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27A8" w:rsidRDefault="00B74A2F">
      <w:pPr>
        <w:pStyle w:val="BodyText"/>
        <w:tabs>
          <w:tab w:val="left" w:pos="9246"/>
        </w:tabs>
        <w:spacing w:before="118"/>
        <w:ind w:left="3471"/>
        <w:rPr>
          <w:rFonts w:ascii="Arial"/>
          <w:b/>
          <w:sz w:val="20"/>
        </w:rPr>
      </w:pPr>
      <w:r>
        <w:rPr>
          <w:w w:val="80"/>
        </w:rPr>
        <w:t>GOVERNMENT</w:t>
      </w:r>
      <w:r>
        <w:t xml:space="preserve"> </w:t>
      </w:r>
      <w:r>
        <w:rPr>
          <w:w w:val="80"/>
        </w:rPr>
        <w:t>OF</w:t>
      </w:r>
      <w:r>
        <w:rPr>
          <w:spacing w:val="2"/>
        </w:rPr>
        <w:t xml:space="preserve"> </w:t>
      </w:r>
      <w:r>
        <w:rPr>
          <w:spacing w:val="-2"/>
          <w:w w:val="80"/>
        </w:rPr>
        <w:t>KARNATAKA</w:t>
      </w:r>
      <w:r>
        <w:tab/>
      </w:r>
      <w:r>
        <w:rPr>
          <w:rFonts w:ascii="Arial"/>
          <w:b/>
          <w:w w:val="80"/>
          <w:sz w:val="20"/>
          <w:u w:val="single"/>
        </w:rPr>
        <w:t>K/W-</w:t>
      </w:r>
      <w:r>
        <w:rPr>
          <w:rFonts w:ascii="Arial"/>
          <w:b/>
          <w:spacing w:val="-10"/>
          <w:w w:val="90"/>
          <w:sz w:val="20"/>
          <w:u w:val="single"/>
        </w:rPr>
        <w:t>1</w:t>
      </w:r>
    </w:p>
    <w:p w:rsidR="002227A8" w:rsidRDefault="00B74A2F">
      <w:pPr>
        <w:pStyle w:val="Heading1"/>
        <w:spacing w:before="275"/>
        <w:ind w:left="276" w:right="631"/>
        <w:jc w:val="center"/>
        <w:rPr>
          <w:rFonts w:ascii="Arial"/>
        </w:rPr>
      </w:pPr>
      <w:r>
        <w:rPr>
          <w:rFonts w:ascii="Arial"/>
          <w:w w:val="80"/>
        </w:rPr>
        <w:t>AGRICULTURE</w:t>
      </w:r>
      <w:r>
        <w:rPr>
          <w:rFonts w:ascii="Arial"/>
          <w:spacing w:val="11"/>
        </w:rPr>
        <w:t xml:space="preserve"> </w:t>
      </w:r>
      <w:r>
        <w:rPr>
          <w:rFonts w:ascii="Arial"/>
          <w:w w:val="80"/>
        </w:rPr>
        <w:t>PRODUCE</w:t>
      </w:r>
      <w:r>
        <w:rPr>
          <w:rFonts w:ascii="Arial"/>
          <w:spacing w:val="14"/>
        </w:rPr>
        <w:t xml:space="preserve"> </w:t>
      </w:r>
      <w:r>
        <w:rPr>
          <w:rFonts w:ascii="Arial"/>
          <w:w w:val="80"/>
        </w:rPr>
        <w:t>MARKETING</w:t>
      </w:r>
      <w:r>
        <w:rPr>
          <w:rFonts w:ascii="Arial"/>
          <w:spacing w:val="11"/>
        </w:rPr>
        <w:t xml:space="preserve"> </w:t>
      </w:r>
      <w:r>
        <w:rPr>
          <w:rFonts w:ascii="Arial"/>
          <w:w w:val="80"/>
        </w:rPr>
        <w:t>COMMITTEE,</w:t>
      </w:r>
      <w:r>
        <w:rPr>
          <w:rFonts w:ascii="Arial"/>
          <w:spacing w:val="20"/>
        </w:rPr>
        <w:t xml:space="preserve"> </w:t>
      </w:r>
      <w:r>
        <w:rPr>
          <w:rFonts w:ascii="Arial"/>
          <w:spacing w:val="-2"/>
          <w:w w:val="80"/>
        </w:rPr>
        <w:t>DHARWAD</w:t>
      </w:r>
    </w:p>
    <w:p w:rsidR="002227A8" w:rsidRDefault="002227A8">
      <w:pPr>
        <w:pStyle w:val="BodyText"/>
        <w:spacing w:before="274"/>
        <w:rPr>
          <w:rFonts w:ascii="Arial"/>
          <w:b/>
          <w:sz w:val="28"/>
        </w:rPr>
      </w:pPr>
    </w:p>
    <w:p w:rsidR="002227A8" w:rsidRDefault="00B74A2F">
      <w:pPr>
        <w:pStyle w:val="BodyText"/>
        <w:tabs>
          <w:tab w:val="left" w:pos="7609"/>
        </w:tabs>
        <w:spacing w:before="1"/>
        <w:ind w:left="360"/>
      </w:pPr>
      <w:r>
        <w:rPr>
          <w:w w:val="80"/>
        </w:rPr>
        <w:t>Telephones:</w:t>
      </w:r>
      <w:r>
        <w:rPr>
          <w:spacing w:val="17"/>
        </w:rPr>
        <w:t xml:space="preserve"> </w:t>
      </w:r>
      <w:r>
        <w:rPr>
          <w:color w:val="FF0000"/>
          <w:w w:val="80"/>
        </w:rPr>
        <w:t>0836-</w:t>
      </w:r>
      <w:r>
        <w:rPr>
          <w:color w:val="FF0000"/>
          <w:spacing w:val="-2"/>
          <w:w w:val="80"/>
        </w:rPr>
        <w:t>2448157</w:t>
      </w:r>
      <w:r>
        <w:rPr>
          <w:color w:val="FF0000"/>
        </w:rPr>
        <w:tab/>
      </w:r>
      <w:r>
        <w:rPr>
          <w:w w:val="80"/>
        </w:rPr>
        <w:t>Fax:</w:t>
      </w:r>
      <w:r>
        <w:rPr>
          <w:spacing w:val="3"/>
        </w:rPr>
        <w:t xml:space="preserve"> </w:t>
      </w:r>
      <w:r>
        <w:rPr>
          <w:color w:val="FF0000"/>
          <w:w w:val="80"/>
        </w:rPr>
        <w:t>0836-</w:t>
      </w:r>
      <w:r>
        <w:rPr>
          <w:color w:val="FF0000"/>
          <w:spacing w:val="-2"/>
          <w:w w:val="80"/>
        </w:rPr>
        <w:t>2448157</w:t>
      </w:r>
    </w:p>
    <w:p w:rsidR="002227A8" w:rsidRDefault="002227A8">
      <w:pPr>
        <w:pStyle w:val="BodyText"/>
      </w:pPr>
    </w:p>
    <w:p w:rsidR="002227A8" w:rsidRDefault="002227A8">
      <w:pPr>
        <w:pStyle w:val="BodyText"/>
      </w:pPr>
    </w:p>
    <w:p w:rsidR="002227A8" w:rsidRDefault="002227A8">
      <w:pPr>
        <w:pStyle w:val="BodyText"/>
        <w:spacing w:before="103"/>
      </w:pPr>
    </w:p>
    <w:p w:rsidR="001732EF" w:rsidRDefault="00B74A2F" w:rsidP="001732EF">
      <w:pPr>
        <w:spacing w:line="254" w:lineRule="auto"/>
        <w:ind w:left="271" w:right="631"/>
        <w:rPr>
          <w:rFonts w:ascii="Nudi 01 e" w:hAnsi="Nudi 01 e"/>
          <w:b/>
          <w:sz w:val="26"/>
          <w:szCs w:val="26"/>
        </w:rPr>
      </w:pPr>
      <w:proofErr w:type="spellStart"/>
      <w:r>
        <w:rPr>
          <w:rFonts w:ascii="Arial" w:hAnsi="Arial"/>
          <w:b/>
          <w:w w:val="67"/>
          <w:sz w:val="24"/>
        </w:rPr>
        <w:t>TEN</w:t>
      </w:r>
      <w:r w:rsidR="001732EF">
        <w:rPr>
          <w:rFonts w:ascii="Nirmala UI" w:hAnsi="Nirmala UI" w:cs="Nirmala UI"/>
          <w:b/>
          <w:w w:val="67"/>
          <w:sz w:val="24"/>
        </w:rPr>
        <w:t>ಕ</w:t>
      </w:r>
      <w:r>
        <w:rPr>
          <w:rFonts w:ascii="Arial" w:hAnsi="Arial"/>
          <w:b/>
          <w:w w:val="67"/>
          <w:sz w:val="24"/>
        </w:rPr>
        <w:t>DERS</w:t>
      </w:r>
      <w:proofErr w:type="spellEnd"/>
      <w:r>
        <w:rPr>
          <w:rFonts w:ascii="Arial" w:hAnsi="Arial"/>
          <w:b/>
          <w:spacing w:val="-9"/>
          <w:sz w:val="24"/>
        </w:rPr>
        <w:t xml:space="preserve"> </w:t>
      </w:r>
      <w:r>
        <w:rPr>
          <w:rFonts w:ascii="Arial" w:hAnsi="Arial"/>
          <w:b/>
          <w:w w:val="67"/>
          <w:sz w:val="24"/>
        </w:rPr>
        <w:t>FOR</w:t>
      </w:r>
      <w:r>
        <w:rPr>
          <w:rFonts w:ascii="Arial" w:hAnsi="Arial"/>
          <w:b/>
          <w:spacing w:val="-9"/>
          <w:sz w:val="24"/>
        </w:rPr>
        <w:t xml:space="preserve"> </w:t>
      </w:r>
      <w:r>
        <w:rPr>
          <w:rFonts w:ascii="Arial" w:hAnsi="Arial"/>
          <w:b/>
          <w:w w:val="67"/>
          <w:sz w:val="24"/>
        </w:rPr>
        <w:t>THE</w:t>
      </w:r>
      <w:r>
        <w:rPr>
          <w:rFonts w:ascii="Arial" w:hAnsi="Arial"/>
          <w:b/>
          <w:spacing w:val="-9"/>
          <w:sz w:val="24"/>
        </w:rPr>
        <w:t xml:space="preserve"> </w:t>
      </w:r>
      <w:r>
        <w:rPr>
          <w:rFonts w:ascii="Arial" w:hAnsi="Arial"/>
          <w:b/>
          <w:w w:val="67"/>
          <w:sz w:val="24"/>
        </w:rPr>
        <w:t>WORK</w:t>
      </w:r>
      <w:r>
        <w:rPr>
          <w:rFonts w:ascii="Arial" w:hAnsi="Arial"/>
          <w:b/>
          <w:spacing w:val="-9"/>
          <w:sz w:val="24"/>
        </w:rPr>
        <w:t xml:space="preserve"> </w:t>
      </w:r>
      <w:proofErr w:type="gramStart"/>
      <w:r>
        <w:rPr>
          <w:rFonts w:ascii="Arial" w:hAnsi="Arial"/>
          <w:b/>
          <w:w w:val="67"/>
          <w:sz w:val="24"/>
        </w:rPr>
        <w:t>OF</w:t>
      </w:r>
      <w:r>
        <w:rPr>
          <w:rFonts w:ascii="Arial" w:hAnsi="Arial"/>
          <w:b/>
          <w:spacing w:val="-8"/>
          <w:sz w:val="24"/>
        </w:rPr>
        <w:t xml:space="preserve"> </w:t>
      </w:r>
      <w:r>
        <w:rPr>
          <w:rFonts w:ascii="Arial" w:hAnsi="Arial"/>
          <w:b/>
          <w:w w:val="67"/>
          <w:sz w:val="24"/>
        </w:rPr>
        <w:t>:</w:t>
      </w:r>
      <w:proofErr w:type="gramEnd"/>
      <w:r>
        <w:rPr>
          <w:rFonts w:ascii="Arial" w:hAnsi="Arial"/>
          <w:b/>
          <w:spacing w:val="80"/>
          <w:sz w:val="24"/>
        </w:rPr>
        <w:t xml:space="preserve"> </w:t>
      </w:r>
      <w:proofErr w:type="spellStart"/>
      <w:r w:rsidR="001732EF">
        <w:rPr>
          <w:rFonts w:ascii="Nudi 01 e" w:hAnsi="Nudi 01 e"/>
          <w:b/>
          <w:sz w:val="26"/>
          <w:szCs w:val="26"/>
        </w:rPr>
        <w:t>PÀÈGªÀiÁ¸À</w:t>
      </w:r>
      <w:proofErr w:type="spellEnd"/>
      <w:r w:rsidR="001732EF">
        <w:rPr>
          <w:rFonts w:ascii="Nudi 01 e" w:hAnsi="Nudi 01 e"/>
          <w:b/>
          <w:sz w:val="26"/>
          <w:szCs w:val="26"/>
        </w:rPr>
        <w:t xml:space="preserve"> </w:t>
      </w:r>
      <w:proofErr w:type="spellStart"/>
      <w:r w:rsidR="001732EF">
        <w:rPr>
          <w:rFonts w:ascii="Nudi 01 e" w:hAnsi="Nudi 01 e"/>
          <w:b/>
          <w:sz w:val="26"/>
          <w:szCs w:val="26"/>
        </w:rPr>
        <w:t>zsÁgÀªÁqÀzÀ</w:t>
      </w:r>
      <w:proofErr w:type="spellEnd"/>
      <w:r w:rsidR="001732EF">
        <w:rPr>
          <w:rFonts w:ascii="Nirmala UI" w:hAnsi="Nirmala UI" w:cs="Nirmala UI"/>
          <w:b/>
          <w:color w:val="FF0000"/>
          <w:w w:val="67"/>
          <w:sz w:val="28"/>
        </w:rPr>
        <w:t xml:space="preserve"> </w:t>
      </w:r>
      <w:r w:rsidR="001732EF">
        <w:rPr>
          <w:rFonts w:ascii="Nudi 01 e" w:hAnsi="Nudi 01 e"/>
          <w:b/>
          <w:sz w:val="26"/>
          <w:szCs w:val="26"/>
        </w:rPr>
        <w:t>G¥À ¤</w:t>
      </w:r>
      <w:proofErr w:type="spellStart"/>
      <w:r w:rsidR="001732EF">
        <w:rPr>
          <w:rFonts w:ascii="Nudi 01 e" w:hAnsi="Nudi 01 e"/>
          <w:b/>
          <w:sz w:val="26"/>
          <w:szCs w:val="26"/>
        </w:rPr>
        <w:t>zÉÃð±ÀPÀgÀ</w:t>
      </w:r>
      <w:proofErr w:type="spellEnd"/>
      <w:r w:rsidR="001732EF">
        <w:rPr>
          <w:rFonts w:ascii="Nudi 01 e" w:hAnsi="Nudi 01 e"/>
          <w:b/>
          <w:sz w:val="26"/>
          <w:szCs w:val="26"/>
        </w:rPr>
        <w:t xml:space="preserve"> </w:t>
      </w:r>
      <w:proofErr w:type="spellStart"/>
      <w:r w:rsidR="001732EF">
        <w:rPr>
          <w:rFonts w:ascii="Nudi 01 e" w:hAnsi="Nudi 01 e"/>
          <w:b/>
          <w:sz w:val="26"/>
          <w:szCs w:val="26"/>
        </w:rPr>
        <w:t>PÀbÉÃj</w:t>
      </w:r>
      <w:proofErr w:type="spellEnd"/>
      <w:r w:rsidR="001732EF">
        <w:rPr>
          <w:rFonts w:ascii="Nudi 01 e" w:hAnsi="Nudi 01 e"/>
          <w:b/>
          <w:sz w:val="26"/>
          <w:szCs w:val="26"/>
        </w:rPr>
        <w:t xml:space="preserve"> ª</w:t>
      </w:r>
      <w:proofErr w:type="spellStart"/>
      <w:r w:rsidR="001732EF">
        <w:rPr>
          <w:rFonts w:ascii="Nudi 01 e" w:hAnsi="Nudi 01 e"/>
          <w:b/>
          <w:sz w:val="26"/>
          <w:szCs w:val="26"/>
        </w:rPr>
        <w:t>ÉÄÃ¯ÁÒªÀtÂUÉ</w:t>
      </w:r>
      <w:proofErr w:type="spellEnd"/>
      <w:r w:rsidR="001732EF">
        <w:rPr>
          <w:rFonts w:ascii="Nudi 01 e" w:hAnsi="Nudi 01 e"/>
          <w:b/>
          <w:sz w:val="26"/>
          <w:szCs w:val="26"/>
        </w:rPr>
        <w:t xml:space="preserve"> </w:t>
      </w:r>
      <w:proofErr w:type="spellStart"/>
      <w:r w:rsidR="001732EF">
        <w:rPr>
          <w:rFonts w:ascii="Nudi 01 e" w:hAnsi="Nudi 01 e"/>
          <w:b/>
          <w:sz w:val="26"/>
          <w:szCs w:val="26"/>
        </w:rPr>
        <w:t>UÁ¯ï</w:t>
      </w:r>
      <w:proofErr w:type="spellEnd"/>
      <w:r w:rsidR="001732EF">
        <w:rPr>
          <w:rFonts w:ascii="Nudi 01 e" w:hAnsi="Nudi 01 e"/>
          <w:b/>
          <w:sz w:val="26"/>
          <w:szCs w:val="26"/>
        </w:rPr>
        <w:t xml:space="preserve"> ª</w:t>
      </w:r>
      <w:proofErr w:type="spellStart"/>
      <w:r w:rsidR="001732EF">
        <w:rPr>
          <w:rFonts w:ascii="Nudi 01 e" w:hAnsi="Nudi 01 e"/>
          <w:b/>
          <w:sz w:val="26"/>
          <w:szCs w:val="26"/>
        </w:rPr>
        <w:t>Á®ÆåªÀiï</w:t>
      </w:r>
      <w:proofErr w:type="spellEnd"/>
      <w:r w:rsidR="001732EF">
        <w:rPr>
          <w:rFonts w:ascii="Nudi 01 e" w:hAnsi="Nudi 01 e"/>
          <w:b/>
          <w:sz w:val="26"/>
          <w:szCs w:val="26"/>
        </w:rPr>
        <w:t xml:space="preserve">  </w:t>
      </w:r>
    </w:p>
    <w:p w:rsidR="002227A8" w:rsidRPr="001732EF" w:rsidRDefault="001732EF" w:rsidP="001732EF">
      <w:pPr>
        <w:spacing w:line="254" w:lineRule="auto"/>
        <w:ind w:left="271" w:right="631"/>
        <w:rPr>
          <w:rFonts w:ascii="Arial Unicode MS" w:eastAsia="Arial Unicode MS" w:hAnsi="Arial Unicode MS" w:cs="Arial Unicode MS"/>
          <w:b/>
          <w:sz w:val="28"/>
        </w:rPr>
      </w:pPr>
      <w:r>
        <w:rPr>
          <w:rFonts w:ascii="Nudi 01 e" w:hAnsi="Nudi 01 e"/>
          <w:b/>
          <w:sz w:val="26"/>
          <w:szCs w:val="26"/>
        </w:rPr>
        <w:t xml:space="preserve">                            </w:t>
      </w:r>
      <w:proofErr w:type="gramStart"/>
      <w:r>
        <w:rPr>
          <w:rFonts w:ascii="Nudi 01 e" w:hAnsi="Nudi 01 e"/>
          <w:b/>
          <w:sz w:val="26"/>
          <w:szCs w:val="26"/>
        </w:rPr>
        <w:t>²Ãmï C¼ÀªÀr¹ ¸</w:t>
      </w:r>
      <w:proofErr w:type="spellStart"/>
      <w:r>
        <w:rPr>
          <w:rFonts w:ascii="Nudi 01 e" w:hAnsi="Nudi 01 e"/>
          <w:b/>
          <w:sz w:val="26"/>
          <w:szCs w:val="26"/>
        </w:rPr>
        <w:t>ÀÄtÚ</w:t>
      </w:r>
      <w:proofErr w:type="spellEnd"/>
      <w:r>
        <w:rPr>
          <w:rFonts w:ascii="Nudi 01 e" w:hAnsi="Nudi 01 e"/>
          <w:b/>
          <w:sz w:val="26"/>
          <w:szCs w:val="26"/>
        </w:rPr>
        <w:t xml:space="preserve"> §</w:t>
      </w:r>
      <w:proofErr w:type="spellStart"/>
      <w:r>
        <w:rPr>
          <w:rFonts w:ascii="Nudi 01 e" w:hAnsi="Nudi 01 e"/>
          <w:b/>
          <w:sz w:val="26"/>
          <w:szCs w:val="26"/>
        </w:rPr>
        <w:t>tÚ</w:t>
      </w:r>
      <w:proofErr w:type="spellEnd"/>
      <w:r>
        <w:rPr>
          <w:rFonts w:ascii="Nudi 01 e" w:hAnsi="Nudi 01 e"/>
          <w:b/>
          <w:sz w:val="26"/>
          <w:szCs w:val="26"/>
        </w:rPr>
        <w:t xml:space="preserve"> ª</w:t>
      </w:r>
      <w:proofErr w:type="spellStart"/>
      <w:r>
        <w:rPr>
          <w:rFonts w:ascii="Nudi 01 e" w:hAnsi="Nudi 01 e"/>
          <w:b/>
          <w:sz w:val="26"/>
          <w:szCs w:val="26"/>
        </w:rPr>
        <w:t>ÀiÁqÀÄªÀÅzÀÄ</w:t>
      </w:r>
      <w:proofErr w:type="spellEnd"/>
      <w:r>
        <w:rPr>
          <w:rFonts w:ascii="Nudi 01 e" w:hAnsi="Nudi 01 e"/>
          <w:b/>
          <w:sz w:val="26"/>
          <w:szCs w:val="26"/>
        </w:rPr>
        <w:t>.</w:t>
      </w:r>
      <w:proofErr w:type="gramEnd"/>
    </w:p>
    <w:p w:rsidR="002227A8" w:rsidRDefault="002227A8">
      <w:pPr>
        <w:pStyle w:val="BodyText"/>
        <w:rPr>
          <w:rFonts w:ascii="Trebuchet MS"/>
          <w:b/>
          <w:sz w:val="28"/>
        </w:rPr>
      </w:pPr>
    </w:p>
    <w:p w:rsidR="002227A8" w:rsidRDefault="002227A8">
      <w:pPr>
        <w:pStyle w:val="BodyText"/>
        <w:spacing w:before="45"/>
        <w:rPr>
          <w:rFonts w:ascii="Trebuchet MS"/>
          <w:b/>
          <w:sz w:val="28"/>
        </w:rPr>
      </w:pPr>
    </w:p>
    <w:p w:rsidR="002227A8" w:rsidRDefault="00B74A2F">
      <w:pPr>
        <w:tabs>
          <w:tab w:val="left" w:pos="3492"/>
          <w:tab w:val="left" w:pos="3795"/>
          <w:tab w:val="left" w:pos="6764"/>
          <w:tab w:val="left" w:pos="8178"/>
        </w:tabs>
        <w:ind w:left="360"/>
      </w:pPr>
      <w:r>
        <w:rPr>
          <w:w w:val="80"/>
        </w:rPr>
        <w:t>TENDER</w:t>
      </w:r>
      <w:r>
        <w:rPr>
          <w:spacing w:val="-1"/>
        </w:rPr>
        <w:t xml:space="preserve"> </w:t>
      </w:r>
      <w:r>
        <w:rPr>
          <w:spacing w:val="-2"/>
          <w:w w:val="90"/>
        </w:rPr>
        <w:t>REFERENCE</w:t>
      </w:r>
      <w:r>
        <w:tab/>
      </w:r>
      <w:r>
        <w:rPr>
          <w:spacing w:val="-10"/>
          <w:w w:val="90"/>
        </w:rPr>
        <w:t>:</w:t>
      </w:r>
      <w:r>
        <w:tab/>
      </w:r>
      <w:r>
        <w:rPr>
          <w:w w:val="85"/>
        </w:rPr>
        <w:t>APMC</w:t>
      </w:r>
      <w:proofErr w:type="gramStart"/>
      <w:r>
        <w:rPr>
          <w:w w:val="85"/>
        </w:rPr>
        <w:t>/(</w:t>
      </w:r>
      <w:proofErr w:type="spellStart"/>
      <w:proofErr w:type="gramEnd"/>
      <w:r>
        <w:rPr>
          <w:w w:val="85"/>
        </w:rPr>
        <w:t>Dharwad</w:t>
      </w:r>
      <w:proofErr w:type="spellEnd"/>
      <w:r>
        <w:rPr>
          <w:w w:val="85"/>
        </w:rPr>
        <w:t>)</w:t>
      </w:r>
      <w:r>
        <w:rPr>
          <w:spacing w:val="-2"/>
          <w:w w:val="85"/>
        </w:rPr>
        <w:t xml:space="preserve"> </w:t>
      </w:r>
      <w:r>
        <w:rPr>
          <w:rFonts w:ascii="Times New Roman"/>
          <w:w w:val="85"/>
        </w:rPr>
        <w:t>DEV</w:t>
      </w:r>
      <w:r>
        <w:rPr>
          <w:w w:val="85"/>
        </w:rPr>
        <w:t>:</w:t>
      </w:r>
      <w:r>
        <w:rPr>
          <w:spacing w:val="40"/>
        </w:rPr>
        <w:t xml:space="preserve"> </w:t>
      </w:r>
      <w:r w:rsidR="001732EF">
        <w:rPr>
          <w:spacing w:val="-5"/>
          <w:w w:val="85"/>
        </w:rPr>
        <w:t>171</w:t>
      </w:r>
      <w:r>
        <w:tab/>
      </w:r>
      <w:r>
        <w:rPr>
          <w:w w:val="85"/>
        </w:rPr>
        <w:t>:202</w:t>
      </w:r>
      <w:r w:rsidR="001732EF">
        <w:rPr>
          <w:w w:val="85"/>
        </w:rPr>
        <w:t>6-27</w:t>
      </w:r>
      <w:r>
        <w:rPr>
          <w:w w:val="85"/>
        </w:rPr>
        <w:t>:</w:t>
      </w:r>
      <w:r>
        <w:rPr>
          <w:spacing w:val="55"/>
        </w:rPr>
        <w:t xml:space="preserve"> </w:t>
      </w:r>
      <w:proofErr w:type="spellStart"/>
      <w:r>
        <w:rPr>
          <w:spacing w:val="-4"/>
          <w:w w:val="85"/>
        </w:rPr>
        <w:t>dtd</w:t>
      </w:r>
      <w:proofErr w:type="spellEnd"/>
      <w:r>
        <w:rPr>
          <w:spacing w:val="-4"/>
          <w:w w:val="85"/>
        </w:rPr>
        <w:t>:</w:t>
      </w:r>
      <w:r>
        <w:tab/>
      </w:r>
      <w:r w:rsidR="001732EF">
        <w:rPr>
          <w:w w:val="80"/>
        </w:rPr>
        <w:t>19</w:t>
      </w:r>
      <w:r>
        <w:rPr>
          <w:w w:val="80"/>
        </w:rPr>
        <w:t>/</w:t>
      </w:r>
      <w:r>
        <w:rPr>
          <w:spacing w:val="-2"/>
          <w:w w:val="90"/>
        </w:rPr>
        <w:t>0</w:t>
      </w:r>
      <w:r w:rsidR="001732EF">
        <w:rPr>
          <w:spacing w:val="-2"/>
          <w:w w:val="90"/>
        </w:rPr>
        <w:t>6</w:t>
      </w:r>
      <w:r>
        <w:rPr>
          <w:spacing w:val="-2"/>
          <w:w w:val="90"/>
        </w:rPr>
        <w:t>/202</w:t>
      </w:r>
      <w:r w:rsidR="001732EF">
        <w:rPr>
          <w:spacing w:val="-2"/>
          <w:w w:val="90"/>
        </w:rPr>
        <w:t>6</w:t>
      </w:r>
    </w:p>
    <w:p w:rsidR="002227A8" w:rsidRDefault="002227A8">
      <w:pPr>
        <w:pStyle w:val="BodyText"/>
        <w:rPr>
          <w:sz w:val="20"/>
        </w:rPr>
      </w:pPr>
    </w:p>
    <w:p w:rsidR="002227A8" w:rsidRDefault="002227A8">
      <w:pPr>
        <w:pStyle w:val="BodyText"/>
        <w:rPr>
          <w:sz w:val="20"/>
        </w:rPr>
      </w:pPr>
    </w:p>
    <w:p w:rsidR="002227A8" w:rsidRDefault="002227A8">
      <w:pPr>
        <w:pStyle w:val="BodyText"/>
        <w:rPr>
          <w:sz w:val="20"/>
        </w:rPr>
      </w:pPr>
    </w:p>
    <w:p w:rsidR="002227A8" w:rsidRDefault="002227A8">
      <w:pPr>
        <w:pStyle w:val="BodyText"/>
        <w:rPr>
          <w:sz w:val="20"/>
        </w:rPr>
      </w:pPr>
    </w:p>
    <w:p w:rsidR="002227A8" w:rsidRDefault="002227A8">
      <w:pPr>
        <w:pStyle w:val="BodyText"/>
        <w:spacing w:before="156"/>
        <w:rPr>
          <w:sz w:val="20"/>
        </w:rPr>
      </w:pPr>
    </w:p>
    <w:tbl>
      <w:tblPr>
        <w:tblW w:w="0" w:type="auto"/>
        <w:tblInd w:w="644" w:type="dxa"/>
        <w:tblLayout w:type="fixed"/>
        <w:tblCellMar>
          <w:left w:w="0" w:type="dxa"/>
          <w:right w:w="0" w:type="dxa"/>
        </w:tblCellMar>
        <w:tblLook w:val="01E0" w:firstRow="1" w:lastRow="1" w:firstColumn="1" w:lastColumn="1" w:noHBand="0" w:noVBand="0"/>
      </w:tblPr>
      <w:tblGrid>
        <w:gridCol w:w="4151"/>
        <w:gridCol w:w="282"/>
        <w:gridCol w:w="4545"/>
      </w:tblGrid>
      <w:tr w:rsidR="002227A8">
        <w:trPr>
          <w:trHeight w:val="1512"/>
        </w:trPr>
        <w:tc>
          <w:tcPr>
            <w:tcW w:w="4151" w:type="dxa"/>
          </w:tcPr>
          <w:p w:rsidR="002227A8" w:rsidRDefault="00B74A2F">
            <w:pPr>
              <w:pStyle w:val="TableParagraph"/>
              <w:tabs>
                <w:tab w:val="left" w:pos="942"/>
                <w:tab w:val="left" w:pos="1877"/>
                <w:tab w:val="left" w:pos="2694"/>
                <w:tab w:val="left" w:pos="3575"/>
              </w:tabs>
              <w:spacing w:line="480" w:lineRule="auto"/>
              <w:ind w:left="50" w:right="106"/>
              <w:rPr>
                <w:rFonts w:ascii="Times New Roman"/>
                <w:sz w:val="24"/>
              </w:rPr>
            </w:pPr>
            <w:r>
              <w:rPr>
                <w:rFonts w:ascii="Times New Roman"/>
                <w:spacing w:val="-4"/>
                <w:sz w:val="24"/>
              </w:rPr>
              <w:t>LAST</w:t>
            </w:r>
            <w:r>
              <w:rPr>
                <w:rFonts w:ascii="Times New Roman"/>
                <w:sz w:val="24"/>
              </w:rPr>
              <w:tab/>
            </w:r>
            <w:r>
              <w:rPr>
                <w:rFonts w:ascii="Times New Roman"/>
                <w:spacing w:val="-4"/>
                <w:sz w:val="24"/>
              </w:rPr>
              <w:t>DATE</w:t>
            </w:r>
            <w:r>
              <w:rPr>
                <w:rFonts w:ascii="Times New Roman"/>
                <w:sz w:val="24"/>
              </w:rPr>
              <w:tab/>
            </w:r>
            <w:r>
              <w:rPr>
                <w:rFonts w:ascii="Times New Roman"/>
                <w:spacing w:val="-4"/>
                <w:sz w:val="24"/>
              </w:rPr>
              <w:t>AND</w:t>
            </w:r>
            <w:r>
              <w:rPr>
                <w:rFonts w:ascii="Times New Roman"/>
                <w:sz w:val="24"/>
              </w:rPr>
              <w:tab/>
            </w:r>
            <w:r>
              <w:rPr>
                <w:rFonts w:ascii="Times New Roman"/>
                <w:spacing w:val="-4"/>
                <w:sz w:val="24"/>
              </w:rPr>
              <w:t>TIME</w:t>
            </w:r>
            <w:r>
              <w:rPr>
                <w:rFonts w:ascii="Times New Roman"/>
                <w:sz w:val="24"/>
              </w:rPr>
              <w:tab/>
            </w:r>
            <w:r>
              <w:rPr>
                <w:rFonts w:ascii="Times New Roman"/>
                <w:spacing w:val="-4"/>
                <w:sz w:val="24"/>
              </w:rPr>
              <w:t xml:space="preserve">FOR </w:t>
            </w:r>
            <w:r>
              <w:rPr>
                <w:rFonts w:ascii="Times New Roman"/>
                <w:sz w:val="24"/>
              </w:rPr>
              <w:t>RECEIPT</w:t>
            </w:r>
            <w:r>
              <w:rPr>
                <w:rFonts w:ascii="Times New Roman"/>
                <w:spacing w:val="62"/>
                <w:w w:val="150"/>
                <w:sz w:val="24"/>
              </w:rPr>
              <w:t xml:space="preserve"> </w:t>
            </w:r>
            <w:r>
              <w:rPr>
                <w:rFonts w:ascii="Times New Roman"/>
                <w:sz w:val="24"/>
              </w:rPr>
              <w:t>OF</w:t>
            </w:r>
            <w:r>
              <w:rPr>
                <w:rFonts w:ascii="Times New Roman"/>
                <w:spacing w:val="60"/>
                <w:w w:val="150"/>
                <w:sz w:val="24"/>
              </w:rPr>
              <w:t xml:space="preserve"> </w:t>
            </w:r>
            <w:r>
              <w:rPr>
                <w:rFonts w:ascii="Times New Roman"/>
                <w:sz w:val="24"/>
              </w:rPr>
              <w:t>TENDERS</w:t>
            </w:r>
            <w:r>
              <w:rPr>
                <w:rFonts w:ascii="Times New Roman"/>
                <w:spacing w:val="63"/>
                <w:w w:val="150"/>
                <w:sz w:val="24"/>
              </w:rPr>
              <w:t xml:space="preserve"> </w:t>
            </w:r>
            <w:r>
              <w:rPr>
                <w:rFonts w:ascii="Times New Roman"/>
                <w:spacing w:val="-2"/>
                <w:sz w:val="24"/>
              </w:rPr>
              <w:t>THROUGH</w:t>
            </w:r>
          </w:p>
          <w:p w:rsidR="002227A8" w:rsidRDefault="00B74A2F">
            <w:pPr>
              <w:pStyle w:val="TableParagraph"/>
              <w:ind w:left="50"/>
              <w:rPr>
                <w:rFonts w:ascii="Times New Roman"/>
                <w:sz w:val="24"/>
              </w:rPr>
            </w:pPr>
            <w:r>
              <w:rPr>
                <w:rFonts w:ascii="Times New Roman"/>
                <w:spacing w:val="-2"/>
                <w:sz w:val="24"/>
              </w:rPr>
              <w:t>WEBSITE</w:t>
            </w:r>
          </w:p>
        </w:tc>
        <w:tc>
          <w:tcPr>
            <w:tcW w:w="282" w:type="dxa"/>
          </w:tcPr>
          <w:p w:rsidR="002227A8" w:rsidRDefault="00B74A2F">
            <w:pPr>
              <w:pStyle w:val="TableParagraph"/>
              <w:spacing w:line="266" w:lineRule="exact"/>
              <w:ind w:left="3"/>
              <w:jc w:val="center"/>
              <w:rPr>
                <w:rFonts w:ascii="Times New Roman"/>
                <w:sz w:val="24"/>
              </w:rPr>
            </w:pPr>
            <w:r>
              <w:rPr>
                <w:rFonts w:ascii="Times New Roman"/>
                <w:spacing w:val="-10"/>
                <w:sz w:val="24"/>
              </w:rPr>
              <w:t>:</w:t>
            </w:r>
          </w:p>
        </w:tc>
        <w:tc>
          <w:tcPr>
            <w:tcW w:w="4545" w:type="dxa"/>
          </w:tcPr>
          <w:p w:rsidR="002227A8" w:rsidRDefault="001732EF">
            <w:pPr>
              <w:pStyle w:val="TableParagraph"/>
              <w:spacing w:line="266" w:lineRule="exact"/>
              <w:ind w:left="228"/>
              <w:rPr>
                <w:rFonts w:ascii="Times New Roman"/>
                <w:sz w:val="24"/>
              </w:rPr>
            </w:pPr>
            <w:r>
              <w:rPr>
                <w:rFonts w:ascii="Times New Roman"/>
                <w:color w:val="FF0000"/>
                <w:spacing w:val="-2"/>
                <w:sz w:val="24"/>
              </w:rPr>
              <w:t>08/07/2026</w:t>
            </w:r>
          </w:p>
        </w:tc>
      </w:tr>
      <w:tr w:rsidR="001732EF">
        <w:trPr>
          <w:trHeight w:val="1104"/>
        </w:trPr>
        <w:tc>
          <w:tcPr>
            <w:tcW w:w="4151" w:type="dxa"/>
          </w:tcPr>
          <w:p w:rsidR="001732EF" w:rsidRPr="001732EF" w:rsidRDefault="001732EF" w:rsidP="001409F1">
            <w:pPr>
              <w:rPr>
                <w:rFonts w:ascii="Times New Roman" w:hAnsi="Times New Roman" w:cs="Times New Roman"/>
                <w:sz w:val="24"/>
                <w:szCs w:val="24"/>
              </w:rPr>
            </w:pPr>
            <w:r w:rsidRPr="001732EF">
              <w:rPr>
                <w:rFonts w:ascii="Times New Roman" w:hAnsi="Times New Roman" w:cs="Times New Roman"/>
                <w:sz w:val="24"/>
                <w:szCs w:val="24"/>
              </w:rPr>
              <w:t>TIME AND DATE OF OPENING TECHNICAL BID   TENDERS</w:t>
            </w:r>
          </w:p>
          <w:p w:rsidR="001732EF" w:rsidRPr="001732EF" w:rsidRDefault="001732EF" w:rsidP="001409F1">
            <w:pPr>
              <w:snapToGrid w:val="0"/>
              <w:rPr>
                <w:rFonts w:ascii="Times New Roman" w:hAnsi="Times New Roman" w:cs="Times New Roman"/>
                <w:iCs/>
                <w:sz w:val="24"/>
                <w:szCs w:val="24"/>
              </w:rPr>
            </w:pPr>
          </w:p>
        </w:tc>
        <w:tc>
          <w:tcPr>
            <w:tcW w:w="282" w:type="dxa"/>
          </w:tcPr>
          <w:p w:rsidR="001732EF" w:rsidRDefault="001732EF">
            <w:pPr>
              <w:pStyle w:val="TableParagraph"/>
              <w:rPr>
                <w:rFonts w:ascii="Times New Roman"/>
                <w:sz w:val="24"/>
              </w:rPr>
            </w:pPr>
          </w:p>
        </w:tc>
        <w:tc>
          <w:tcPr>
            <w:tcW w:w="4545" w:type="dxa"/>
          </w:tcPr>
          <w:p w:rsidR="001732EF" w:rsidRDefault="001732EF" w:rsidP="001732EF">
            <w:pPr>
              <w:pStyle w:val="TableParagraph"/>
              <w:spacing w:before="133"/>
              <w:ind w:left="107"/>
              <w:rPr>
                <w:rFonts w:ascii="Times New Roman"/>
                <w:sz w:val="24"/>
              </w:rPr>
            </w:pPr>
            <w:r>
              <w:rPr>
                <w:rFonts w:ascii="Times New Roman"/>
                <w:color w:val="FF0000"/>
                <w:spacing w:val="-2"/>
                <w:sz w:val="24"/>
              </w:rPr>
              <w:t>10/07/2026</w:t>
            </w:r>
          </w:p>
        </w:tc>
      </w:tr>
      <w:tr w:rsidR="001732EF">
        <w:trPr>
          <w:trHeight w:val="1104"/>
        </w:trPr>
        <w:tc>
          <w:tcPr>
            <w:tcW w:w="4151" w:type="dxa"/>
          </w:tcPr>
          <w:p w:rsidR="001732EF" w:rsidRPr="001732EF" w:rsidRDefault="001732EF" w:rsidP="001409F1">
            <w:pPr>
              <w:rPr>
                <w:rFonts w:ascii="Times New Roman" w:hAnsi="Times New Roman" w:cs="Times New Roman"/>
                <w:sz w:val="24"/>
                <w:szCs w:val="24"/>
              </w:rPr>
            </w:pPr>
            <w:r w:rsidRPr="001732EF">
              <w:rPr>
                <w:rFonts w:ascii="Times New Roman" w:hAnsi="Times New Roman" w:cs="Times New Roman"/>
                <w:sz w:val="24"/>
                <w:szCs w:val="24"/>
              </w:rPr>
              <w:t>TIME AND DATE OF OPENING FINANCIAL BID   TENDERS</w:t>
            </w:r>
          </w:p>
          <w:p w:rsidR="001732EF" w:rsidRPr="001732EF" w:rsidRDefault="001732EF" w:rsidP="001409F1">
            <w:pPr>
              <w:snapToGrid w:val="0"/>
              <w:rPr>
                <w:rFonts w:ascii="Times New Roman" w:hAnsi="Times New Roman" w:cs="Times New Roman"/>
                <w:iCs/>
                <w:sz w:val="24"/>
                <w:szCs w:val="24"/>
              </w:rPr>
            </w:pPr>
          </w:p>
        </w:tc>
        <w:tc>
          <w:tcPr>
            <w:tcW w:w="282" w:type="dxa"/>
          </w:tcPr>
          <w:p w:rsidR="001732EF" w:rsidRDefault="001732EF">
            <w:pPr>
              <w:pStyle w:val="TableParagraph"/>
              <w:rPr>
                <w:rFonts w:ascii="Times New Roman"/>
                <w:sz w:val="24"/>
              </w:rPr>
            </w:pPr>
          </w:p>
        </w:tc>
        <w:tc>
          <w:tcPr>
            <w:tcW w:w="4545" w:type="dxa"/>
          </w:tcPr>
          <w:p w:rsidR="001732EF" w:rsidRDefault="001732EF">
            <w:pPr>
              <w:pStyle w:val="TableParagraph"/>
              <w:spacing w:before="133"/>
              <w:ind w:left="107"/>
              <w:rPr>
                <w:rFonts w:ascii="Times New Roman"/>
                <w:color w:val="FF0000"/>
                <w:spacing w:val="-2"/>
                <w:sz w:val="24"/>
              </w:rPr>
            </w:pPr>
            <w:r>
              <w:rPr>
                <w:rFonts w:ascii="Times New Roman"/>
                <w:color w:val="FF0000"/>
                <w:spacing w:val="-2"/>
                <w:sz w:val="24"/>
              </w:rPr>
              <w:t>13/07/2026</w:t>
            </w:r>
          </w:p>
        </w:tc>
      </w:tr>
      <w:tr w:rsidR="002227A8">
        <w:trPr>
          <w:trHeight w:val="1104"/>
        </w:trPr>
        <w:tc>
          <w:tcPr>
            <w:tcW w:w="4151" w:type="dxa"/>
          </w:tcPr>
          <w:p w:rsidR="002227A8" w:rsidRDefault="00B74A2F">
            <w:pPr>
              <w:pStyle w:val="TableParagraph"/>
              <w:spacing w:before="133"/>
              <w:ind w:left="50"/>
              <w:rPr>
                <w:rFonts w:ascii="Times New Roman"/>
                <w:sz w:val="24"/>
              </w:rPr>
            </w:pPr>
            <w:r>
              <w:rPr>
                <w:rFonts w:ascii="Times New Roman"/>
                <w:sz w:val="24"/>
              </w:rPr>
              <w:t>PLACE</w:t>
            </w:r>
            <w:r>
              <w:rPr>
                <w:rFonts w:ascii="Times New Roman"/>
                <w:spacing w:val="-2"/>
                <w:sz w:val="24"/>
              </w:rPr>
              <w:t xml:space="preserve"> </w:t>
            </w:r>
            <w:r>
              <w:rPr>
                <w:rFonts w:ascii="Times New Roman"/>
                <w:sz w:val="24"/>
              </w:rPr>
              <w:t>OF</w:t>
            </w:r>
            <w:r>
              <w:rPr>
                <w:rFonts w:ascii="Times New Roman"/>
                <w:spacing w:val="-2"/>
                <w:sz w:val="24"/>
              </w:rPr>
              <w:t xml:space="preserve"> </w:t>
            </w:r>
            <w:r>
              <w:rPr>
                <w:rFonts w:ascii="Times New Roman"/>
                <w:sz w:val="24"/>
              </w:rPr>
              <w:t>OPENING</w:t>
            </w:r>
            <w:r>
              <w:rPr>
                <w:rFonts w:ascii="Times New Roman"/>
                <w:spacing w:val="58"/>
                <w:sz w:val="24"/>
              </w:rPr>
              <w:t xml:space="preserve"> </w:t>
            </w:r>
            <w:r>
              <w:rPr>
                <w:rFonts w:ascii="Times New Roman"/>
                <w:sz w:val="24"/>
              </w:rPr>
              <w:t>OF</w:t>
            </w:r>
            <w:r>
              <w:rPr>
                <w:rFonts w:ascii="Times New Roman"/>
                <w:spacing w:val="-2"/>
                <w:sz w:val="24"/>
              </w:rPr>
              <w:t xml:space="preserve"> TENDER</w:t>
            </w:r>
          </w:p>
        </w:tc>
        <w:tc>
          <w:tcPr>
            <w:tcW w:w="282" w:type="dxa"/>
          </w:tcPr>
          <w:p w:rsidR="002227A8" w:rsidRDefault="00B74A2F">
            <w:pPr>
              <w:pStyle w:val="TableParagraph"/>
              <w:spacing w:before="133"/>
              <w:ind w:left="3"/>
              <w:jc w:val="center"/>
              <w:rPr>
                <w:rFonts w:ascii="Times New Roman"/>
                <w:sz w:val="24"/>
              </w:rPr>
            </w:pPr>
            <w:r>
              <w:rPr>
                <w:rFonts w:ascii="Times New Roman"/>
                <w:spacing w:val="-10"/>
                <w:sz w:val="24"/>
              </w:rPr>
              <w:t>:</w:t>
            </w:r>
          </w:p>
        </w:tc>
        <w:tc>
          <w:tcPr>
            <w:tcW w:w="4545" w:type="dxa"/>
          </w:tcPr>
          <w:p w:rsidR="002227A8" w:rsidRDefault="00B74A2F">
            <w:pPr>
              <w:pStyle w:val="TableParagraph"/>
              <w:spacing w:before="133"/>
              <w:ind w:left="107"/>
              <w:rPr>
                <w:rFonts w:ascii="Times New Roman"/>
                <w:sz w:val="24"/>
              </w:rPr>
            </w:pPr>
            <w:r>
              <w:rPr>
                <w:rFonts w:ascii="Times New Roman"/>
                <w:color w:val="FF0000"/>
                <w:sz w:val="24"/>
              </w:rPr>
              <w:t>Office</w:t>
            </w:r>
            <w:r>
              <w:rPr>
                <w:rFonts w:ascii="Times New Roman"/>
                <w:color w:val="FF0000"/>
                <w:spacing w:val="-3"/>
                <w:sz w:val="24"/>
              </w:rPr>
              <w:t xml:space="preserve"> </w:t>
            </w:r>
            <w:r>
              <w:rPr>
                <w:rFonts w:ascii="Times New Roman"/>
                <w:color w:val="FF0000"/>
                <w:sz w:val="24"/>
              </w:rPr>
              <w:t>of</w:t>
            </w:r>
            <w:r>
              <w:rPr>
                <w:rFonts w:ascii="Times New Roman"/>
                <w:color w:val="FF0000"/>
                <w:spacing w:val="57"/>
                <w:sz w:val="24"/>
              </w:rPr>
              <w:t xml:space="preserve"> </w:t>
            </w:r>
            <w:r>
              <w:rPr>
                <w:rFonts w:ascii="Times New Roman"/>
                <w:color w:val="FF0000"/>
                <w:sz w:val="24"/>
              </w:rPr>
              <w:t>the</w:t>
            </w:r>
            <w:r>
              <w:rPr>
                <w:rFonts w:ascii="Times New Roman"/>
                <w:color w:val="FF0000"/>
                <w:spacing w:val="-4"/>
                <w:sz w:val="24"/>
              </w:rPr>
              <w:t xml:space="preserve"> </w:t>
            </w:r>
            <w:r>
              <w:rPr>
                <w:rFonts w:ascii="Times New Roman"/>
                <w:color w:val="FF0000"/>
                <w:sz w:val="24"/>
              </w:rPr>
              <w:t>Secretary, Agricultural</w:t>
            </w:r>
            <w:r>
              <w:rPr>
                <w:rFonts w:ascii="Times New Roman"/>
                <w:color w:val="FF0000"/>
                <w:spacing w:val="-1"/>
                <w:sz w:val="24"/>
              </w:rPr>
              <w:t xml:space="preserve"> </w:t>
            </w:r>
            <w:r>
              <w:rPr>
                <w:rFonts w:ascii="Times New Roman"/>
                <w:color w:val="FF0000"/>
                <w:spacing w:val="-2"/>
                <w:sz w:val="24"/>
              </w:rPr>
              <w:t>Produce</w:t>
            </w:r>
          </w:p>
          <w:p w:rsidR="002227A8" w:rsidRDefault="00B74A2F">
            <w:pPr>
              <w:pStyle w:val="TableParagraph"/>
              <w:spacing w:before="276"/>
              <w:ind w:left="107"/>
              <w:rPr>
                <w:rFonts w:ascii="Times New Roman"/>
                <w:sz w:val="24"/>
              </w:rPr>
            </w:pPr>
            <w:r>
              <w:rPr>
                <w:rFonts w:ascii="Times New Roman"/>
                <w:color w:val="FF0000"/>
                <w:sz w:val="24"/>
              </w:rPr>
              <w:t>Market</w:t>
            </w:r>
            <w:r>
              <w:rPr>
                <w:rFonts w:ascii="Times New Roman"/>
                <w:color w:val="FF0000"/>
                <w:spacing w:val="-3"/>
                <w:sz w:val="24"/>
              </w:rPr>
              <w:t xml:space="preserve"> </w:t>
            </w:r>
            <w:r>
              <w:rPr>
                <w:rFonts w:ascii="Times New Roman"/>
                <w:color w:val="FF0000"/>
                <w:sz w:val="24"/>
              </w:rPr>
              <w:t>Committee,</w:t>
            </w:r>
            <w:r>
              <w:rPr>
                <w:rFonts w:ascii="Times New Roman"/>
                <w:color w:val="FF0000"/>
                <w:spacing w:val="-1"/>
                <w:sz w:val="24"/>
              </w:rPr>
              <w:t xml:space="preserve"> </w:t>
            </w:r>
            <w:proofErr w:type="spellStart"/>
            <w:r>
              <w:rPr>
                <w:rFonts w:ascii="Times New Roman"/>
                <w:color w:val="FF0000"/>
                <w:spacing w:val="-2"/>
                <w:sz w:val="24"/>
              </w:rPr>
              <w:t>Dharwad</w:t>
            </w:r>
            <w:proofErr w:type="spellEnd"/>
          </w:p>
        </w:tc>
      </w:tr>
      <w:tr w:rsidR="002227A8">
        <w:trPr>
          <w:trHeight w:val="960"/>
        </w:trPr>
        <w:tc>
          <w:tcPr>
            <w:tcW w:w="4151" w:type="dxa"/>
          </w:tcPr>
          <w:p w:rsidR="002227A8" w:rsidRDefault="00B74A2F">
            <w:pPr>
              <w:pStyle w:val="TableParagraph"/>
              <w:spacing w:before="133"/>
              <w:ind w:left="50"/>
              <w:rPr>
                <w:rFonts w:ascii="Times New Roman"/>
                <w:sz w:val="24"/>
              </w:rPr>
            </w:pPr>
            <w:r>
              <w:rPr>
                <w:rFonts w:ascii="Times New Roman"/>
                <w:sz w:val="24"/>
              </w:rPr>
              <w:t>ADDRESS</w:t>
            </w:r>
            <w:r>
              <w:rPr>
                <w:rFonts w:ascii="Times New Roman"/>
                <w:spacing w:val="-2"/>
                <w:sz w:val="24"/>
              </w:rPr>
              <w:t xml:space="preserve"> </w:t>
            </w:r>
            <w:r>
              <w:rPr>
                <w:rFonts w:ascii="Times New Roman"/>
                <w:sz w:val="24"/>
              </w:rPr>
              <w:t>FOR</w:t>
            </w:r>
            <w:r>
              <w:rPr>
                <w:rFonts w:ascii="Times New Roman"/>
                <w:spacing w:val="-1"/>
                <w:sz w:val="24"/>
              </w:rPr>
              <w:t xml:space="preserve"> </w:t>
            </w:r>
            <w:r>
              <w:rPr>
                <w:rFonts w:ascii="Times New Roman"/>
                <w:spacing w:val="-2"/>
                <w:sz w:val="24"/>
              </w:rPr>
              <w:t>COMMUNICATION</w:t>
            </w:r>
          </w:p>
        </w:tc>
        <w:tc>
          <w:tcPr>
            <w:tcW w:w="282" w:type="dxa"/>
          </w:tcPr>
          <w:p w:rsidR="002227A8" w:rsidRDefault="00B74A2F">
            <w:pPr>
              <w:pStyle w:val="TableParagraph"/>
              <w:spacing w:before="133"/>
              <w:ind w:left="3"/>
              <w:jc w:val="center"/>
              <w:rPr>
                <w:rFonts w:ascii="Times New Roman"/>
                <w:sz w:val="24"/>
              </w:rPr>
            </w:pPr>
            <w:r>
              <w:rPr>
                <w:rFonts w:ascii="Times New Roman"/>
                <w:spacing w:val="-10"/>
                <w:sz w:val="24"/>
              </w:rPr>
              <w:t>:</w:t>
            </w:r>
          </w:p>
        </w:tc>
        <w:tc>
          <w:tcPr>
            <w:tcW w:w="4545" w:type="dxa"/>
          </w:tcPr>
          <w:p w:rsidR="002227A8" w:rsidRDefault="00B74A2F">
            <w:pPr>
              <w:pStyle w:val="TableParagraph"/>
              <w:spacing w:before="133"/>
              <w:ind w:left="107"/>
              <w:rPr>
                <w:rFonts w:ascii="Times New Roman"/>
                <w:sz w:val="24"/>
              </w:rPr>
            </w:pPr>
            <w:r>
              <w:rPr>
                <w:rFonts w:ascii="Times New Roman"/>
                <w:color w:val="FF0000"/>
                <w:sz w:val="24"/>
              </w:rPr>
              <w:t>Office</w:t>
            </w:r>
            <w:r>
              <w:rPr>
                <w:rFonts w:ascii="Times New Roman"/>
                <w:color w:val="FF0000"/>
                <w:spacing w:val="-3"/>
                <w:sz w:val="24"/>
              </w:rPr>
              <w:t xml:space="preserve"> </w:t>
            </w:r>
            <w:r>
              <w:rPr>
                <w:rFonts w:ascii="Times New Roman"/>
                <w:color w:val="FF0000"/>
                <w:sz w:val="24"/>
              </w:rPr>
              <w:t>of</w:t>
            </w:r>
            <w:r>
              <w:rPr>
                <w:rFonts w:ascii="Times New Roman"/>
                <w:color w:val="FF0000"/>
                <w:spacing w:val="57"/>
                <w:sz w:val="24"/>
              </w:rPr>
              <w:t xml:space="preserve"> </w:t>
            </w:r>
            <w:r>
              <w:rPr>
                <w:rFonts w:ascii="Times New Roman"/>
                <w:color w:val="FF0000"/>
                <w:sz w:val="24"/>
              </w:rPr>
              <w:t>the</w:t>
            </w:r>
            <w:r>
              <w:rPr>
                <w:rFonts w:ascii="Times New Roman"/>
                <w:color w:val="FF0000"/>
                <w:spacing w:val="-3"/>
                <w:sz w:val="24"/>
              </w:rPr>
              <w:t xml:space="preserve"> </w:t>
            </w:r>
            <w:r>
              <w:rPr>
                <w:rFonts w:ascii="Times New Roman"/>
                <w:color w:val="FF0000"/>
                <w:sz w:val="24"/>
              </w:rPr>
              <w:t>Secretary, Agricultural</w:t>
            </w:r>
            <w:r>
              <w:rPr>
                <w:rFonts w:ascii="Times New Roman"/>
                <w:color w:val="FF0000"/>
                <w:spacing w:val="-1"/>
                <w:sz w:val="24"/>
              </w:rPr>
              <w:t xml:space="preserve"> </w:t>
            </w:r>
            <w:r>
              <w:rPr>
                <w:rFonts w:ascii="Times New Roman"/>
                <w:color w:val="FF0000"/>
                <w:spacing w:val="-2"/>
                <w:sz w:val="24"/>
              </w:rPr>
              <w:t>Produce</w:t>
            </w:r>
          </w:p>
          <w:p w:rsidR="002227A8" w:rsidRDefault="00B74A2F">
            <w:pPr>
              <w:pStyle w:val="TableParagraph"/>
              <w:spacing w:before="276" w:line="256" w:lineRule="exact"/>
              <w:ind w:left="107"/>
              <w:rPr>
                <w:rFonts w:ascii="Times New Roman"/>
                <w:sz w:val="24"/>
              </w:rPr>
            </w:pPr>
            <w:r>
              <w:rPr>
                <w:rFonts w:ascii="Times New Roman"/>
                <w:color w:val="FF0000"/>
                <w:sz w:val="24"/>
              </w:rPr>
              <w:t>Market</w:t>
            </w:r>
            <w:r>
              <w:rPr>
                <w:rFonts w:ascii="Times New Roman"/>
                <w:color w:val="FF0000"/>
                <w:spacing w:val="-3"/>
                <w:sz w:val="24"/>
              </w:rPr>
              <w:t xml:space="preserve"> </w:t>
            </w:r>
            <w:r>
              <w:rPr>
                <w:rFonts w:ascii="Times New Roman"/>
                <w:color w:val="FF0000"/>
                <w:sz w:val="24"/>
              </w:rPr>
              <w:t>Committee,</w:t>
            </w:r>
            <w:r>
              <w:rPr>
                <w:rFonts w:ascii="Times New Roman"/>
                <w:color w:val="FF0000"/>
                <w:spacing w:val="-1"/>
                <w:sz w:val="24"/>
              </w:rPr>
              <w:t xml:space="preserve"> </w:t>
            </w:r>
            <w:proofErr w:type="spellStart"/>
            <w:r>
              <w:rPr>
                <w:rFonts w:ascii="Times New Roman"/>
                <w:color w:val="FF0000"/>
                <w:spacing w:val="-2"/>
                <w:sz w:val="24"/>
              </w:rPr>
              <w:t>Dharwad</w:t>
            </w:r>
            <w:proofErr w:type="spellEnd"/>
          </w:p>
        </w:tc>
      </w:tr>
    </w:tbl>
    <w:p w:rsidR="002227A8" w:rsidRDefault="002227A8">
      <w:pPr>
        <w:pStyle w:val="TableParagraph"/>
        <w:spacing w:line="256" w:lineRule="exact"/>
        <w:rPr>
          <w:rFonts w:ascii="Times New Roman"/>
          <w:sz w:val="24"/>
        </w:rPr>
        <w:sectPr w:rsidR="002227A8">
          <w:headerReference w:type="default" r:id="rId8"/>
          <w:footerReference w:type="default" r:id="rId9"/>
          <w:type w:val="continuous"/>
          <w:pgSz w:w="12240" w:h="15840"/>
          <w:pgMar w:top="1000" w:right="0" w:bottom="1400" w:left="1440" w:header="578" w:footer="1218" w:gutter="0"/>
          <w:pgNumType w:start="1"/>
          <w:cols w:space="720"/>
        </w:sectPr>
      </w:pPr>
    </w:p>
    <w:p w:rsidR="002227A8" w:rsidRDefault="002227A8">
      <w:pPr>
        <w:pStyle w:val="BodyText"/>
        <w:spacing w:before="118"/>
      </w:pPr>
    </w:p>
    <w:p w:rsidR="002227A8" w:rsidRDefault="00B74A2F">
      <w:pPr>
        <w:pStyle w:val="Heading2"/>
        <w:ind w:left="273" w:right="631"/>
        <w:jc w:val="center"/>
      </w:pPr>
      <w:r>
        <w:rPr>
          <w:spacing w:val="-2"/>
          <w:w w:val="90"/>
        </w:rPr>
        <w:t>CONTENTS</w:t>
      </w:r>
    </w:p>
    <w:p w:rsidR="002227A8" w:rsidRDefault="002227A8">
      <w:pPr>
        <w:pStyle w:val="BodyText"/>
        <w:spacing w:before="51"/>
        <w:rPr>
          <w:rFonts w:ascii="Arial"/>
          <w:b/>
          <w:sz w:val="2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
        <w:gridCol w:w="6743"/>
        <w:gridCol w:w="2268"/>
      </w:tblGrid>
      <w:tr w:rsidR="002227A8">
        <w:trPr>
          <w:trHeight w:val="551"/>
        </w:trPr>
        <w:tc>
          <w:tcPr>
            <w:tcW w:w="926" w:type="dxa"/>
          </w:tcPr>
          <w:p w:rsidR="002227A8" w:rsidRDefault="00B74A2F">
            <w:pPr>
              <w:pStyle w:val="TableParagraph"/>
              <w:spacing w:line="269" w:lineRule="exact"/>
              <w:ind w:left="107"/>
              <w:rPr>
                <w:rFonts w:ascii="Arial"/>
                <w:b/>
                <w:sz w:val="24"/>
              </w:rPr>
            </w:pPr>
            <w:r>
              <w:rPr>
                <w:rFonts w:ascii="Arial"/>
                <w:b/>
                <w:spacing w:val="-2"/>
                <w:w w:val="90"/>
                <w:sz w:val="24"/>
              </w:rPr>
              <w:t>Section</w:t>
            </w:r>
          </w:p>
          <w:p w:rsidR="002227A8" w:rsidRDefault="00B74A2F">
            <w:pPr>
              <w:pStyle w:val="TableParagraph"/>
              <w:spacing w:line="263" w:lineRule="exact"/>
              <w:ind w:left="107"/>
              <w:rPr>
                <w:rFonts w:ascii="Arial"/>
                <w:b/>
                <w:sz w:val="24"/>
              </w:rPr>
            </w:pPr>
            <w:r>
              <w:rPr>
                <w:rFonts w:ascii="Arial"/>
                <w:b/>
                <w:spacing w:val="-5"/>
                <w:w w:val="90"/>
                <w:sz w:val="24"/>
              </w:rPr>
              <w:t>no.</w:t>
            </w:r>
          </w:p>
        </w:tc>
        <w:tc>
          <w:tcPr>
            <w:tcW w:w="6743" w:type="dxa"/>
          </w:tcPr>
          <w:p w:rsidR="002227A8" w:rsidRDefault="00B74A2F">
            <w:pPr>
              <w:pStyle w:val="TableParagraph"/>
              <w:spacing w:before="132"/>
              <w:ind w:left="11"/>
              <w:jc w:val="center"/>
              <w:rPr>
                <w:rFonts w:ascii="Arial"/>
                <w:b/>
                <w:sz w:val="24"/>
              </w:rPr>
            </w:pPr>
            <w:r>
              <w:rPr>
                <w:rFonts w:ascii="Arial"/>
                <w:b/>
                <w:spacing w:val="-2"/>
                <w:w w:val="90"/>
                <w:sz w:val="24"/>
              </w:rPr>
              <w:t>Description</w:t>
            </w:r>
          </w:p>
        </w:tc>
        <w:tc>
          <w:tcPr>
            <w:tcW w:w="2268" w:type="dxa"/>
          </w:tcPr>
          <w:p w:rsidR="002227A8" w:rsidRDefault="00B74A2F">
            <w:pPr>
              <w:pStyle w:val="TableParagraph"/>
              <w:spacing w:before="132"/>
              <w:ind w:left="13" w:right="4"/>
              <w:jc w:val="center"/>
              <w:rPr>
                <w:rFonts w:ascii="Arial"/>
                <w:b/>
                <w:sz w:val="24"/>
              </w:rPr>
            </w:pPr>
            <w:r>
              <w:rPr>
                <w:rFonts w:ascii="Arial"/>
                <w:b/>
                <w:spacing w:val="-4"/>
                <w:w w:val="90"/>
                <w:sz w:val="24"/>
              </w:rPr>
              <w:t>Page</w:t>
            </w:r>
          </w:p>
        </w:tc>
      </w:tr>
      <w:tr w:rsidR="002227A8">
        <w:trPr>
          <w:trHeight w:val="825"/>
        </w:trPr>
        <w:tc>
          <w:tcPr>
            <w:tcW w:w="926" w:type="dxa"/>
          </w:tcPr>
          <w:p w:rsidR="002227A8" w:rsidRDefault="00B74A2F">
            <w:pPr>
              <w:pStyle w:val="TableParagraph"/>
              <w:spacing w:before="269"/>
              <w:ind w:left="8"/>
              <w:jc w:val="center"/>
              <w:rPr>
                <w:sz w:val="24"/>
              </w:rPr>
            </w:pPr>
            <w:r>
              <w:rPr>
                <w:spacing w:val="-10"/>
                <w:w w:val="90"/>
                <w:sz w:val="24"/>
              </w:rPr>
              <w:t>1</w:t>
            </w:r>
          </w:p>
        </w:tc>
        <w:tc>
          <w:tcPr>
            <w:tcW w:w="6743" w:type="dxa"/>
          </w:tcPr>
          <w:p w:rsidR="002227A8" w:rsidRDefault="00B74A2F">
            <w:pPr>
              <w:pStyle w:val="TableParagraph"/>
              <w:spacing w:before="269"/>
              <w:ind w:left="108"/>
              <w:rPr>
                <w:sz w:val="24"/>
              </w:rPr>
            </w:pPr>
            <w:r>
              <w:rPr>
                <w:w w:val="80"/>
                <w:sz w:val="24"/>
              </w:rPr>
              <w:t>INVITATION</w:t>
            </w:r>
            <w:r>
              <w:rPr>
                <w:spacing w:val="1"/>
                <w:sz w:val="24"/>
              </w:rPr>
              <w:t xml:space="preserve"> </w:t>
            </w:r>
            <w:r>
              <w:rPr>
                <w:w w:val="80"/>
                <w:sz w:val="24"/>
              </w:rPr>
              <w:t>FOR</w:t>
            </w:r>
            <w:r>
              <w:rPr>
                <w:spacing w:val="1"/>
                <w:sz w:val="24"/>
              </w:rPr>
              <w:t xml:space="preserve"> </w:t>
            </w:r>
            <w:r>
              <w:rPr>
                <w:w w:val="80"/>
                <w:sz w:val="24"/>
              </w:rPr>
              <w:t>TENDERS</w:t>
            </w:r>
            <w:r>
              <w:rPr>
                <w:spacing w:val="1"/>
                <w:sz w:val="24"/>
              </w:rPr>
              <w:t xml:space="preserve"> </w:t>
            </w:r>
            <w:r>
              <w:rPr>
                <w:spacing w:val="-2"/>
                <w:w w:val="80"/>
                <w:sz w:val="24"/>
              </w:rPr>
              <w:t>(IFT)</w:t>
            </w:r>
          </w:p>
        </w:tc>
        <w:tc>
          <w:tcPr>
            <w:tcW w:w="2268" w:type="dxa"/>
          </w:tcPr>
          <w:p w:rsidR="002227A8" w:rsidRDefault="00B74A2F">
            <w:pPr>
              <w:pStyle w:val="TableParagraph"/>
              <w:spacing w:before="269"/>
              <w:ind w:left="13" w:right="6"/>
              <w:jc w:val="center"/>
              <w:rPr>
                <w:sz w:val="24"/>
              </w:rPr>
            </w:pPr>
            <w:r>
              <w:rPr>
                <w:spacing w:val="-10"/>
                <w:w w:val="90"/>
                <w:sz w:val="24"/>
              </w:rPr>
              <w:t>3</w:t>
            </w:r>
          </w:p>
        </w:tc>
      </w:tr>
      <w:tr w:rsidR="002227A8">
        <w:trPr>
          <w:trHeight w:val="827"/>
        </w:trPr>
        <w:tc>
          <w:tcPr>
            <w:tcW w:w="926" w:type="dxa"/>
          </w:tcPr>
          <w:p w:rsidR="002227A8" w:rsidRDefault="00B74A2F">
            <w:pPr>
              <w:pStyle w:val="TableParagraph"/>
              <w:spacing w:before="269"/>
              <w:ind w:left="8"/>
              <w:jc w:val="center"/>
              <w:rPr>
                <w:sz w:val="24"/>
              </w:rPr>
            </w:pPr>
            <w:r>
              <w:rPr>
                <w:spacing w:val="-10"/>
                <w:w w:val="90"/>
                <w:sz w:val="24"/>
              </w:rPr>
              <w:t>2</w:t>
            </w:r>
          </w:p>
        </w:tc>
        <w:tc>
          <w:tcPr>
            <w:tcW w:w="6743" w:type="dxa"/>
          </w:tcPr>
          <w:p w:rsidR="002227A8" w:rsidRDefault="00B74A2F">
            <w:pPr>
              <w:pStyle w:val="TableParagraph"/>
              <w:spacing w:before="269"/>
              <w:ind w:left="108"/>
              <w:rPr>
                <w:sz w:val="24"/>
              </w:rPr>
            </w:pPr>
            <w:r>
              <w:rPr>
                <w:w w:val="80"/>
                <w:sz w:val="24"/>
              </w:rPr>
              <w:t>INSTRUCTIONS</w:t>
            </w:r>
            <w:r>
              <w:rPr>
                <w:sz w:val="24"/>
              </w:rPr>
              <w:t xml:space="preserve"> </w:t>
            </w:r>
            <w:r>
              <w:rPr>
                <w:w w:val="80"/>
                <w:sz w:val="24"/>
              </w:rPr>
              <w:t>TO</w:t>
            </w:r>
            <w:r>
              <w:rPr>
                <w:sz w:val="24"/>
              </w:rPr>
              <w:t xml:space="preserve"> </w:t>
            </w:r>
            <w:r>
              <w:rPr>
                <w:w w:val="80"/>
                <w:sz w:val="24"/>
              </w:rPr>
              <w:t>TENDERERS</w:t>
            </w:r>
            <w:r>
              <w:rPr>
                <w:spacing w:val="1"/>
                <w:sz w:val="24"/>
              </w:rPr>
              <w:t xml:space="preserve"> </w:t>
            </w:r>
            <w:r>
              <w:rPr>
                <w:spacing w:val="-2"/>
                <w:w w:val="80"/>
                <w:sz w:val="24"/>
              </w:rPr>
              <w:t>(ITT)</w:t>
            </w:r>
          </w:p>
        </w:tc>
        <w:tc>
          <w:tcPr>
            <w:tcW w:w="2268" w:type="dxa"/>
          </w:tcPr>
          <w:p w:rsidR="002227A8" w:rsidRDefault="00B74A2F">
            <w:pPr>
              <w:pStyle w:val="TableParagraph"/>
              <w:spacing w:before="269"/>
              <w:ind w:left="13" w:right="6"/>
              <w:jc w:val="center"/>
              <w:rPr>
                <w:sz w:val="24"/>
              </w:rPr>
            </w:pPr>
            <w:r>
              <w:rPr>
                <w:spacing w:val="-10"/>
                <w:w w:val="90"/>
                <w:sz w:val="24"/>
              </w:rPr>
              <w:t>5</w:t>
            </w:r>
          </w:p>
        </w:tc>
      </w:tr>
      <w:tr w:rsidR="002227A8">
        <w:trPr>
          <w:trHeight w:val="825"/>
        </w:trPr>
        <w:tc>
          <w:tcPr>
            <w:tcW w:w="926" w:type="dxa"/>
          </w:tcPr>
          <w:p w:rsidR="002227A8" w:rsidRDefault="00B74A2F">
            <w:pPr>
              <w:pStyle w:val="TableParagraph"/>
              <w:spacing w:before="269"/>
              <w:ind w:left="8"/>
              <w:jc w:val="center"/>
              <w:rPr>
                <w:sz w:val="24"/>
              </w:rPr>
            </w:pPr>
            <w:r>
              <w:rPr>
                <w:spacing w:val="-10"/>
                <w:w w:val="90"/>
                <w:sz w:val="24"/>
              </w:rPr>
              <w:t>3</w:t>
            </w:r>
          </w:p>
        </w:tc>
        <w:tc>
          <w:tcPr>
            <w:tcW w:w="6743" w:type="dxa"/>
          </w:tcPr>
          <w:p w:rsidR="002227A8" w:rsidRDefault="00B74A2F">
            <w:pPr>
              <w:pStyle w:val="TableParagraph"/>
              <w:spacing w:before="269"/>
              <w:ind w:left="108"/>
              <w:rPr>
                <w:sz w:val="24"/>
              </w:rPr>
            </w:pPr>
            <w:r>
              <w:rPr>
                <w:w w:val="80"/>
                <w:sz w:val="24"/>
              </w:rPr>
              <w:t>FORM</w:t>
            </w:r>
            <w:r>
              <w:rPr>
                <w:spacing w:val="-2"/>
                <w:sz w:val="24"/>
              </w:rPr>
              <w:t xml:space="preserve"> </w:t>
            </w:r>
            <w:r>
              <w:rPr>
                <w:w w:val="80"/>
                <w:sz w:val="24"/>
              </w:rPr>
              <w:t>OF</w:t>
            </w:r>
            <w:r>
              <w:rPr>
                <w:spacing w:val="-1"/>
                <w:sz w:val="24"/>
              </w:rPr>
              <w:t xml:space="preserve"> </w:t>
            </w:r>
            <w:r>
              <w:rPr>
                <w:w w:val="80"/>
                <w:sz w:val="24"/>
              </w:rPr>
              <w:t>TENDER</w:t>
            </w:r>
            <w:r>
              <w:rPr>
                <w:sz w:val="24"/>
              </w:rPr>
              <w:t xml:space="preserve"> </w:t>
            </w:r>
            <w:r>
              <w:rPr>
                <w:w w:val="80"/>
                <w:sz w:val="24"/>
              </w:rPr>
              <w:t>AND</w:t>
            </w:r>
            <w:r>
              <w:rPr>
                <w:spacing w:val="-2"/>
                <w:sz w:val="24"/>
              </w:rPr>
              <w:t xml:space="preserve"> </w:t>
            </w:r>
            <w:r>
              <w:rPr>
                <w:w w:val="80"/>
                <w:sz w:val="24"/>
              </w:rPr>
              <w:t>QUALIFICATION</w:t>
            </w:r>
            <w:r>
              <w:rPr>
                <w:sz w:val="24"/>
              </w:rPr>
              <w:t xml:space="preserve"> </w:t>
            </w:r>
            <w:r>
              <w:rPr>
                <w:spacing w:val="-2"/>
                <w:w w:val="80"/>
                <w:sz w:val="24"/>
              </w:rPr>
              <w:t>INFORMATION</w:t>
            </w:r>
          </w:p>
        </w:tc>
        <w:tc>
          <w:tcPr>
            <w:tcW w:w="2268" w:type="dxa"/>
          </w:tcPr>
          <w:p w:rsidR="002227A8" w:rsidRDefault="00B74A2F">
            <w:pPr>
              <w:pStyle w:val="TableParagraph"/>
              <w:spacing w:before="269"/>
              <w:ind w:left="13"/>
              <w:jc w:val="center"/>
              <w:rPr>
                <w:sz w:val="24"/>
              </w:rPr>
            </w:pPr>
            <w:r>
              <w:rPr>
                <w:spacing w:val="-5"/>
                <w:w w:val="90"/>
                <w:sz w:val="24"/>
              </w:rPr>
              <w:t>14</w:t>
            </w:r>
          </w:p>
        </w:tc>
      </w:tr>
      <w:tr w:rsidR="002227A8">
        <w:trPr>
          <w:trHeight w:val="825"/>
        </w:trPr>
        <w:tc>
          <w:tcPr>
            <w:tcW w:w="926" w:type="dxa"/>
          </w:tcPr>
          <w:p w:rsidR="002227A8" w:rsidRDefault="00B74A2F">
            <w:pPr>
              <w:pStyle w:val="TableParagraph"/>
              <w:spacing w:before="269"/>
              <w:ind w:left="8"/>
              <w:jc w:val="center"/>
              <w:rPr>
                <w:sz w:val="24"/>
              </w:rPr>
            </w:pPr>
            <w:r>
              <w:rPr>
                <w:spacing w:val="-10"/>
                <w:w w:val="90"/>
                <w:sz w:val="24"/>
              </w:rPr>
              <w:t>4</w:t>
            </w:r>
          </w:p>
        </w:tc>
        <w:tc>
          <w:tcPr>
            <w:tcW w:w="6743" w:type="dxa"/>
          </w:tcPr>
          <w:p w:rsidR="002227A8" w:rsidRDefault="00B74A2F">
            <w:pPr>
              <w:pStyle w:val="TableParagraph"/>
              <w:spacing w:before="269"/>
              <w:ind w:left="108"/>
              <w:rPr>
                <w:sz w:val="24"/>
              </w:rPr>
            </w:pPr>
            <w:r>
              <w:rPr>
                <w:w w:val="80"/>
                <w:sz w:val="24"/>
              </w:rPr>
              <w:t>CONDITIONS</w:t>
            </w:r>
            <w:r>
              <w:rPr>
                <w:spacing w:val="-1"/>
                <w:sz w:val="24"/>
              </w:rPr>
              <w:t xml:space="preserve"> </w:t>
            </w:r>
            <w:r>
              <w:rPr>
                <w:w w:val="80"/>
                <w:sz w:val="24"/>
              </w:rPr>
              <w:t>OF</w:t>
            </w:r>
            <w:r>
              <w:rPr>
                <w:spacing w:val="-1"/>
                <w:sz w:val="24"/>
              </w:rPr>
              <w:t xml:space="preserve"> </w:t>
            </w:r>
            <w:r>
              <w:rPr>
                <w:w w:val="80"/>
                <w:sz w:val="24"/>
              </w:rPr>
              <w:t>CONTRACT</w:t>
            </w:r>
            <w:r>
              <w:rPr>
                <w:spacing w:val="-2"/>
                <w:sz w:val="24"/>
              </w:rPr>
              <w:t xml:space="preserve"> </w:t>
            </w:r>
            <w:r>
              <w:rPr>
                <w:spacing w:val="-4"/>
                <w:w w:val="80"/>
                <w:sz w:val="24"/>
              </w:rPr>
              <w:t>(CC)</w:t>
            </w:r>
          </w:p>
        </w:tc>
        <w:tc>
          <w:tcPr>
            <w:tcW w:w="2268" w:type="dxa"/>
          </w:tcPr>
          <w:p w:rsidR="002227A8" w:rsidRDefault="00B74A2F">
            <w:pPr>
              <w:pStyle w:val="TableParagraph"/>
              <w:spacing w:before="269"/>
              <w:ind w:left="13"/>
              <w:jc w:val="center"/>
              <w:rPr>
                <w:sz w:val="24"/>
              </w:rPr>
            </w:pPr>
            <w:r>
              <w:rPr>
                <w:spacing w:val="-5"/>
                <w:w w:val="90"/>
                <w:sz w:val="24"/>
              </w:rPr>
              <w:t>20</w:t>
            </w:r>
          </w:p>
        </w:tc>
      </w:tr>
      <w:tr w:rsidR="002227A8">
        <w:trPr>
          <w:trHeight w:val="827"/>
        </w:trPr>
        <w:tc>
          <w:tcPr>
            <w:tcW w:w="926" w:type="dxa"/>
          </w:tcPr>
          <w:p w:rsidR="002227A8" w:rsidRDefault="00B74A2F">
            <w:pPr>
              <w:pStyle w:val="TableParagraph"/>
              <w:spacing w:before="269"/>
              <w:ind w:left="8"/>
              <w:jc w:val="center"/>
              <w:rPr>
                <w:sz w:val="24"/>
              </w:rPr>
            </w:pPr>
            <w:r>
              <w:rPr>
                <w:spacing w:val="-10"/>
                <w:w w:val="90"/>
                <w:sz w:val="24"/>
              </w:rPr>
              <w:t>5</w:t>
            </w:r>
          </w:p>
        </w:tc>
        <w:tc>
          <w:tcPr>
            <w:tcW w:w="6743" w:type="dxa"/>
          </w:tcPr>
          <w:p w:rsidR="002227A8" w:rsidRDefault="00B74A2F">
            <w:pPr>
              <w:pStyle w:val="TableParagraph"/>
              <w:spacing w:before="269"/>
              <w:ind w:left="108"/>
              <w:rPr>
                <w:sz w:val="24"/>
              </w:rPr>
            </w:pPr>
            <w:r>
              <w:rPr>
                <w:w w:val="80"/>
                <w:sz w:val="24"/>
              </w:rPr>
              <w:t>CONTRACT</w:t>
            </w:r>
            <w:r>
              <w:rPr>
                <w:spacing w:val="-2"/>
                <w:sz w:val="24"/>
              </w:rPr>
              <w:t xml:space="preserve"> </w:t>
            </w:r>
            <w:r>
              <w:rPr>
                <w:spacing w:val="-4"/>
                <w:w w:val="90"/>
                <w:sz w:val="24"/>
              </w:rPr>
              <w:t>DATA</w:t>
            </w:r>
          </w:p>
        </w:tc>
        <w:tc>
          <w:tcPr>
            <w:tcW w:w="2268" w:type="dxa"/>
          </w:tcPr>
          <w:p w:rsidR="002227A8" w:rsidRDefault="00B74A2F">
            <w:pPr>
              <w:pStyle w:val="TableParagraph"/>
              <w:spacing w:before="269"/>
              <w:ind w:left="13"/>
              <w:jc w:val="center"/>
              <w:rPr>
                <w:sz w:val="24"/>
              </w:rPr>
            </w:pPr>
            <w:r>
              <w:rPr>
                <w:spacing w:val="-5"/>
                <w:w w:val="90"/>
                <w:sz w:val="24"/>
              </w:rPr>
              <w:t>31</w:t>
            </w:r>
          </w:p>
        </w:tc>
      </w:tr>
      <w:tr w:rsidR="002227A8">
        <w:trPr>
          <w:trHeight w:val="825"/>
        </w:trPr>
        <w:tc>
          <w:tcPr>
            <w:tcW w:w="926" w:type="dxa"/>
          </w:tcPr>
          <w:p w:rsidR="002227A8" w:rsidRDefault="00B74A2F">
            <w:pPr>
              <w:pStyle w:val="TableParagraph"/>
              <w:spacing w:before="269"/>
              <w:ind w:left="8"/>
              <w:jc w:val="center"/>
              <w:rPr>
                <w:sz w:val="24"/>
              </w:rPr>
            </w:pPr>
            <w:r>
              <w:rPr>
                <w:spacing w:val="-10"/>
                <w:w w:val="90"/>
                <w:sz w:val="24"/>
              </w:rPr>
              <w:t>6</w:t>
            </w:r>
          </w:p>
        </w:tc>
        <w:tc>
          <w:tcPr>
            <w:tcW w:w="6743" w:type="dxa"/>
          </w:tcPr>
          <w:p w:rsidR="002227A8" w:rsidRDefault="00B74A2F">
            <w:pPr>
              <w:pStyle w:val="TableParagraph"/>
              <w:spacing w:before="269"/>
              <w:ind w:left="108"/>
              <w:rPr>
                <w:sz w:val="24"/>
              </w:rPr>
            </w:pPr>
            <w:r>
              <w:rPr>
                <w:spacing w:val="-2"/>
                <w:w w:val="90"/>
                <w:sz w:val="24"/>
              </w:rPr>
              <w:t>SPECIFICATIONS</w:t>
            </w:r>
          </w:p>
        </w:tc>
        <w:tc>
          <w:tcPr>
            <w:tcW w:w="2268" w:type="dxa"/>
          </w:tcPr>
          <w:p w:rsidR="002227A8" w:rsidRDefault="00B74A2F">
            <w:pPr>
              <w:pStyle w:val="TableParagraph"/>
              <w:spacing w:before="269"/>
              <w:ind w:left="13"/>
              <w:jc w:val="center"/>
              <w:rPr>
                <w:sz w:val="24"/>
              </w:rPr>
            </w:pPr>
            <w:r>
              <w:rPr>
                <w:spacing w:val="-5"/>
                <w:w w:val="90"/>
                <w:sz w:val="24"/>
              </w:rPr>
              <w:t>33</w:t>
            </w:r>
          </w:p>
        </w:tc>
      </w:tr>
      <w:tr w:rsidR="002227A8">
        <w:trPr>
          <w:trHeight w:val="827"/>
        </w:trPr>
        <w:tc>
          <w:tcPr>
            <w:tcW w:w="926" w:type="dxa"/>
          </w:tcPr>
          <w:p w:rsidR="002227A8" w:rsidRDefault="00B74A2F">
            <w:pPr>
              <w:pStyle w:val="TableParagraph"/>
              <w:spacing w:before="269"/>
              <w:ind w:left="8"/>
              <w:jc w:val="center"/>
              <w:rPr>
                <w:sz w:val="24"/>
              </w:rPr>
            </w:pPr>
            <w:r>
              <w:rPr>
                <w:spacing w:val="-10"/>
                <w:w w:val="90"/>
                <w:sz w:val="24"/>
              </w:rPr>
              <w:t>7</w:t>
            </w:r>
          </w:p>
        </w:tc>
        <w:tc>
          <w:tcPr>
            <w:tcW w:w="6743" w:type="dxa"/>
          </w:tcPr>
          <w:p w:rsidR="002227A8" w:rsidRDefault="00B74A2F">
            <w:pPr>
              <w:pStyle w:val="TableParagraph"/>
              <w:spacing w:before="269"/>
              <w:ind w:left="108"/>
              <w:rPr>
                <w:sz w:val="24"/>
              </w:rPr>
            </w:pPr>
            <w:r>
              <w:rPr>
                <w:spacing w:val="-2"/>
                <w:w w:val="90"/>
                <w:sz w:val="24"/>
              </w:rPr>
              <w:t>DRAWINGS</w:t>
            </w:r>
          </w:p>
        </w:tc>
        <w:tc>
          <w:tcPr>
            <w:tcW w:w="2268" w:type="dxa"/>
          </w:tcPr>
          <w:p w:rsidR="002227A8" w:rsidRDefault="00B74A2F">
            <w:pPr>
              <w:pStyle w:val="TableParagraph"/>
              <w:spacing w:before="269"/>
              <w:ind w:left="13"/>
              <w:jc w:val="center"/>
              <w:rPr>
                <w:sz w:val="24"/>
              </w:rPr>
            </w:pPr>
            <w:r>
              <w:rPr>
                <w:spacing w:val="-5"/>
                <w:w w:val="90"/>
                <w:sz w:val="24"/>
              </w:rPr>
              <w:t>34</w:t>
            </w:r>
          </w:p>
        </w:tc>
      </w:tr>
      <w:tr w:rsidR="002227A8">
        <w:trPr>
          <w:trHeight w:val="825"/>
        </w:trPr>
        <w:tc>
          <w:tcPr>
            <w:tcW w:w="926" w:type="dxa"/>
          </w:tcPr>
          <w:p w:rsidR="002227A8" w:rsidRDefault="00B74A2F">
            <w:pPr>
              <w:pStyle w:val="TableParagraph"/>
              <w:spacing w:before="269"/>
              <w:ind w:left="8"/>
              <w:jc w:val="center"/>
              <w:rPr>
                <w:sz w:val="24"/>
              </w:rPr>
            </w:pPr>
            <w:r>
              <w:rPr>
                <w:spacing w:val="-10"/>
                <w:w w:val="90"/>
                <w:sz w:val="24"/>
              </w:rPr>
              <w:t>8</w:t>
            </w:r>
          </w:p>
        </w:tc>
        <w:tc>
          <w:tcPr>
            <w:tcW w:w="6743" w:type="dxa"/>
          </w:tcPr>
          <w:p w:rsidR="002227A8" w:rsidRDefault="00B74A2F">
            <w:pPr>
              <w:pStyle w:val="TableParagraph"/>
              <w:spacing w:before="269"/>
              <w:ind w:left="108"/>
              <w:rPr>
                <w:sz w:val="24"/>
              </w:rPr>
            </w:pPr>
            <w:r>
              <w:rPr>
                <w:w w:val="80"/>
                <w:sz w:val="24"/>
              </w:rPr>
              <w:t>BILL</w:t>
            </w:r>
            <w:r>
              <w:rPr>
                <w:spacing w:val="-7"/>
                <w:sz w:val="24"/>
              </w:rPr>
              <w:t xml:space="preserve"> </w:t>
            </w:r>
            <w:r>
              <w:rPr>
                <w:w w:val="80"/>
                <w:sz w:val="24"/>
              </w:rPr>
              <w:t>OF</w:t>
            </w:r>
            <w:r>
              <w:rPr>
                <w:spacing w:val="-5"/>
                <w:sz w:val="24"/>
              </w:rPr>
              <w:t xml:space="preserve"> </w:t>
            </w:r>
            <w:r>
              <w:rPr>
                <w:spacing w:val="-2"/>
                <w:w w:val="80"/>
                <w:sz w:val="24"/>
              </w:rPr>
              <w:t>QUANTITIES</w:t>
            </w:r>
          </w:p>
        </w:tc>
        <w:tc>
          <w:tcPr>
            <w:tcW w:w="2268" w:type="dxa"/>
          </w:tcPr>
          <w:p w:rsidR="002227A8" w:rsidRDefault="00B74A2F">
            <w:pPr>
              <w:pStyle w:val="TableParagraph"/>
              <w:spacing w:before="269"/>
              <w:ind w:left="13"/>
              <w:jc w:val="center"/>
              <w:rPr>
                <w:sz w:val="24"/>
              </w:rPr>
            </w:pPr>
            <w:r>
              <w:rPr>
                <w:spacing w:val="-5"/>
                <w:w w:val="90"/>
                <w:sz w:val="24"/>
              </w:rPr>
              <w:t>35</w:t>
            </w:r>
          </w:p>
        </w:tc>
      </w:tr>
      <w:tr w:rsidR="002227A8">
        <w:trPr>
          <w:trHeight w:val="827"/>
        </w:trPr>
        <w:tc>
          <w:tcPr>
            <w:tcW w:w="926" w:type="dxa"/>
          </w:tcPr>
          <w:p w:rsidR="002227A8" w:rsidRDefault="00B74A2F">
            <w:pPr>
              <w:pStyle w:val="TableParagraph"/>
              <w:spacing w:before="269"/>
              <w:ind w:left="8"/>
              <w:jc w:val="center"/>
              <w:rPr>
                <w:sz w:val="24"/>
              </w:rPr>
            </w:pPr>
            <w:r>
              <w:rPr>
                <w:spacing w:val="-10"/>
                <w:w w:val="90"/>
                <w:sz w:val="24"/>
              </w:rPr>
              <w:t>9</w:t>
            </w:r>
          </w:p>
        </w:tc>
        <w:tc>
          <w:tcPr>
            <w:tcW w:w="6743" w:type="dxa"/>
          </w:tcPr>
          <w:p w:rsidR="002227A8" w:rsidRDefault="00B74A2F">
            <w:pPr>
              <w:pStyle w:val="TableParagraph"/>
              <w:spacing w:before="269"/>
              <w:ind w:left="108"/>
              <w:rPr>
                <w:sz w:val="24"/>
              </w:rPr>
            </w:pPr>
            <w:r>
              <w:rPr>
                <w:w w:val="80"/>
                <w:sz w:val="24"/>
              </w:rPr>
              <w:t>FORM</w:t>
            </w:r>
            <w:r>
              <w:rPr>
                <w:spacing w:val="-5"/>
                <w:sz w:val="24"/>
              </w:rPr>
              <w:t xml:space="preserve"> </w:t>
            </w:r>
            <w:r>
              <w:rPr>
                <w:w w:val="80"/>
                <w:sz w:val="24"/>
              </w:rPr>
              <w:t>OF</w:t>
            </w:r>
            <w:r>
              <w:rPr>
                <w:spacing w:val="-2"/>
                <w:sz w:val="24"/>
              </w:rPr>
              <w:t xml:space="preserve"> </w:t>
            </w:r>
            <w:r>
              <w:rPr>
                <w:w w:val="80"/>
                <w:sz w:val="24"/>
              </w:rPr>
              <w:t>BANK</w:t>
            </w:r>
            <w:r>
              <w:rPr>
                <w:spacing w:val="-3"/>
                <w:sz w:val="24"/>
              </w:rPr>
              <w:t xml:space="preserve"> </w:t>
            </w:r>
            <w:r>
              <w:rPr>
                <w:w w:val="80"/>
                <w:sz w:val="24"/>
              </w:rPr>
              <w:t>GUARANTEE</w:t>
            </w:r>
            <w:r>
              <w:rPr>
                <w:spacing w:val="-2"/>
                <w:sz w:val="24"/>
              </w:rPr>
              <w:t xml:space="preserve"> </w:t>
            </w:r>
            <w:r>
              <w:rPr>
                <w:w w:val="80"/>
                <w:sz w:val="24"/>
              </w:rPr>
              <w:t>FOR</w:t>
            </w:r>
            <w:r>
              <w:rPr>
                <w:spacing w:val="-3"/>
                <w:sz w:val="24"/>
              </w:rPr>
              <w:t xml:space="preserve"> </w:t>
            </w:r>
            <w:r>
              <w:rPr>
                <w:w w:val="80"/>
                <w:sz w:val="24"/>
              </w:rPr>
              <w:t>SECURITY</w:t>
            </w:r>
            <w:r>
              <w:rPr>
                <w:spacing w:val="-3"/>
                <w:sz w:val="24"/>
              </w:rPr>
              <w:t xml:space="preserve"> </w:t>
            </w:r>
            <w:r>
              <w:rPr>
                <w:spacing w:val="-2"/>
                <w:w w:val="80"/>
                <w:sz w:val="24"/>
              </w:rPr>
              <w:t>DEPOSIT</w:t>
            </w:r>
          </w:p>
        </w:tc>
        <w:tc>
          <w:tcPr>
            <w:tcW w:w="2268" w:type="dxa"/>
          </w:tcPr>
          <w:p w:rsidR="002227A8" w:rsidRDefault="00B74A2F">
            <w:pPr>
              <w:pStyle w:val="TableParagraph"/>
              <w:spacing w:before="269"/>
              <w:ind w:left="13"/>
              <w:jc w:val="center"/>
              <w:rPr>
                <w:sz w:val="24"/>
              </w:rPr>
            </w:pPr>
            <w:r>
              <w:rPr>
                <w:spacing w:val="-5"/>
                <w:w w:val="90"/>
                <w:sz w:val="24"/>
              </w:rPr>
              <w:t>36</w:t>
            </w:r>
          </w:p>
        </w:tc>
      </w:tr>
    </w:tbl>
    <w:p w:rsidR="002227A8" w:rsidRDefault="002227A8">
      <w:pPr>
        <w:pStyle w:val="TableParagraph"/>
        <w:jc w:val="center"/>
        <w:rPr>
          <w:sz w:val="24"/>
        </w:rPr>
        <w:sectPr w:rsidR="002227A8">
          <w:pgSz w:w="12240" w:h="15840"/>
          <w:pgMar w:top="1000" w:right="0" w:bottom="1480" w:left="1440" w:header="578" w:footer="1218" w:gutter="0"/>
          <w:cols w:space="720"/>
        </w:sectPr>
      </w:pPr>
    </w:p>
    <w:p w:rsidR="002227A8" w:rsidRDefault="00B74A2F">
      <w:pPr>
        <w:spacing w:before="123"/>
        <w:ind w:left="1841"/>
        <w:rPr>
          <w:rFonts w:ascii="Times New Roman"/>
          <w:b/>
          <w:sz w:val="28"/>
        </w:rPr>
      </w:pPr>
      <w:r>
        <w:rPr>
          <w:rFonts w:ascii="Times New Roman"/>
          <w:b/>
          <w:sz w:val="28"/>
          <w:u w:val="single"/>
        </w:rPr>
        <w:lastRenderedPageBreak/>
        <w:t>SECTION</w:t>
      </w:r>
      <w:r>
        <w:rPr>
          <w:rFonts w:ascii="Times New Roman"/>
          <w:b/>
          <w:spacing w:val="-9"/>
          <w:sz w:val="28"/>
          <w:u w:val="single"/>
        </w:rPr>
        <w:t xml:space="preserve"> </w:t>
      </w:r>
      <w:r>
        <w:rPr>
          <w:rFonts w:ascii="Times New Roman"/>
          <w:b/>
          <w:sz w:val="28"/>
          <w:u w:val="single"/>
        </w:rPr>
        <w:t>1:</w:t>
      </w:r>
      <w:r>
        <w:rPr>
          <w:rFonts w:ascii="Times New Roman"/>
          <w:b/>
          <w:spacing w:val="-5"/>
          <w:sz w:val="28"/>
          <w:u w:val="single"/>
        </w:rPr>
        <w:t xml:space="preserve"> </w:t>
      </w:r>
      <w:r>
        <w:rPr>
          <w:rFonts w:ascii="Times New Roman"/>
          <w:b/>
          <w:sz w:val="28"/>
          <w:u w:val="single"/>
        </w:rPr>
        <w:t>INVITATION</w:t>
      </w:r>
      <w:r>
        <w:rPr>
          <w:rFonts w:ascii="Times New Roman"/>
          <w:b/>
          <w:spacing w:val="-7"/>
          <w:sz w:val="28"/>
          <w:u w:val="single"/>
        </w:rPr>
        <w:t xml:space="preserve"> </w:t>
      </w:r>
      <w:r>
        <w:rPr>
          <w:rFonts w:ascii="Times New Roman"/>
          <w:b/>
          <w:sz w:val="28"/>
          <w:u w:val="single"/>
        </w:rPr>
        <w:t>FOR</w:t>
      </w:r>
      <w:r>
        <w:rPr>
          <w:rFonts w:ascii="Times New Roman"/>
          <w:b/>
          <w:spacing w:val="-6"/>
          <w:sz w:val="28"/>
          <w:u w:val="single"/>
        </w:rPr>
        <w:t xml:space="preserve"> </w:t>
      </w:r>
      <w:r>
        <w:rPr>
          <w:rFonts w:ascii="Times New Roman"/>
          <w:b/>
          <w:sz w:val="28"/>
          <w:u w:val="single"/>
        </w:rPr>
        <w:t>TENDERS</w:t>
      </w:r>
      <w:r>
        <w:rPr>
          <w:rFonts w:ascii="Times New Roman"/>
          <w:b/>
          <w:spacing w:val="-5"/>
          <w:sz w:val="28"/>
          <w:u w:val="single"/>
        </w:rPr>
        <w:t xml:space="preserve"> </w:t>
      </w:r>
      <w:r>
        <w:rPr>
          <w:rFonts w:ascii="Times New Roman"/>
          <w:b/>
          <w:spacing w:val="-2"/>
          <w:sz w:val="28"/>
          <w:u w:val="single"/>
        </w:rPr>
        <w:t>(IFT)</w:t>
      </w:r>
    </w:p>
    <w:p w:rsidR="002227A8" w:rsidRDefault="002227A8">
      <w:pPr>
        <w:pStyle w:val="BodyText"/>
        <w:rPr>
          <w:rFonts w:ascii="Times New Roman"/>
          <w:b/>
        </w:rPr>
      </w:pPr>
    </w:p>
    <w:p w:rsidR="002227A8" w:rsidRDefault="002227A8">
      <w:pPr>
        <w:pStyle w:val="BodyText"/>
        <w:spacing w:before="85"/>
        <w:rPr>
          <w:rFonts w:ascii="Times New Roman"/>
          <w:b/>
        </w:rPr>
      </w:pPr>
    </w:p>
    <w:p w:rsidR="002227A8" w:rsidRDefault="00B74A2F">
      <w:pPr>
        <w:pStyle w:val="BodyText"/>
        <w:tabs>
          <w:tab w:val="left" w:pos="1013"/>
          <w:tab w:val="left" w:pos="4654"/>
        </w:tabs>
        <w:ind w:left="360"/>
        <w:rPr>
          <w:rFonts w:ascii="Times New Roman"/>
        </w:rPr>
      </w:pPr>
      <w:r>
        <w:rPr>
          <w:rFonts w:ascii="Times New Roman"/>
          <w:color w:val="FF0000"/>
          <w:spacing w:val="-5"/>
        </w:rPr>
        <w:t>No.</w:t>
      </w:r>
      <w:r>
        <w:rPr>
          <w:rFonts w:ascii="Times New Roman"/>
          <w:color w:val="FF0000"/>
        </w:rPr>
        <w:tab/>
        <w:t>APMC/</w:t>
      </w:r>
      <w:r>
        <w:rPr>
          <w:rFonts w:ascii="Times New Roman"/>
          <w:color w:val="FF0000"/>
          <w:spacing w:val="-1"/>
        </w:rPr>
        <w:t xml:space="preserve"> </w:t>
      </w:r>
      <w:r>
        <w:rPr>
          <w:rFonts w:ascii="Times New Roman"/>
          <w:color w:val="FF0000"/>
        </w:rPr>
        <w:t xml:space="preserve">TEN/ </w:t>
      </w:r>
      <w:r>
        <w:rPr>
          <w:rFonts w:ascii="Times New Roman"/>
          <w:color w:val="FF0000"/>
          <w:spacing w:val="-2"/>
        </w:rPr>
        <w:t>DHARWAD/DEV/</w:t>
      </w:r>
      <w:r w:rsidR="00810881">
        <w:rPr>
          <w:rFonts w:ascii="Times New Roman"/>
          <w:color w:val="FF0000"/>
          <w:spacing w:val="-2"/>
        </w:rPr>
        <w:t>171</w:t>
      </w:r>
      <w:r>
        <w:rPr>
          <w:rFonts w:ascii="Times New Roman"/>
          <w:color w:val="FF0000"/>
        </w:rPr>
        <w:tab/>
      </w:r>
      <w:r w:rsidR="00810881">
        <w:rPr>
          <w:rFonts w:ascii="Times New Roman"/>
          <w:color w:val="FF0000"/>
          <w:spacing w:val="-2"/>
        </w:rPr>
        <w:t>/2026-27</w:t>
      </w:r>
    </w:p>
    <w:p w:rsidR="002227A8" w:rsidRDefault="002227A8">
      <w:pPr>
        <w:pStyle w:val="BodyText"/>
        <w:rPr>
          <w:rFonts w:ascii="Times New Roman"/>
        </w:rPr>
      </w:pPr>
    </w:p>
    <w:p w:rsidR="002227A8" w:rsidRDefault="002227A8">
      <w:pPr>
        <w:pStyle w:val="BodyText"/>
        <w:rPr>
          <w:rFonts w:ascii="Times New Roman"/>
        </w:rPr>
      </w:pPr>
    </w:p>
    <w:p w:rsidR="002227A8" w:rsidRDefault="00B74A2F">
      <w:pPr>
        <w:pStyle w:val="BodyText"/>
        <w:ind w:left="4014" w:right="631"/>
        <w:jc w:val="center"/>
        <w:rPr>
          <w:rFonts w:ascii="Times New Roman"/>
        </w:rPr>
      </w:pPr>
      <w:r>
        <w:rPr>
          <w:rFonts w:ascii="Times New Roman"/>
        </w:rPr>
        <w:t>The</w:t>
      </w:r>
      <w:r>
        <w:rPr>
          <w:rFonts w:ascii="Times New Roman"/>
          <w:spacing w:val="-2"/>
        </w:rPr>
        <w:t xml:space="preserve"> Secretary</w:t>
      </w:r>
    </w:p>
    <w:p w:rsidR="002227A8" w:rsidRDefault="00B74A2F">
      <w:pPr>
        <w:pStyle w:val="BodyText"/>
        <w:ind w:left="4053" w:right="631"/>
        <w:jc w:val="center"/>
        <w:rPr>
          <w:rFonts w:ascii="Times New Roman"/>
        </w:rPr>
      </w:pPr>
      <w:r>
        <w:rPr>
          <w:rFonts w:ascii="Times New Roman"/>
        </w:rPr>
        <w:t>Agricultural</w:t>
      </w:r>
      <w:r>
        <w:rPr>
          <w:rFonts w:ascii="Times New Roman"/>
          <w:spacing w:val="-3"/>
        </w:rPr>
        <w:t xml:space="preserve"> </w:t>
      </w:r>
      <w:r>
        <w:rPr>
          <w:rFonts w:ascii="Times New Roman"/>
        </w:rPr>
        <w:t>Produce</w:t>
      </w:r>
      <w:r>
        <w:rPr>
          <w:rFonts w:ascii="Times New Roman"/>
          <w:spacing w:val="-2"/>
        </w:rPr>
        <w:t xml:space="preserve"> </w:t>
      </w:r>
      <w:r>
        <w:rPr>
          <w:rFonts w:ascii="Times New Roman"/>
        </w:rPr>
        <w:t>Market</w:t>
      </w:r>
      <w:r>
        <w:rPr>
          <w:rFonts w:ascii="Times New Roman"/>
          <w:spacing w:val="-1"/>
        </w:rPr>
        <w:t xml:space="preserve"> </w:t>
      </w:r>
      <w:r>
        <w:rPr>
          <w:rFonts w:ascii="Times New Roman"/>
          <w:spacing w:val="-2"/>
        </w:rPr>
        <w:t>Committee</w:t>
      </w:r>
    </w:p>
    <w:p w:rsidR="002227A8" w:rsidRDefault="00B74A2F">
      <w:pPr>
        <w:pStyle w:val="BodyText"/>
        <w:spacing w:before="2"/>
        <w:ind w:left="6656"/>
      </w:pPr>
      <w:proofErr w:type="spellStart"/>
      <w:r>
        <w:rPr>
          <w:color w:val="FF0000"/>
          <w:spacing w:val="-2"/>
          <w:w w:val="90"/>
        </w:rPr>
        <w:t>Dharwad</w:t>
      </w:r>
      <w:proofErr w:type="spellEnd"/>
    </w:p>
    <w:p w:rsidR="002227A8" w:rsidRDefault="002227A8">
      <w:pPr>
        <w:pStyle w:val="BodyText"/>
      </w:pPr>
    </w:p>
    <w:p w:rsidR="002227A8" w:rsidRDefault="002227A8">
      <w:pPr>
        <w:pStyle w:val="BodyText"/>
      </w:pPr>
    </w:p>
    <w:p w:rsidR="002227A8" w:rsidRDefault="00B74A2F">
      <w:pPr>
        <w:pStyle w:val="BodyText"/>
        <w:tabs>
          <w:tab w:val="left" w:pos="6901"/>
          <w:tab w:val="left" w:pos="7960"/>
          <w:tab w:val="left" w:pos="8507"/>
        </w:tabs>
        <w:ind w:left="360"/>
        <w:rPr>
          <w:rFonts w:ascii="Times New Roman"/>
        </w:rPr>
      </w:pPr>
      <w:r>
        <w:rPr>
          <w:rFonts w:ascii="Times New Roman"/>
          <w:w w:val="90"/>
        </w:rPr>
        <w:t>Phone</w:t>
      </w:r>
      <w:proofErr w:type="gramStart"/>
      <w:r>
        <w:rPr>
          <w:rFonts w:ascii="Times New Roman"/>
          <w:w w:val="90"/>
        </w:rPr>
        <w:t>:-</w:t>
      </w:r>
      <w:proofErr w:type="gramEnd"/>
      <w:r>
        <w:rPr>
          <w:rFonts w:ascii="Times New Roman"/>
          <w:spacing w:val="15"/>
        </w:rPr>
        <w:t xml:space="preserve"> </w:t>
      </w:r>
      <w:r>
        <w:rPr>
          <w:color w:val="FF0000"/>
          <w:w w:val="90"/>
        </w:rPr>
        <w:t>0836-</w:t>
      </w:r>
      <w:r>
        <w:rPr>
          <w:color w:val="FF0000"/>
          <w:spacing w:val="-2"/>
          <w:w w:val="90"/>
        </w:rPr>
        <w:t>2448157</w:t>
      </w:r>
      <w:r>
        <w:rPr>
          <w:color w:val="FF0000"/>
        </w:rPr>
        <w:tab/>
      </w:r>
      <w:r>
        <w:rPr>
          <w:rFonts w:ascii="Times New Roman"/>
          <w:spacing w:val="-2"/>
        </w:rPr>
        <w:t>Dated</w:t>
      </w:r>
      <w:r>
        <w:rPr>
          <w:rFonts w:ascii="Times New Roman"/>
          <w:color w:val="FF0000"/>
          <w:spacing w:val="-2"/>
        </w:rPr>
        <w:t>:</w:t>
      </w:r>
      <w:r w:rsidR="00810881">
        <w:rPr>
          <w:rFonts w:ascii="Times New Roman"/>
          <w:color w:val="FF0000"/>
          <w:spacing w:val="-2"/>
        </w:rPr>
        <w:t>19</w:t>
      </w:r>
      <w:r>
        <w:rPr>
          <w:rFonts w:ascii="Times New Roman"/>
          <w:color w:val="FF0000"/>
        </w:rPr>
        <w:tab/>
      </w:r>
      <w:r>
        <w:rPr>
          <w:rFonts w:ascii="Times New Roman"/>
          <w:color w:val="FF0000"/>
          <w:spacing w:val="-10"/>
        </w:rPr>
        <w:t>/</w:t>
      </w:r>
      <w:r w:rsidR="00810881">
        <w:rPr>
          <w:rFonts w:ascii="Times New Roman"/>
          <w:color w:val="FF0000"/>
        </w:rPr>
        <w:t>06</w:t>
      </w:r>
      <w:r w:rsidR="00810881">
        <w:rPr>
          <w:rFonts w:ascii="Times New Roman"/>
          <w:color w:val="FF0000"/>
          <w:spacing w:val="-2"/>
        </w:rPr>
        <w:t>/2026</w:t>
      </w:r>
    </w:p>
    <w:p w:rsidR="002227A8" w:rsidRDefault="00B74A2F">
      <w:pPr>
        <w:pStyle w:val="BodyText"/>
        <w:spacing w:before="273"/>
        <w:ind w:left="1630" w:right="1990"/>
        <w:jc w:val="center"/>
        <w:rPr>
          <w:rFonts w:ascii="Times New Roman"/>
        </w:rPr>
      </w:pPr>
      <w:proofErr w:type="gramStart"/>
      <w:r>
        <w:rPr>
          <w:rFonts w:ascii="Times New Roman"/>
        </w:rPr>
        <w:t>(AS</w:t>
      </w:r>
      <w:r>
        <w:rPr>
          <w:rFonts w:ascii="Times New Roman"/>
          <w:spacing w:val="-6"/>
        </w:rPr>
        <w:t xml:space="preserve"> </w:t>
      </w:r>
      <w:r>
        <w:rPr>
          <w:rFonts w:ascii="Times New Roman"/>
        </w:rPr>
        <w:t>PER</w:t>
      </w:r>
      <w:r>
        <w:rPr>
          <w:rFonts w:ascii="Times New Roman"/>
          <w:spacing w:val="-6"/>
        </w:rPr>
        <w:t xml:space="preserve"> </w:t>
      </w:r>
      <w:r>
        <w:rPr>
          <w:rFonts w:ascii="Times New Roman"/>
        </w:rPr>
        <w:t>G.O</w:t>
      </w:r>
      <w:r>
        <w:rPr>
          <w:rFonts w:ascii="Times New Roman"/>
          <w:spacing w:val="-6"/>
        </w:rPr>
        <w:t xml:space="preserve"> </w:t>
      </w:r>
      <w:r>
        <w:rPr>
          <w:rFonts w:ascii="Times New Roman"/>
        </w:rPr>
        <w:t>NO.</w:t>
      </w:r>
      <w:proofErr w:type="gramEnd"/>
      <w:r>
        <w:rPr>
          <w:rFonts w:ascii="Times New Roman"/>
          <w:spacing w:val="-6"/>
        </w:rPr>
        <w:t xml:space="preserve"> </w:t>
      </w:r>
      <w:r>
        <w:rPr>
          <w:rFonts w:ascii="Times New Roman"/>
        </w:rPr>
        <w:t>FD.PCL</w:t>
      </w:r>
      <w:r>
        <w:rPr>
          <w:rFonts w:ascii="Times New Roman"/>
          <w:spacing w:val="-11"/>
        </w:rPr>
        <w:t xml:space="preserve"> </w:t>
      </w:r>
      <w:r>
        <w:rPr>
          <w:rFonts w:ascii="Times New Roman"/>
        </w:rPr>
        <w:t>2004(I)</w:t>
      </w:r>
      <w:proofErr w:type="gramStart"/>
      <w:r>
        <w:rPr>
          <w:rFonts w:ascii="Times New Roman"/>
        </w:rPr>
        <w:t>,BANGALORE</w:t>
      </w:r>
      <w:proofErr w:type="gramEnd"/>
      <w:r>
        <w:rPr>
          <w:rFonts w:ascii="Times New Roman"/>
          <w:spacing w:val="-6"/>
        </w:rPr>
        <w:t xml:space="preserve"> </w:t>
      </w:r>
      <w:r>
        <w:rPr>
          <w:rFonts w:ascii="Times New Roman"/>
        </w:rPr>
        <w:t>DTD.06-08-2005 AND G.O.NO FD 4 PCL 2008 DTD 14-10-2008)</w:t>
      </w:r>
    </w:p>
    <w:p w:rsidR="002227A8" w:rsidRDefault="00B74A2F">
      <w:pPr>
        <w:pStyle w:val="BodyText"/>
        <w:spacing w:before="1"/>
        <w:ind w:left="273" w:right="631"/>
        <w:jc w:val="center"/>
        <w:rPr>
          <w:rFonts w:ascii="Times New Roman"/>
        </w:rPr>
      </w:pPr>
      <w:r>
        <w:rPr>
          <w:rFonts w:ascii="Times New Roman"/>
        </w:rPr>
        <w:t>(ONLY</w:t>
      </w:r>
      <w:r>
        <w:rPr>
          <w:rFonts w:ascii="Times New Roman"/>
          <w:spacing w:val="-3"/>
        </w:rPr>
        <w:t xml:space="preserve"> </w:t>
      </w:r>
      <w:r>
        <w:rPr>
          <w:rFonts w:ascii="Times New Roman"/>
        </w:rPr>
        <w:t>THROUGH</w:t>
      </w:r>
      <w:r>
        <w:rPr>
          <w:rFonts w:ascii="Times New Roman"/>
          <w:spacing w:val="-2"/>
        </w:rPr>
        <w:t xml:space="preserve"> </w:t>
      </w:r>
      <w:r>
        <w:rPr>
          <w:rFonts w:ascii="Times New Roman"/>
        </w:rPr>
        <w:t>ELECTRONIC</w:t>
      </w:r>
      <w:r>
        <w:rPr>
          <w:rFonts w:ascii="Times New Roman"/>
          <w:spacing w:val="-2"/>
        </w:rPr>
        <w:t xml:space="preserve"> </w:t>
      </w:r>
      <w:r>
        <w:rPr>
          <w:rFonts w:ascii="Times New Roman"/>
        </w:rPr>
        <w:t>TENDERING</w:t>
      </w:r>
      <w:r>
        <w:rPr>
          <w:rFonts w:ascii="Times New Roman"/>
          <w:spacing w:val="-2"/>
        </w:rPr>
        <w:t xml:space="preserve"> SYSTEM)</w:t>
      </w:r>
    </w:p>
    <w:p w:rsidR="002227A8" w:rsidRDefault="002227A8">
      <w:pPr>
        <w:pStyle w:val="BodyText"/>
        <w:rPr>
          <w:rFonts w:ascii="Times New Roman"/>
        </w:rPr>
      </w:pPr>
    </w:p>
    <w:p w:rsidR="002227A8" w:rsidRDefault="00B74A2F">
      <w:pPr>
        <w:pStyle w:val="ListParagraph"/>
        <w:numPr>
          <w:ilvl w:val="0"/>
          <w:numId w:val="22"/>
        </w:numPr>
        <w:tabs>
          <w:tab w:val="left" w:pos="1800"/>
          <w:tab w:val="left" w:pos="1812"/>
        </w:tabs>
        <w:ind w:right="1049" w:hanging="720"/>
        <w:rPr>
          <w:rFonts w:ascii="Times New Roman"/>
          <w:sz w:val="24"/>
        </w:rPr>
      </w:pPr>
      <w:r>
        <w:rPr>
          <w:rFonts w:ascii="Times New Roman"/>
          <w:sz w:val="24"/>
        </w:rPr>
        <w:t>The</w:t>
      </w:r>
      <w:r>
        <w:rPr>
          <w:rFonts w:ascii="Times New Roman"/>
          <w:spacing w:val="-6"/>
          <w:sz w:val="24"/>
        </w:rPr>
        <w:t xml:space="preserve"> </w:t>
      </w:r>
      <w:r>
        <w:rPr>
          <w:rFonts w:ascii="Times New Roman"/>
          <w:sz w:val="24"/>
        </w:rPr>
        <w:t>Secretary</w:t>
      </w:r>
      <w:r>
        <w:rPr>
          <w:rFonts w:ascii="Times New Roman"/>
          <w:spacing w:val="-8"/>
          <w:sz w:val="24"/>
        </w:rPr>
        <w:t xml:space="preserve"> </w:t>
      </w:r>
      <w:r>
        <w:rPr>
          <w:rFonts w:ascii="Times New Roman"/>
          <w:sz w:val="24"/>
        </w:rPr>
        <w:t>Agricultural</w:t>
      </w:r>
      <w:r>
        <w:rPr>
          <w:rFonts w:ascii="Times New Roman"/>
          <w:spacing w:val="-4"/>
          <w:sz w:val="24"/>
        </w:rPr>
        <w:t xml:space="preserve"> </w:t>
      </w:r>
      <w:r>
        <w:rPr>
          <w:rFonts w:ascii="Times New Roman"/>
          <w:sz w:val="24"/>
        </w:rPr>
        <w:t>Produce</w:t>
      </w:r>
      <w:r>
        <w:rPr>
          <w:rFonts w:ascii="Times New Roman"/>
          <w:spacing w:val="-5"/>
          <w:sz w:val="24"/>
        </w:rPr>
        <w:t xml:space="preserve"> </w:t>
      </w:r>
      <w:r>
        <w:rPr>
          <w:rFonts w:ascii="Times New Roman"/>
          <w:sz w:val="24"/>
        </w:rPr>
        <w:t>Market</w:t>
      </w:r>
      <w:r>
        <w:rPr>
          <w:rFonts w:ascii="Times New Roman"/>
          <w:spacing w:val="-4"/>
          <w:sz w:val="24"/>
        </w:rPr>
        <w:t xml:space="preserve"> </w:t>
      </w:r>
      <w:r>
        <w:rPr>
          <w:rFonts w:ascii="Times New Roman"/>
          <w:sz w:val="24"/>
        </w:rPr>
        <w:t xml:space="preserve">Committee, </w:t>
      </w:r>
      <w:r>
        <w:rPr>
          <w:rFonts w:ascii="Times New Roman"/>
          <w:color w:val="FF0000"/>
          <w:sz w:val="24"/>
        </w:rPr>
        <w:t>DHARWAD</w:t>
      </w:r>
      <w:r>
        <w:rPr>
          <w:rFonts w:ascii="Times New Roman"/>
          <w:color w:val="FF0000"/>
          <w:spacing w:val="40"/>
          <w:sz w:val="24"/>
        </w:rPr>
        <w:t xml:space="preserve"> </w:t>
      </w:r>
      <w:r>
        <w:rPr>
          <w:rFonts w:ascii="Times New Roman"/>
          <w:sz w:val="24"/>
        </w:rPr>
        <w:t>invites</w:t>
      </w:r>
      <w:r>
        <w:rPr>
          <w:rFonts w:ascii="Times New Roman"/>
          <w:spacing w:val="-4"/>
          <w:sz w:val="24"/>
        </w:rPr>
        <w:t xml:space="preserve"> </w:t>
      </w:r>
      <w:r>
        <w:rPr>
          <w:rFonts w:ascii="Times New Roman"/>
          <w:b/>
          <w:sz w:val="24"/>
        </w:rPr>
        <w:t>item rate</w:t>
      </w:r>
      <w:r>
        <w:rPr>
          <w:rFonts w:ascii="Times New Roman"/>
          <w:b/>
          <w:spacing w:val="40"/>
          <w:sz w:val="24"/>
        </w:rPr>
        <w:t xml:space="preserve"> </w:t>
      </w:r>
      <w:r>
        <w:rPr>
          <w:rFonts w:ascii="Times New Roman"/>
          <w:b/>
          <w:sz w:val="24"/>
        </w:rPr>
        <w:t xml:space="preserve">tenders </w:t>
      </w:r>
      <w:r>
        <w:rPr>
          <w:rFonts w:ascii="Times New Roman"/>
          <w:sz w:val="24"/>
        </w:rPr>
        <w:t>from eligible CIVIL</w:t>
      </w:r>
      <w:r>
        <w:rPr>
          <w:rFonts w:ascii="Times New Roman"/>
          <w:spacing w:val="-2"/>
          <w:sz w:val="24"/>
        </w:rPr>
        <w:t xml:space="preserve"> </w:t>
      </w:r>
      <w:r>
        <w:rPr>
          <w:rFonts w:ascii="Times New Roman"/>
          <w:sz w:val="24"/>
        </w:rPr>
        <w:t>Contractors registered in PWD,</w:t>
      </w:r>
      <w:r>
        <w:rPr>
          <w:rFonts w:ascii="Times New Roman"/>
          <w:spacing w:val="40"/>
          <w:sz w:val="24"/>
        </w:rPr>
        <w:t xml:space="preserve"> </w:t>
      </w:r>
      <w:r>
        <w:rPr>
          <w:rFonts w:ascii="Times New Roman"/>
          <w:sz w:val="24"/>
        </w:rPr>
        <w:t>for the</w:t>
      </w:r>
      <w:r>
        <w:rPr>
          <w:rFonts w:ascii="Times New Roman"/>
          <w:spacing w:val="40"/>
          <w:sz w:val="24"/>
        </w:rPr>
        <w:t xml:space="preserve"> </w:t>
      </w:r>
      <w:r>
        <w:rPr>
          <w:rFonts w:ascii="Times New Roman"/>
          <w:b/>
          <w:sz w:val="24"/>
        </w:rPr>
        <w:t xml:space="preserve">Work </w:t>
      </w:r>
      <w:r>
        <w:rPr>
          <w:rFonts w:ascii="Times New Roman"/>
          <w:sz w:val="24"/>
        </w:rPr>
        <w:t xml:space="preserve">detailed in the </w:t>
      </w:r>
      <w:r>
        <w:rPr>
          <w:rFonts w:ascii="Times New Roman"/>
          <w:b/>
          <w:sz w:val="24"/>
        </w:rPr>
        <w:t xml:space="preserve">Table </w:t>
      </w:r>
      <w:r>
        <w:rPr>
          <w:rFonts w:ascii="Times New Roman"/>
          <w:sz w:val="24"/>
        </w:rPr>
        <w:t>below.</w:t>
      </w:r>
      <w:r>
        <w:rPr>
          <w:rFonts w:ascii="Times New Roman"/>
          <w:spacing w:val="40"/>
          <w:sz w:val="24"/>
        </w:rPr>
        <w:t xml:space="preserve"> </w:t>
      </w:r>
      <w:r>
        <w:rPr>
          <w:rFonts w:ascii="Times New Roman"/>
          <w:sz w:val="24"/>
        </w:rPr>
        <w:t>The tenderer may submit tenders for any or all the works given in the table.</w:t>
      </w:r>
    </w:p>
    <w:p w:rsidR="002227A8" w:rsidRDefault="002227A8">
      <w:pPr>
        <w:pStyle w:val="BodyText"/>
        <w:rPr>
          <w:rFonts w:ascii="Times New Roman"/>
        </w:rPr>
      </w:pPr>
    </w:p>
    <w:p w:rsidR="002227A8" w:rsidRDefault="00B74A2F">
      <w:pPr>
        <w:pStyle w:val="ListParagraph"/>
        <w:numPr>
          <w:ilvl w:val="0"/>
          <w:numId w:val="22"/>
        </w:numPr>
        <w:tabs>
          <w:tab w:val="left" w:pos="1800"/>
        </w:tabs>
        <w:ind w:left="1800"/>
        <w:rPr>
          <w:rFonts w:ascii="Times New Roman"/>
          <w:sz w:val="24"/>
        </w:rPr>
      </w:pPr>
      <w:r>
        <w:rPr>
          <w:rFonts w:ascii="Times New Roman"/>
          <w:sz w:val="24"/>
        </w:rPr>
        <w:t>These</w:t>
      </w:r>
      <w:r>
        <w:rPr>
          <w:rFonts w:ascii="Times New Roman"/>
          <w:spacing w:val="-4"/>
          <w:sz w:val="24"/>
        </w:rPr>
        <w:t xml:space="preserve"> </w:t>
      </w:r>
      <w:r>
        <w:rPr>
          <w:rFonts w:ascii="Times New Roman"/>
          <w:sz w:val="24"/>
        </w:rPr>
        <w:t>tenders</w:t>
      </w:r>
      <w:r>
        <w:rPr>
          <w:rFonts w:ascii="Times New Roman"/>
          <w:spacing w:val="-1"/>
          <w:sz w:val="24"/>
        </w:rPr>
        <w:t xml:space="preserve"> </w:t>
      </w:r>
      <w:r>
        <w:rPr>
          <w:rFonts w:ascii="Times New Roman"/>
          <w:sz w:val="24"/>
        </w:rPr>
        <w:t>are</w:t>
      </w:r>
      <w:r>
        <w:rPr>
          <w:rFonts w:ascii="Times New Roman"/>
          <w:spacing w:val="-2"/>
          <w:sz w:val="24"/>
        </w:rPr>
        <w:t xml:space="preserve"> </w:t>
      </w:r>
      <w:r>
        <w:rPr>
          <w:rFonts w:ascii="Times New Roman"/>
          <w:sz w:val="24"/>
        </w:rPr>
        <w:t>only</w:t>
      </w:r>
      <w:r>
        <w:rPr>
          <w:rFonts w:ascii="Times New Roman"/>
          <w:spacing w:val="-6"/>
          <w:sz w:val="24"/>
        </w:rPr>
        <w:t xml:space="preserve"> </w:t>
      </w:r>
      <w:r>
        <w:rPr>
          <w:rFonts w:ascii="Times New Roman"/>
          <w:sz w:val="24"/>
        </w:rPr>
        <w:t>through</w:t>
      </w:r>
      <w:r>
        <w:rPr>
          <w:rFonts w:ascii="Times New Roman"/>
          <w:spacing w:val="3"/>
          <w:sz w:val="24"/>
        </w:rPr>
        <w:t xml:space="preserve"> </w:t>
      </w:r>
      <w:r>
        <w:rPr>
          <w:rFonts w:ascii="Times New Roman"/>
          <w:sz w:val="24"/>
        </w:rPr>
        <w:t>e-procurement</w:t>
      </w:r>
      <w:r>
        <w:rPr>
          <w:rFonts w:ascii="Times New Roman"/>
          <w:spacing w:val="59"/>
          <w:sz w:val="24"/>
        </w:rPr>
        <w:t xml:space="preserve"> </w:t>
      </w:r>
      <w:r>
        <w:rPr>
          <w:rFonts w:ascii="Times New Roman"/>
          <w:spacing w:val="-2"/>
          <w:sz w:val="24"/>
        </w:rPr>
        <w:t>portal</w:t>
      </w:r>
    </w:p>
    <w:p w:rsidR="002227A8" w:rsidRDefault="00B74A2F">
      <w:pPr>
        <w:pStyle w:val="ListParagraph"/>
        <w:numPr>
          <w:ilvl w:val="0"/>
          <w:numId w:val="22"/>
        </w:numPr>
        <w:tabs>
          <w:tab w:val="left" w:pos="1800"/>
        </w:tabs>
        <w:ind w:left="1800"/>
        <w:rPr>
          <w:rFonts w:ascii="Times New Roman"/>
          <w:sz w:val="24"/>
        </w:rPr>
      </w:pPr>
      <w:r>
        <w:rPr>
          <w:rFonts w:ascii="Times New Roman"/>
          <w:sz w:val="24"/>
        </w:rPr>
        <w:t>Tender</w:t>
      </w:r>
      <w:r>
        <w:rPr>
          <w:rFonts w:ascii="Times New Roman"/>
          <w:spacing w:val="-3"/>
          <w:sz w:val="24"/>
        </w:rPr>
        <w:t xml:space="preserve"> </w:t>
      </w:r>
      <w:r>
        <w:rPr>
          <w:rFonts w:ascii="Times New Roman"/>
          <w:sz w:val="24"/>
        </w:rPr>
        <w:t>documents may</w:t>
      </w:r>
      <w:r>
        <w:rPr>
          <w:rFonts w:ascii="Times New Roman"/>
          <w:spacing w:val="-6"/>
          <w:sz w:val="24"/>
        </w:rPr>
        <w:t xml:space="preserve"> </w:t>
      </w:r>
      <w:r>
        <w:rPr>
          <w:rFonts w:ascii="Times New Roman"/>
          <w:sz w:val="24"/>
        </w:rPr>
        <w:t>be</w:t>
      </w:r>
      <w:r>
        <w:rPr>
          <w:rFonts w:ascii="Times New Roman"/>
          <w:spacing w:val="-1"/>
          <w:sz w:val="24"/>
        </w:rPr>
        <w:t xml:space="preserve"> </w:t>
      </w:r>
      <w:r>
        <w:rPr>
          <w:rFonts w:ascii="Times New Roman"/>
          <w:sz w:val="24"/>
        </w:rPr>
        <w:t>obtained</w:t>
      </w:r>
      <w:r>
        <w:rPr>
          <w:rFonts w:ascii="Times New Roman"/>
          <w:spacing w:val="-1"/>
          <w:sz w:val="24"/>
        </w:rPr>
        <w:t xml:space="preserve"> </w:t>
      </w:r>
      <w:r>
        <w:rPr>
          <w:rFonts w:ascii="Times New Roman"/>
          <w:sz w:val="24"/>
        </w:rPr>
        <w:t>from</w:t>
      </w:r>
      <w:r>
        <w:rPr>
          <w:rFonts w:ascii="Times New Roman"/>
          <w:spacing w:val="5"/>
          <w:sz w:val="24"/>
        </w:rPr>
        <w:t xml:space="preserve"> </w:t>
      </w:r>
      <w:r>
        <w:rPr>
          <w:rFonts w:ascii="Times New Roman"/>
          <w:sz w:val="24"/>
        </w:rPr>
        <w:t>e-</w:t>
      </w:r>
      <w:r>
        <w:rPr>
          <w:rFonts w:ascii="Times New Roman"/>
          <w:spacing w:val="-2"/>
          <w:sz w:val="24"/>
        </w:rPr>
        <w:t xml:space="preserve"> </w:t>
      </w:r>
      <w:r>
        <w:rPr>
          <w:rFonts w:ascii="Times New Roman"/>
          <w:sz w:val="24"/>
        </w:rPr>
        <w:t xml:space="preserve">Procurement </w:t>
      </w:r>
      <w:r>
        <w:rPr>
          <w:rFonts w:ascii="Times New Roman"/>
          <w:spacing w:val="-2"/>
          <w:sz w:val="24"/>
        </w:rPr>
        <w:t>website</w:t>
      </w:r>
    </w:p>
    <w:p w:rsidR="002227A8" w:rsidRDefault="002227A8">
      <w:pPr>
        <w:pStyle w:val="BodyText"/>
        <w:rPr>
          <w:rFonts w:ascii="Times New Roman"/>
        </w:rPr>
      </w:pPr>
    </w:p>
    <w:p w:rsidR="002227A8" w:rsidRDefault="0022123A">
      <w:pPr>
        <w:ind w:left="1932" w:hanging="60"/>
        <w:rPr>
          <w:rFonts w:ascii="Times New Roman"/>
          <w:sz w:val="24"/>
        </w:rPr>
      </w:pPr>
      <w:hyperlink r:id="rId10">
        <w:r w:rsidR="00B74A2F">
          <w:rPr>
            <w:rFonts w:ascii="Times New Roman"/>
            <w:b/>
            <w:sz w:val="24"/>
            <w:u w:val="single"/>
          </w:rPr>
          <w:t>https://eproc.karnataka.gov.in/eportal/index.seam</w:t>
        </w:r>
      </w:hyperlink>
      <w:r w:rsidR="00B74A2F">
        <w:rPr>
          <w:rFonts w:ascii="Times New Roman"/>
          <w:b/>
          <w:spacing w:val="-9"/>
          <w:sz w:val="24"/>
          <w:u w:val="single"/>
        </w:rPr>
        <w:t xml:space="preserve"> </w:t>
      </w:r>
      <w:r w:rsidR="00B74A2F">
        <w:rPr>
          <w:rFonts w:ascii="Times New Roman"/>
          <w:sz w:val="24"/>
        </w:rPr>
        <w:t>tenderers</w:t>
      </w:r>
      <w:r w:rsidR="00B74A2F">
        <w:rPr>
          <w:rFonts w:ascii="Times New Roman"/>
          <w:spacing w:val="-9"/>
          <w:sz w:val="24"/>
        </w:rPr>
        <w:t xml:space="preserve"> </w:t>
      </w:r>
      <w:r w:rsidR="00B74A2F">
        <w:rPr>
          <w:rFonts w:ascii="Times New Roman"/>
          <w:sz w:val="24"/>
        </w:rPr>
        <w:t>may</w:t>
      </w:r>
      <w:r w:rsidR="00B74A2F">
        <w:rPr>
          <w:rFonts w:ascii="Times New Roman"/>
          <w:spacing w:val="-13"/>
          <w:sz w:val="24"/>
        </w:rPr>
        <w:t xml:space="preserve"> </w:t>
      </w:r>
      <w:r w:rsidR="00B74A2F">
        <w:rPr>
          <w:rFonts w:ascii="Times New Roman"/>
          <w:sz w:val="24"/>
        </w:rPr>
        <w:t>obtain</w:t>
      </w:r>
      <w:r w:rsidR="00B74A2F">
        <w:rPr>
          <w:rFonts w:ascii="Times New Roman"/>
          <w:spacing w:val="-9"/>
          <w:sz w:val="24"/>
        </w:rPr>
        <w:t xml:space="preserve"> </w:t>
      </w:r>
      <w:r w:rsidR="00B74A2F">
        <w:rPr>
          <w:rFonts w:ascii="Times New Roman"/>
          <w:sz w:val="24"/>
        </w:rPr>
        <w:t>further information at the same address.</w:t>
      </w:r>
    </w:p>
    <w:p w:rsidR="002227A8" w:rsidRDefault="002227A8">
      <w:pPr>
        <w:pStyle w:val="BodyText"/>
        <w:spacing w:before="1"/>
        <w:rPr>
          <w:rFonts w:ascii="Times New Roman"/>
        </w:rPr>
      </w:pPr>
    </w:p>
    <w:p w:rsidR="002227A8" w:rsidRDefault="00B74A2F">
      <w:pPr>
        <w:pStyle w:val="ListParagraph"/>
        <w:numPr>
          <w:ilvl w:val="0"/>
          <w:numId w:val="21"/>
        </w:numPr>
        <w:tabs>
          <w:tab w:val="left" w:pos="1860"/>
        </w:tabs>
        <w:ind w:right="919"/>
        <w:rPr>
          <w:rFonts w:ascii="Times New Roman"/>
          <w:sz w:val="24"/>
        </w:rPr>
      </w:pPr>
      <w:r>
        <w:rPr>
          <w:rFonts w:ascii="Times New Roman"/>
          <w:sz w:val="24"/>
        </w:rPr>
        <w:t>Tenders</w:t>
      </w:r>
      <w:r>
        <w:rPr>
          <w:rFonts w:ascii="Times New Roman"/>
          <w:spacing w:val="-3"/>
          <w:sz w:val="24"/>
        </w:rPr>
        <w:t xml:space="preserve"> </w:t>
      </w:r>
      <w:r>
        <w:rPr>
          <w:rFonts w:ascii="Times New Roman"/>
          <w:sz w:val="24"/>
        </w:rPr>
        <w:t>must</w:t>
      </w:r>
      <w:r>
        <w:rPr>
          <w:rFonts w:ascii="Times New Roman"/>
          <w:spacing w:val="-1"/>
          <w:sz w:val="24"/>
        </w:rPr>
        <w:t xml:space="preserve"> </w:t>
      </w:r>
      <w:r>
        <w:rPr>
          <w:rFonts w:ascii="Times New Roman"/>
          <w:sz w:val="24"/>
        </w:rPr>
        <w:t>be</w:t>
      </w:r>
      <w:r>
        <w:rPr>
          <w:rFonts w:ascii="Times New Roman"/>
          <w:spacing w:val="-4"/>
          <w:sz w:val="24"/>
        </w:rPr>
        <w:t xml:space="preserve"> </w:t>
      </w:r>
      <w:r>
        <w:rPr>
          <w:rFonts w:ascii="Times New Roman"/>
          <w:sz w:val="24"/>
        </w:rPr>
        <w:t>accompanied</w:t>
      </w:r>
      <w:r>
        <w:rPr>
          <w:rFonts w:ascii="Times New Roman"/>
          <w:spacing w:val="-3"/>
          <w:sz w:val="24"/>
        </w:rPr>
        <w:t xml:space="preserve"> </w:t>
      </w:r>
      <w:r>
        <w:rPr>
          <w:rFonts w:ascii="Times New Roman"/>
          <w:sz w:val="24"/>
        </w:rPr>
        <w:t>by</w:t>
      </w:r>
      <w:r>
        <w:rPr>
          <w:rFonts w:ascii="Times New Roman"/>
          <w:spacing w:val="-8"/>
          <w:sz w:val="24"/>
        </w:rPr>
        <w:t xml:space="preserve"> </w:t>
      </w:r>
      <w:r>
        <w:rPr>
          <w:rFonts w:ascii="Times New Roman"/>
          <w:sz w:val="24"/>
        </w:rPr>
        <w:t>earnest</w:t>
      </w:r>
      <w:r>
        <w:rPr>
          <w:rFonts w:ascii="Times New Roman"/>
          <w:spacing w:val="-3"/>
          <w:sz w:val="24"/>
        </w:rPr>
        <w:t xml:space="preserve"> </w:t>
      </w:r>
      <w:r>
        <w:rPr>
          <w:rFonts w:ascii="Times New Roman"/>
          <w:sz w:val="24"/>
        </w:rPr>
        <w:t>money</w:t>
      </w:r>
      <w:r>
        <w:rPr>
          <w:rFonts w:ascii="Times New Roman"/>
          <w:spacing w:val="-8"/>
          <w:sz w:val="24"/>
        </w:rPr>
        <w:t xml:space="preserve"> </w:t>
      </w:r>
      <w:r>
        <w:rPr>
          <w:rFonts w:ascii="Times New Roman"/>
          <w:sz w:val="24"/>
        </w:rPr>
        <w:t>deposit</w:t>
      </w:r>
      <w:r>
        <w:rPr>
          <w:rFonts w:ascii="Times New Roman"/>
          <w:spacing w:val="40"/>
          <w:sz w:val="24"/>
        </w:rPr>
        <w:t xml:space="preserve"> </w:t>
      </w:r>
      <w:r>
        <w:rPr>
          <w:rFonts w:ascii="Times New Roman"/>
          <w:sz w:val="24"/>
        </w:rPr>
        <w:t>through</w:t>
      </w:r>
      <w:r>
        <w:rPr>
          <w:rFonts w:ascii="Times New Roman"/>
          <w:spacing w:val="-3"/>
          <w:sz w:val="24"/>
        </w:rPr>
        <w:t xml:space="preserve"> </w:t>
      </w:r>
      <w:r>
        <w:rPr>
          <w:rFonts w:ascii="Times New Roman"/>
          <w:sz w:val="24"/>
        </w:rPr>
        <w:t>e-portal</w:t>
      </w:r>
      <w:r>
        <w:rPr>
          <w:rFonts w:ascii="Times New Roman"/>
          <w:spacing w:val="-3"/>
          <w:sz w:val="24"/>
        </w:rPr>
        <w:t xml:space="preserve"> </w:t>
      </w:r>
      <w:r>
        <w:rPr>
          <w:rFonts w:ascii="Times New Roman"/>
          <w:sz w:val="24"/>
        </w:rPr>
        <w:t>specified for</w:t>
      </w:r>
      <w:r>
        <w:rPr>
          <w:rFonts w:ascii="Times New Roman"/>
          <w:spacing w:val="80"/>
          <w:sz w:val="24"/>
        </w:rPr>
        <w:t xml:space="preserve"> </w:t>
      </w:r>
      <w:r>
        <w:rPr>
          <w:rFonts w:ascii="Times New Roman"/>
          <w:sz w:val="24"/>
        </w:rPr>
        <w:t>the</w:t>
      </w:r>
      <w:r>
        <w:rPr>
          <w:rFonts w:ascii="Times New Roman"/>
          <w:spacing w:val="80"/>
          <w:sz w:val="24"/>
        </w:rPr>
        <w:t xml:space="preserve"> </w:t>
      </w:r>
      <w:r>
        <w:rPr>
          <w:rFonts w:ascii="Times New Roman"/>
          <w:sz w:val="24"/>
        </w:rPr>
        <w:t>work</w:t>
      </w:r>
      <w:r>
        <w:rPr>
          <w:rFonts w:ascii="Times New Roman"/>
          <w:spacing w:val="40"/>
          <w:sz w:val="24"/>
        </w:rPr>
        <w:t xml:space="preserve"> </w:t>
      </w:r>
      <w:r>
        <w:rPr>
          <w:rFonts w:ascii="Times New Roman"/>
          <w:sz w:val="24"/>
        </w:rPr>
        <w:t>in the Table below.</w:t>
      </w:r>
    </w:p>
    <w:p w:rsidR="002227A8" w:rsidRDefault="00B74A2F">
      <w:pPr>
        <w:pStyle w:val="ListParagraph"/>
        <w:numPr>
          <w:ilvl w:val="0"/>
          <w:numId w:val="21"/>
        </w:numPr>
        <w:tabs>
          <w:tab w:val="left" w:pos="1860"/>
        </w:tabs>
        <w:ind w:hanging="660"/>
        <w:rPr>
          <w:rFonts w:ascii="Times New Roman"/>
          <w:sz w:val="24"/>
        </w:rPr>
      </w:pPr>
      <w:r>
        <w:rPr>
          <w:rFonts w:ascii="Times New Roman"/>
          <w:sz w:val="24"/>
        </w:rPr>
        <w:t>Tenders must</w:t>
      </w:r>
      <w:r>
        <w:rPr>
          <w:rFonts w:ascii="Times New Roman"/>
          <w:spacing w:val="-1"/>
          <w:sz w:val="24"/>
        </w:rPr>
        <w:t xml:space="preserve"> </w:t>
      </w:r>
      <w:r>
        <w:rPr>
          <w:rFonts w:ascii="Times New Roman"/>
          <w:sz w:val="24"/>
        </w:rPr>
        <w:t>be</w:t>
      </w:r>
      <w:r>
        <w:rPr>
          <w:rFonts w:ascii="Times New Roman"/>
          <w:spacing w:val="-1"/>
          <w:sz w:val="24"/>
        </w:rPr>
        <w:t xml:space="preserve"> </w:t>
      </w:r>
      <w:proofErr w:type="spellStart"/>
      <w:r>
        <w:rPr>
          <w:rFonts w:ascii="Times New Roman"/>
          <w:sz w:val="24"/>
        </w:rPr>
        <w:t>downloded</w:t>
      </w:r>
      <w:proofErr w:type="spellEnd"/>
      <w:r>
        <w:rPr>
          <w:rFonts w:ascii="Times New Roman"/>
          <w:spacing w:val="59"/>
          <w:sz w:val="24"/>
        </w:rPr>
        <w:t xml:space="preserve"> </w:t>
      </w:r>
      <w:r>
        <w:rPr>
          <w:rFonts w:ascii="Times New Roman"/>
          <w:spacing w:val="-2"/>
          <w:sz w:val="24"/>
        </w:rPr>
        <w:t>through</w:t>
      </w:r>
    </w:p>
    <w:p w:rsidR="002227A8" w:rsidRDefault="002227A8">
      <w:pPr>
        <w:pStyle w:val="BodyText"/>
        <w:rPr>
          <w:rFonts w:ascii="Times New Roman"/>
        </w:rPr>
      </w:pPr>
    </w:p>
    <w:p w:rsidR="002227A8" w:rsidRDefault="0022123A">
      <w:pPr>
        <w:ind w:left="1620"/>
        <w:jc w:val="both"/>
        <w:rPr>
          <w:rFonts w:ascii="Times New Roman"/>
          <w:sz w:val="24"/>
        </w:rPr>
      </w:pPr>
      <w:hyperlink r:id="rId11">
        <w:r w:rsidR="00B74A2F">
          <w:rPr>
            <w:rFonts w:ascii="Times New Roman"/>
            <w:b/>
            <w:color w:val="0000FF"/>
            <w:sz w:val="24"/>
            <w:u w:val="single" w:color="0000FF"/>
          </w:rPr>
          <w:t>https://eproc.karnataka.gov.in/eportal/index.seam</w:t>
        </w:r>
      </w:hyperlink>
      <w:r w:rsidR="00B74A2F">
        <w:rPr>
          <w:rFonts w:ascii="Times New Roman"/>
          <w:b/>
          <w:color w:val="0000FF"/>
          <w:spacing w:val="60"/>
          <w:sz w:val="24"/>
        </w:rPr>
        <w:t xml:space="preserve">  </w:t>
      </w:r>
      <w:r w:rsidR="00B74A2F">
        <w:rPr>
          <w:rFonts w:ascii="Times New Roman"/>
          <w:sz w:val="24"/>
        </w:rPr>
        <w:t>on</w:t>
      </w:r>
      <w:r w:rsidR="00B74A2F">
        <w:rPr>
          <w:rFonts w:ascii="Times New Roman"/>
          <w:spacing w:val="62"/>
          <w:sz w:val="24"/>
        </w:rPr>
        <w:t xml:space="preserve"> </w:t>
      </w:r>
      <w:r w:rsidR="00B74A2F">
        <w:rPr>
          <w:rFonts w:ascii="Times New Roman"/>
          <w:sz w:val="24"/>
        </w:rPr>
        <w:t>or</w:t>
      </w:r>
      <w:r w:rsidR="00B74A2F">
        <w:rPr>
          <w:rFonts w:ascii="Times New Roman"/>
          <w:spacing w:val="60"/>
          <w:sz w:val="24"/>
        </w:rPr>
        <w:t xml:space="preserve"> </w:t>
      </w:r>
      <w:r w:rsidR="00B74A2F">
        <w:rPr>
          <w:rFonts w:ascii="Times New Roman"/>
          <w:sz w:val="24"/>
        </w:rPr>
        <w:t>before</w:t>
      </w:r>
      <w:r w:rsidR="00B74A2F">
        <w:rPr>
          <w:rFonts w:ascii="Times New Roman"/>
          <w:spacing w:val="61"/>
          <w:sz w:val="24"/>
        </w:rPr>
        <w:t xml:space="preserve"> </w:t>
      </w:r>
      <w:r w:rsidR="00B74A2F">
        <w:rPr>
          <w:rFonts w:ascii="Times New Roman"/>
          <w:sz w:val="24"/>
        </w:rPr>
        <w:t>16.00</w:t>
      </w:r>
      <w:r w:rsidR="00B74A2F">
        <w:rPr>
          <w:rFonts w:ascii="Times New Roman"/>
          <w:spacing w:val="61"/>
          <w:sz w:val="24"/>
        </w:rPr>
        <w:t xml:space="preserve"> </w:t>
      </w:r>
      <w:proofErr w:type="gramStart"/>
      <w:r w:rsidR="00B74A2F">
        <w:rPr>
          <w:rFonts w:ascii="Times New Roman"/>
          <w:sz w:val="24"/>
        </w:rPr>
        <w:t>hours</w:t>
      </w:r>
      <w:r w:rsidR="00B74A2F">
        <w:rPr>
          <w:rFonts w:ascii="Times New Roman"/>
          <w:spacing w:val="61"/>
          <w:sz w:val="24"/>
        </w:rPr>
        <w:t xml:space="preserve">  </w:t>
      </w:r>
      <w:r w:rsidR="00B74A2F">
        <w:rPr>
          <w:rFonts w:ascii="Times New Roman"/>
          <w:spacing w:val="-5"/>
          <w:sz w:val="24"/>
        </w:rPr>
        <w:t>on</w:t>
      </w:r>
      <w:proofErr w:type="gramEnd"/>
    </w:p>
    <w:p w:rsidR="002227A8" w:rsidRDefault="00B74A2F">
      <w:pPr>
        <w:pStyle w:val="BodyText"/>
        <w:ind w:left="1620" w:right="717"/>
        <w:jc w:val="both"/>
        <w:rPr>
          <w:rFonts w:ascii="Times New Roman"/>
        </w:rPr>
      </w:pPr>
      <w:r>
        <w:rPr>
          <w:rFonts w:ascii="Times New Roman"/>
          <w:color w:val="FF0000"/>
        </w:rPr>
        <w:t>/</w:t>
      </w:r>
      <w:r>
        <w:rPr>
          <w:rFonts w:ascii="Times New Roman"/>
          <w:color w:val="FF0000"/>
          <w:spacing w:val="80"/>
          <w:w w:val="150"/>
        </w:rPr>
        <w:t xml:space="preserve"> </w:t>
      </w:r>
      <w:r>
        <w:rPr>
          <w:rFonts w:ascii="Times New Roman"/>
          <w:color w:val="FF0000"/>
        </w:rPr>
        <w:t>/202</w:t>
      </w:r>
      <w:r w:rsidR="007E7533">
        <w:rPr>
          <w:rFonts w:ascii="Times New Roman"/>
          <w:color w:val="FF0000"/>
        </w:rPr>
        <w:t>6</w:t>
      </w:r>
      <w:r>
        <w:rPr>
          <w:rFonts w:ascii="Times New Roman"/>
        </w:rPr>
        <w:t xml:space="preserve">. </w:t>
      </w:r>
      <w:proofErr w:type="gramStart"/>
      <w:r>
        <w:rPr>
          <w:rFonts w:ascii="Times New Roman"/>
        </w:rPr>
        <w:t>and</w:t>
      </w:r>
      <w:proofErr w:type="gramEnd"/>
      <w:r>
        <w:rPr>
          <w:rFonts w:ascii="Times New Roman"/>
        </w:rPr>
        <w:t xml:space="preserve"> will</w:t>
      </w:r>
      <w:r>
        <w:rPr>
          <w:rFonts w:ascii="Times New Roman"/>
          <w:spacing w:val="-2"/>
        </w:rPr>
        <w:t xml:space="preserve"> </w:t>
      </w:r>
      <w:r>
        <w:rPr>
          <w:rFonts w:ascii="Times New Roman"/>
        </w:rPr>
        <w:t>be</w:t>
      </w:r>
      <w:r>
        <w:rPr>
          <w:rFonts w:ascii="Times New Roman"/>
          <w:spacing w:val="-2"/>
        </w:rPr>
        <w:t xml:space="preserve"> </w:t>
      </w:r>
      <w:r>
        <w:rPr>
          <w:rFonts w:ascii="Times New Roman"/>
        </w:rPr>
        <w:t>opened</w:t>
      </w:r>
      <w:r>
        <w:rPr>
          <w:rFonts w:ascii="Times New Roman"/>
          <w:spacing w:val="-2"/>
        </w:rPr>
        <w:t xml:space="preserve"> </w:t>
      </w:r>
      <w:r>
        <w:rPr>
          <w:rFonts w:ascii="Times New Roman"/>
        </w:rPr>
        <w:t>on</w:t>
      </w:r>
      <w:r>
        <w:rPr>
          <w:rFonts w:ascii="Times New Roman"/>
          <w:spacing w:val="-2"/>
        </w:rPr>
        <w:t xml:space="preserve"> </w:t>
      </w:r>
      <w:r>
        <w:rPr>
          <w:rFonts w:ascii="Times New Roman"/>
        </w:rPr>
        <w:t>the</w:t>
      </w:r>
      <w:r>
        <w:rPr>
          <w:rFonts w:ascii="Times New Roman"/>
          <w:spacing w:val="-1"/>
        </w:rPr>
        <w:t xml:space="preserve"> </w:t>
      </w:r>
      <w:r>
        <w:rPr>
          <w:rFonts w:ascii="Times New Roman"/>
        </w:rPr>
        <w:t>date</w:t>
      </w:r>
      <w:r>
        <w:rPr>
          <w:rFonts w:ascii="Times New Roman"/>
          <w:spacing w:val="80"/>
          <w:w w:val="150"/>
        </w:rPr>
        <w:t xml:space="preserve"> </w:t>
      </w:r>
      <w:r>
        <w:rPr>
          <w:rFonts w:ascii="Times New Roman"/>
          <w:color w:val="FF0000"/>
        </w:rPr>
        <w:t>/</w:t>
      </w:r>
      <w:r>
        <w:rPr>
          <w:rFonts w:ascii="Times New Roman"/>
          <w:color w:val="FF0000"/>
          <w:spacing w:val="80"/>
          <w:w w:val="150"/>
        </w:rPr>
        <w:t xml:space="preserve"> </w:t>
      </w:r>
      <w:r>
        <w:rPr>
          <w:rFonts w:ascii="Times New Roman"/>
          <w:color w:val="FF0000"/>
        </w:rPr>
        <w:t>/202</w:t>
      </w:r>
      <w:r w:rsidR="007E7533">
        <w:rPr>
          <w:rFonts w:ascii="Times New Roman"/>
          <w:color w:val="FF0000"/>
        </w:rPr>
        <w:t>6</w:t>
      </w:r>
      <w:r>
        <w:rPr>
          <w:rFonts w:ascii="Times New Roman"/>
          <w:color w:val="FF0000"/>
        </w:rPr>
        <w:t xml:space="preserve"> </w:t>
      </w:r>
      <w:r>
        <w:rPr>
          <w:rFonts w:ascii="Times New Roman"/>
        </w:rPr>
        <w:t>at</w:t>
      </w:r>
      <w:r>
        <w:rPr>
          <w:rFonts w:ascii="Times New Roman"/>
          <w:spacing w:val="-2"/>
        </w:rPr>
        <w:t xml:space="preserve"> </w:t>
      </w:r>
      <w:r>
        <w:rPr>
          <w:rFonts w:ascii="Times New Roman"/>
          <w:color w:val="FF0000"/>
        </w:rPr>
        <w:t xml:space="preserve">11.00 </w:t>
      </w:r>
      <w:r>
        <w:rPr>
          <w:rFonts w:ascii="Times New Roman"/>
        </w:rPr>
        <w:t>A.M.</w:t>
      </w:r>
      <w:r>
        <w:rPr>
          <w:rFonts w:ascii="Times New Roman"/>
          <w:spacing w:val="80"/>
          <w:w w:val="150"/>
        </w:rPr>
        <w:t xml:space="preserve"> </w:t>
      </w:r>
      <w:r>
        <w:rPr>
          <w:rFonts w:ascii="Times New Roman"/>
        </w:rPr>
        <w:t>hours</w:t>
      </w:r>
      <w:r>
        <w:rPr>
          <w:rFonts w:ascii="Times New Roman"/>
          <w:spacing w:val="-1"/>
        </w:rPr>
        <w:t xml:space="preserve"> </w:t>
      </w:r>
      <w:r>
        <w:rPr>
          <w:rFonts w:ascii="Times New Roman"/>
        </w:rPr>
        <w:t>in the</w:t>
      </w:r>
      <w:r>
        <w:rPr>
          <w:rFonts w:ascii="Times New Roman"/>
          <w:spacing w:val="-2"/>
        </w:rPr>
        <w:t xml:space="preserve"> </w:t>
      </w:r>
      <w:r>
        <w:rPr>
          <w:rFonts w:ascii="Times New Roman"/>
        </w:rPr>
        <w:t>presence of tenderers who wish to attend.</w:t>
      </w:r>
      <w:r>
        <w:rPr>
          <w:rFonts w:ascii="Times New Roman"/>
          <w:spacing w:val="40"/>
        </w:rPr>
        <w:t xml:space="preserve"> </w:t>
      </w:r>
      <w:r>
        <w:rPr>
          <w:rFonts w:ascii="Times New Roman"/>
        </w:rPr>
        <w:t>If the office happens to be close on the date of receipt of the tender as specified, the tenders will be received and opened on the next working day at the same time and venue.</w:t>
      </w:r>
    </w:p>
    <w:p w:rsidR="002227A8" w:rsidRDefault="00B74A2F">
      <w:pPr>
        <w:pStyle w:val="Heading2"/>
        <w:spacing w:before="5"/>
        <w:ind w:left="1531"/>
        <w:jc w:val="both"/>
        <w:rPr>
          <w:rFonts w:ascii="Times New Roman"/>
        </w:rPr>
      </w:pPr>
      <w:r>
        <w:rPr>
          <w:rFonts w:ascii="Times New Roman"/>
        </w:rPr>
        <w:t>5.</w:t>
      </w:r>
      <w:r>
        <w:rPr>
          <w:rFonts w:ascii="Times New Roman"/>
          <w:spacing w:val="25"/>
        </w:rPr>
        <w:t xml:space="preserve"> </w:t>
      </w:r>
      <w:r>
        <w:rPr>
          <w:rFonts w:ascii="Times New Roman"/>
        </w:rPr>
        <w:t>Information</w:t>
      </w:r>
      <w:r>
        <w:rPr>
          <w:rFonts w:ascii="Times New Roman"/>
          <w:spacing w:val="-1"/>
        </w:rPr>
        <w:t xml:space="preserve"> </w:t>
      </w:r>
      <w:r>
        <w:rPr>
          <w:rFonts w:ascii="Times New Roman"/>
        </w:rPr>
        <w:t>to</w:t>
      </w:r>
      <w:r>
        <w:rPr>
          <w:rFonts w:ascii="Times New Roman"/>
          <w:spacing w:val="-1"/>
        </w:rPr>
        <w:t xml:space="preserve"> </w:t>
      </w:r>
      <w:r>
        <w:rPr>
          <w:rFonts w:ascii="Times New Roman"/>
          <w:spacing w:val="-2"/>
        </w:rPr>
        <w:t>tenderers</w:t>
      </w:r>
    </w:p>
    <w:p w:rsidR="002227A8" w:rsidRDefault="00B74A2F">
      <w:pPr>
        <w:pStyle w:val="ListParagraph"/>
        <w:numPr>
          <w:ilvl w:val="1"/>
          <w:numId w:val="21"/>
        </w:numPr>
        <w:tabs>
          <w:tab w:val="left" w:pos="1800"/>
        </w:tabs>
        <w:spacing w:before="272" w:line="242" w:lineRule="auto"/>
        <w:ind w:right="719"/>
        <w:jc w:val="both"/>
        <w:rPr>
          <w:rFonts w:ascii="Times New Roman"/>
          <w:b/>
          <w:sz w:val="24"/>
        </w:rPr>
      </w:pPr>
      <w:r>
        <w:rPr>
          <w:rFonts w:ascii="Times New Roman"/>
          <w:sz w:val="24"/>
        </w:rPr>
        <w:t xml:space="preserve">Aspiring bidders/Contractors who have not obtained the user ID &amp; Password for participating in e-procurement tendering may now obtain the same from the website </w:t>
      </w:r>
      <w:hyperlink r:id="rId12">
        <w:r>
          <w:rPr>
            <w:rFonts w:ascii="Times New Roman"/>
            <w:b/>
            <w:spacing w:val="-2"/>
            <w:sz w:val="24"/>
            <w:u w:val="single"/>
          </w:rPr>
          <w:t>https://eproc.karnataka.gov.in/eportal/index.seam</w:t>
        </w:r>
      </w:hyperlink>
    </w:p>
    <w:p w:rsidR="002227A8" w:rsidRDefault="00B74A2F">
      <w:pPr>
        <w:pStyle w:val="Heading2"/>
        <w:numPr>
          <w:ilvl w:val="1"/>
          <w:numId w:val="21"/>
        </w:numPr>
        <w:tabs>
          <w:tab w:val="left" w:pos="1800"/>
        </w:tabs>
        <w:spacing w:line="237" w:lineRule="auto"/>
        <w:ind w:right="713"/>
        <w:jc w:val="both"/>
        <w:rPr>
          <w:rFonts w:ascii="Times New Roman"/>
          <w:b w:val="0"/>
        </w:rPr>
      </w:pPr>
      <w:r>
        <w:rPr>
          <w:rFonts w:ascii="Times New Roman"/>
        </w:rPr>
        <w:t>Bidders/Contractors shall attach all the scanned copies of certificates pertaining to their post-qualification vide section 3</w:t>
      </w:r>
      <w:r>
        <w:rPr>
          <w:rFonts w:ascii="Times New Roman"/>
          <w:spacing w:val="40"/>
        </w:rPr>
        <w:t xml:space="preserve"> </w:t>
      </w:r>
      <w:r>
        <w:rPr>
          <w:rFonts w:ascii="Times New Roman"/>
        </w:rPr>
        <w:t xml:space="preserve">failing which their tenders will be </w:t>
      </w:r>
      <w:r>
        <w:rPr>
          <w:rFonts w:ascii="Times New Roman"/>
          <w:spacing w:val="-2"/>
        </w:rPr>
        <w:t>disqualified</w:t>
      </w:r>
      <w:r>
        <w:rPr>
          <w:rFonts w:ascii="Times New Roman"/>
          <w:b w:val="0"/>
          <w:spacing w:val="-2"/>
        </w:rPr>
        <w:t>.</w:t>
      </w:r>
    </w:p>
    <w:p w:rsidR="002227A8" w:rsidRDefault="00B74A2F">
      <w:pPr>
        <w:pStyle w:val="ListParagraph"/>
        <w:numPr>
          <w:ilvl w:val="1"/>
          <w:numId w:val="21"/>
        </w:numPr>
        <w:tabs>
          <w:tab w:val="left" w:pos="1799"/>
        </w:tabs>
        <w:ind w:left="1799" w:hanging="359"/>
        <w:jc w:val="both"/>
        <w:rPr>
          <w:rFonts w:ascii="Times New Roman"/>
          <w:sz w:val="24"/>
        </w:rPr>
      </w:pPr>
      <w:r>
        <w:rPr>
          <w:rFonts w:ascii="Times New Roman"/>
          <w:sz w:val="24"/>
        </w:rPr>
        <w:t>Corrigendum</w:t>
      </w:r>
      <w:r>
        <w:rPr>
          <w:rFonts w:ascii="Times New Roman"/>
          <w:spacing w:val="-2"/>
          <w:sz w:val="24"/>
        </w:rPr>
        <w:t xml:space="preserve"> </w:t>
      </w:r>
      <w:r>
        <w:rPr>
          <w:rFonts w:ascii="Times New Roman"/>
          <w:sz w:val="24"/>
        </w:rPr>
        <w:t>/</w:t>
      </w:r>
      <w:r>
        <w:rPr>
          <w:rFonts w:ascii="Times New Roman"/>
          <w:spacing w:val="-1"/>
          <w:sz w:val="24"/>
        </w:rPr>
        <w:t xml:space="preserve"> </w:t>
      </w:r>
      <w:r>
        <w:rPr>
          <w:rFonts w:ascii="Times New Roman"/>
          <w:sz w:val="24"/>
        </w:rPr>
        <w:t>modifications</w:t>
      </w:r>
      <w:r>
        <w:rPr>
          <w:rFonts w:ascii="Times New Roman"/>
          <w:spacing w:val="-1"/>
          <w:sz w:val="24"/>
        </w:rPr>
        <w:t xml:space="preserve"> </w:t>
      </w:r>
      <w:r>
        <w:rPr>
          <w:rFonts w:ascii="Times New Roman"/>
          <w:sz w:val="24"/>
        </w:rPr>
        <w:t>/</w:t>
      </w:r>
      <w:r>
        <w:rPr>
          <w:rFonts w:ascii="Times New Roman"/>
          <w:spacing w:val="-1"/>
          <w:sz w:val="24"/>
        </w:rPr>
        <w:t xml:space="preserve"> </w:t>
      </w:r>
      <w:r>
        <w:rPr>
          <w:rFonts w:ascii="Times New Roman"/>
          <w:sz w:val="24"/>
        </w:rPr>
        <w:t>corrections,</w:t>
      </w:r>
      <w:r>
        <w:rPr>
          <w:rFonts w:ascii="Times New Roman"/>
          <w:spacing w:val="-1"/>
          <w:sz w:val="24"/>
        </w:rPr>
        <w:t xml:space="preserve"> </w:t>
      </w:r>
      <w:r>
        <w:rPr>
          <w:rFonts w:ascii="Times New Roman"/>
          <w:sz w:val="24"/>
        </w:rPr>
        <w:t>if</w:t>
      </w:r>
      <w:r>
        <w:rPr>
          <w:rFonts w:ascii="Times New Roman"/>
          <w:spacing w:val="-1"/>
          <w:sz w:val="24"/>
        </w:rPr>
        <w:t xml:space="preserve"> </w:t>
      </w:r>
      <w:r>
        <w:rPr>
          <w:rFonts w:ascii="Times New Roman"/>
          <w:sz w:val="24"/>
        </w:rPr>
        <w:t>any, will</w:t>
      </w:r>
      <w:r>
        <w:rPr>
          <w:rFonts w:ascii="Times New Roman"/>
          <w:spacing w:val="-1"/>
          <w:sz w:val="24"/>
        </w:rPr>
        <w:t xml:space="preserve"> </w:t>
      </w:r>
      <w:r>
        <w:rPr>
          <w:rFonts w:ascii="Times New Roman"/>
          <w:sz w:val="24"/>
        </w:rPr>
        <w:t>be</w:t>
      </w:r>
      <w:r>
        <w:rPr>
          <w:rFonts w:ascii="Times New Roman"/>
          <w:spacing w:val="-2"/>
          <w:sz w:val="24"/>
        </w:rPr>
        <w:t xml:space="preserve"> </w:t>
      </w:r>
      <w:r>
        <w:rPr>
          <w:rFonts w:ascii="Times New Roman"/>
          <w:sz w:val="24"/>
        </w:rPr>
        <w:t>published</w:t>
      </w:r>
      <w:r>
        <w:rPr>
          <w:rFonts w:ascii="Times New Roman"/>
          <w:spacing w:val="-2"/>
          <w:sz w:val="24"/>
        </w:rPr>
        <w:t xml:space="preserve"> </w:t>
      </w:r>
      <w:r>
        <w:rPr>
          <w:rFonts w:ascii="Times New Roman"/>
          <w:sz w:val="24"/>
        </w:rPr>
        <w:t>in</w:t>
      </w:r>
      <w:r>
        <w:rPr>
          <w:rFonts w:ascii="Times New Roman"/>
          <w:spacing w:val="-1"/>
          <w:sz w:val="24"/>
        </w:rPr>
        <w:t xml:space="preserve"> </w:t>
      </w:r>
      <w:r>
        <w:rPr>
          <w:rFonts w:ascii="Times New Roman"/>
          <w:sz w:val="24"/>
        </w:rPr>
        <w:t>the</w:t>
      </w:r>
      <w:r>
        <w:rPr>
          <w:rFonts w:ascii="Times New Roman"/>
          <w:spacing w:val="-2"/>
          <w:sz w:val="24"/>
        </w:rPr>
        <w:t xml:space="preserve"> website.</w:t>
      </w:r>
    </w:p>
    <w:p w:rsidR="002227A8" w:rsidRDefault="002227A8">
      <w:pPr>
        <w:pStyle w:val="ListParagraph"/>
        <w:jc w:val="both"/>
        <w:rPr>
          <w:rFonts w:ascii="Times New Roman"/>
          <w:sz w:val="24"/>
        </w:rPr>
        <w:sectPr w:rsidR="002227A8">
          <w:pgSz w:w="12240" w:h="15840"/>
          <w:pgMar w:top="1000" w:right="0" w:bottom="1480" w:left="1440" w:header="578" w:footer="1218" w:gutter="0"/>
          <w:cols w:space="720"/>
        </w:sectPr>
      </w:pPr>
    </w:p>
    <w:p w:rsidR="002227A8" w:rsidRDefault="00B74A2F">
      <w:pPr>
        <w:pStyle w:val="Heading2"/>
        <w:numPr>
          <w:ilvl w:val="0"/>
          <w:numId w:val="21"/>
        </w:numPr>
        <w:tabs>
          <w:tab w:val="left" w:pos="1529"/>
        </w:tabs>
        <w:spacing w:before="118"/>
        <w:ind w:left="1529" w:hanging="358"/>
      </w:pPr>
      <w:r>
        <w:rPr>
          <w:w w:val="80"/>
        </w:rPr>
        <w:lastRenderedPageBreak/>
        <w:t>The</w:t>
      </w:r>
      <w:r>
        <w:rPr>
          <w:spacing w:val="-6"/>
        </w:rPr>
        <w:t xml:space="preserve"> </w:t>
      </w:r>
      <w:r>
        <w:rPr>
          <w:w w:val="80"/>
        </w:rPr>
        <w:t>other</w:t>
      </w:r>
      <w:r>
        <w:rPr>
          <w:spacing w:val="-5"/>
        </w:rPr>
        <w:t xml:space="preserve"> </w:t>
      </w:r>
      <w:r>
        <w:rPr>
          <w:w w:val="80"/>
        </w:rPr>
        <w:t>details</w:t>
      </w:r>
      <w:r>
        <w:rPr>
          <w:spacing w:val="-5"/>
        </w:rPr>
        <w:t xml:space="preserve"> </w:t>
      </w:r>
      <w:r>
        <w:rPr>
          <w:w w:val="80"/>
        </w:rPr>
        <w:t>can</w:t>
      </w:r>
      <w:r>
        <w:rPr>
          <w:spacing w:val="-5"/>
        </w:rPr>
        <w:t xml:space="preserve"> </w:t>
      </w:r>
      <w:r>
        <w:rPr>
          <w:w w:val="80"/>
        </w:rPr>
        <w:t>be</w:t>
      </w:r>
      <w:r>
        <w:rPr>
          <w:spacing w:val="-7"/>
        </w:rPr>
        <w:t xml:space="preserve"> </w:t>
      </w:r>
      <w:r>
        <w:rPr>
          <w:w w:val="80"/>
        </w:rPr>
        <w:t>seen</w:t>
      </w:r>
      <w:r>
        <w:rPr>
          <w:spacing w:val="-5"/>
        </w:rPr>
        <w:t xml:space="preserve"> </w:t>
      </w:r>
      <w:r>
        <w:rPr>
          <w:w w:val="80"/>
        </w:rPr>
        <w:t>in</w:t>
      </w:r>
      <w:r>
        <w:rPr>
          <w:spacing w:val="-5"/>
        </w:rPr>
        <w:t xml:space="preserve"> </w:t>
      </w:r>
      <w:r>
        <w:rPr>
          <w:w w:val="80"/>
        </w:rPr>
        <w:t>the</w:t>
      </w:r>
      <w:r>
        <w:rPr>
          <w:spacing w:val="-5"/>
        </w:rPr>
        <w:t xml:space="preserve"> </w:t>
      </w:r>
      <w:r>
        <w:rPr>
          <w:w w:val="80"/>
        </w:rPr>
        <w:t>tender</w:t>
      </w:r>
      <w:r>
        <w:rPr>
          <w:spacing w:val="-5"/>
        </w:rPr>
        <w:t xml:space="preserve"> </w:t>
      </w:r>
      <w:r>
        <w:rPr>
          <w:spacing w:val="-2"/>
          <w:w w:val="80"/>
        </w:rPr>
        <w:t>documents.</w:t>
      </w:r>
    </w:p>
    <w:p w:rsidR="002227A8" w:rsidRDefault="002227A8">
      <w:pPr>
        <w:pStyle w:val="BodyText"/>
        <w:rPr>
          <w:rFonts w:ascii="Arial"/>
          <w:b/>
        </w:rPr>
      </w:pPr>
    </w:p>
    <w:p w:rsidR="002227A8" w:rsidRDefault="002227A8">
      <w:pPr>
        <w:pStyle w:val="BodyText"/>
        <w:rPr>
          <w:rFonts w:ascii="Arial"/>
          <w:b/>
        </w:rPr>
      </w:pPr>
    </w:p>
    <w:p w:rsidR="002227A8" w:rsidRDefault="00B74A2F">
      <w:pPr>
        <w:ind w:left="274" w:right="631"/>
        <w:jc w:val="center"/>
        <w:rPr>
          <w:rFonts w:ascii="Arial"/>
          <w:b/>
          <w:sz w:val="20"/>
        </w:rPr>
      </w:pPr>
      <w:r>
        <w:rPr>
          <w:rFonts w:ascii="Arial"/>
          <w:b/>
          <w:spacing w:val="-2"/>
          <w:w w:val="90"/>
          <w:sz w:val="20"/>
          <w:u w:val="single"/>
        </w:rPr>
        <w:t>TABLE</w:t>
      </w:r>
    </w:p>
    <w:p w:rsidR="002227A8" w:rsidRDefault="002227A8">
      <w:pPr>
        <w:pStyle w:val="BodyText"/>
        <w:rPr>
          <w:rFonts w:ascii="Arial"/>
          <w:b/>
          <w:sz w:val="20"/>
        </w:rPr>
      </w:pPr>
    </w:p>
    <w:p w:rsidR="002227A8" w:rsidRDefault="002227A8">
      <w:pPr>
        <w:pStyle w:val="BodyText"/>
        <w:spacing w:before="97" w:after="1"/>
        <w:rPr>
          <w:rFonts w:ascii="Arial"/>
          <w:b/>
          <w:sz w:val="20"/>
        </w:rPr>
      </w:pPr>
    </w:p>
    <w:tbl>
      <w:tblPr>
        <w:tblW w:w="0" w:type="auto"/>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6"/>
        <w:gridCol w:w="2833"/>
        <w:gridCol w:w="1474"/>
        <w:gridCol w:w="1116"/>
        <w:gridCol w:w="1210"/>
        <w:gridCol w:w="1429"/>
        <w:gridCol w:w="1232"/>
      </w:tblGrid>
      <w:tr w:rsidR="002227A8">
        <w:trPr>
          <w:trHeight w:val="1168"/>
        </w:trPr>
        <w:tc>
          <w:tcPr>
            <w:tcW w:w="636" w:type="dxa"/>
          </w:tcPr>
          <w:p w:rsidR="002227A8" w:rsidRDefault="002227A8">
            <w:pPr>
              <w:pStyle w:val="TableParagraph"/>
              <w:spacing w:before="123"/>
              <w:rPr>
                <w:rFonts w:ascii="Arial"/>
                <w:b/>
                <w:sz w:val="20"/>
              </w:rPr>
            </w:pPr>
          </w:p>
          <w:p w:rsidR="002227A8" w:rsidRDefault="00B74A2F">
            <w:pPr>
              <w:pStyle w:val="TableParagraph"/>
              <w:ind w:left="208"/>
              <w:rPr>
                <w:rFonts w:ascii="Times New Roman"/>
                <w:b/>
                <w:sz w:val="20"/>
              </w:rPr>
            </w:pPr>
            <w:r>
              <w:rPr>
                <w:rFonts w:ascii="Times New Roman"/>
                <w:b/>
                <w:spacing w:val="-5"/>
                <w:sz w:val="20"/>
              </w:rPr>
              <w:t>Sl.</w:t>
            </w:r>
          </w:p>
          <w:p w:rsidR="002227A8" w:rsidRDefault="00B74A2F">
            <w:pPr>
              <w:pStyle w:val="TableParagraph"/>
              <w:ind w:left="170"/>
              <w:rPr>
                <w:rFonts w:ascii="Times New Roman"/>
                <w:b/>
                <w:sz w:val="20"/>
              </w:rPr>
            </w:pPr>
            <w:r>
              <w:rPr>
                <w:rFonts w:ascii="Times New Roman"/>
                <w:b/>
                <w:spacing w:val="-5"/>
                <w:sz w:val="20"/>
              </w:rPr>
              <w:t>No.</w:t>
            </w:r>
          </w:p>
        </w:tc>
        <w:tc>
          <w:tcPr>
            <w:tcW w:w="2833" w:type="dxa"/>
          </w:tcPr>
          <w:p w:rsidR="002227A8" w:rsidRDefault="002227A8">
            <w:pPr>
              <w:pStyle w:val="TableParagraph"/>
              <w:rPr>
                <w:rFonts w:ascii="Arial"/>
                <w:b/>
                <w:sz w:val="20"/>
              </w:rPr>
            </w:pPr>
          </w:p>
          <w:p w:rsidR="002227A8" w:rsidRDefault="002227A8">
            <w:pPr>
              <w:pStyle w:val="TableParagraph"/>
              <w:spacing w:before="5"/>
              <w:rPr>
                <w:rFonts w:ascii="Arial"/>
                <w:b/>
                <w:sz w:val="20"/>
              </w:rPr>
            </w:pPr>
          </w:p>
          <w:p w:rsidR="002227A8" w:rsidRDefault="00B74A2F">
            <w:pPr>
              <w:pStyle w:val="TableParagraph"/>
              <w:ind w:left="282"/>
              <w:rPr>
                <w:rFonts w:ascii="Arial"/>
                <w:b/>
                <w:sz w:val="20"/>
              </w:rPr>
            </w:pPr>
            <w:r>
              <w:rPr>
                <w:rFonts w:ascii="Arial"/>
                <w:b/>
                <w:sz w:val="20"/>
              </w:rPr>
              <w:t>Name</w:t>
            </w:r>
            <w:r>
              <w:rPr>
                <w:rFonts w:ascii="Arial"/>
                <w:b/>
                <w:spacing w:val="-5"/>
                <w:sz w:val="20"/>
              </w:rPr>
              <w:t xml:space="preserve"> </w:t>
            </w:r>
            <w:r>
              <w:rPr>
                <w:rFonts w:ascii="Arial"/>
                <w:b/>
                <w:sz w:val="20"/>
              </w:rPr>
              <w:t>of</w:t>
            </w:r>
            <w:r>
              <w:rPr>
                <w:rFonts w:ascii="Arial"/>
                <w:b/>
                <w:spacing w:val="-3"/>
                <w:sz w:val="20"/>
              </w:rPr>
              <w:t xml:space="preserve"> </w:t>
            </w:r>
            <w:r>
              <w:rPr>
                <w:rFonts w:ascii="Arial"/>
                <w:b/>
                <w:spacing w:val="-4"/>
                <w:sz w:val="20"/>
              </w:rPr>
              <w:t>work</w:t>
            </w:r>
          </w:p>
        </w:tc>
        <w:tc>
          <w:tcPr>
            <w:tcW w:w="1474" w:type="dxa"/>
          </w:tcPr>
          <w:p w:rsidR="002227A8" w:rsidRDefault="00B74A2F">
            <w:pPr>
              <w:pStyle w:val="TableParagraph"/>
              <w:spacing w:before="119"/>
              <w:ind w:left="124" w:right="119"/>
              <w:jc w:val="center"/>
              <w:rPr>
                <w:rFonts w:ascii="Arial"/>
                <w:b/>
                <w:sz w:val="20"/>
              </w:rPr>
            </w:pPr>
            <w:r>
              <w:rPr>
                <w:rFonts w:ascii="Arial"/>
                <w:b/>
                <w:spacing w:val="-2"/>
                <w:sz w:val="20"/>
              </w:rPr>
              <w:t xml:space="preserve">Approximate </w:t>
            </w:r>
            <w:r>
              <w:rPr>
                <w:rFonts w:ascii="Arial"/>
                <w:b/>
                <w:sz w:val="20"/>
              </w:rPr>
              <w:t xml:space="preserve">value of </w:t>
            </w:r>
            <w:r>
              <w:rPr>
                <w:rFonts w:ascii="Arial"/>
                <w:b/>
                <w:spacing w:val="-4"/>
                <w:sz w:val="20"/>
              </w:rPr>
              <w:t xml:space="preserve">work </w:t>
            </w:r>
            <w:r>
              <w:rPr>
                <w:rFonts w:ascii="Arial"/>
                <w:b/>
                <w:spacing w:val="-2"/>
                <w:sz w:val="20"/>
              </w:rPr>
              <w:t>(</w:t>
            </w:r>
            <w:proofErr w:type="spellStart"/>
            <w:r>
              <w:rPr>
                <w:rFonts w:ascii="Arial"/>
                <w:b/>
                <w:spacing w:val="-2"/>
                <w:sz w:val="20"/>
              </w:rPr>
              <w:t>Rs</w:t>
            </w:r>
            <w:proofErr w:type="spellEnd"/>
            <w:r>
              <w:rPr>
                <w:rFonts w:ascii="Arial"/>
                <w:b/>
                <w:spacing w:val="-2"/>
                <w:sz w:val="20"/>
              </w:rPr>
              <w:t>.)Lakhs</w:t>
            </w:r>
          </w:p>
        </w:tc>
        <w:tc>
          <w:tcPr>
            <w:tcW w:w="1116" w:type="dxa"/>
          </w:tcPr>
          <w:p w:rsidR="002227A8" w:rsidRDefault="00B74A2F">
            <w:pPr>
              <w:pStyle w:val="TableParagraph"/>
              <w:spacing w:before="119"/>
              <w:ind w:left="5"/>
              <w:jc w:val="center"/>
              <w:rPr>
                <w:rFonts w:ascii="Arial"/>
                <w:b/>
                <w:sz w:val="20"/>
              </w:rPr>
            </w:pPr>
            <w:r>
              <w:rPr>
                <w:rFonts w:ascii="Arial"/>
                <w:b/>
                <w:spacing w:val="-5"/>
                <w:sz w:val="20"/>
              </w:rPr>
              <w:t>EMD</w:t>
            </w:r>
          </w:p>
          <w:p w:rsidR="002227A8" w:rsidRDefault="00B74A2F">
            <w:pPr>
              <w:pStyle w:val="TableParagraph"/>
              <w:spacing w:before="1"/>
              <w:ind w:left="150" w:right="141"/>
              <w:jc w:val="center"/>
              <w:rPr>
                <w:rFonts w:ascii="Arial"/>
                <w:b/>
                <w:sz w:val="20"/>
              </w:rPr>
            </w:pPr>
            <w:r>
              <w:rPr>
                <w:rFonts w:ascii="Arial"/>
                <w:b/>
                <w:spacing w:val="-2"/>
                <w:sz w:val="20"/>
              </w:rPr>
              <w:t xml:space="preserve">Through e-portal </w:t>
            </w:r>
            <w:proofErr w:type="spellStart"/>
            <w:r>
              <w:rPr>
                <w:rFonts w:ascii="Arial"/>
                <w:b/>
                <w:spacing w:val="-4"/>
                <w:sz w:val="20"/>
              </w:rPr>
              <w:t>Rs</w:t>
            </w:r>
            <w:proofErr w:type="spellEnd"/>
            <w:r>
              <w:rPr>
                <w:rFonts w:ascii="Arial"/>
                <w:b/>
                <w:spacing w:val="-4"/>
                <w:sz w:val="20"/>
              </w:rPr>
              <w:t>.</w:t>
            </w:r>
          </w:p>
        </w:tc>
        <w:tc>
          <w:tcPr>
            <w:tcW w:w="1210" w:type="dxa"/>
          </w:tcPr>
          <w:p w:rsidR="002227A8" w:rsidRDefault="002227A8">
            <w:pPr>
              <w:pStyle w:val="TableParagraph"/>
              <w:spacing w:before="4"/>
              <w:rPr>
                <w:rFonts w:ascii="Arial"/>
                <w:b/>
                <w:sz w:val="20"/>
              </w:rPr>
            </w:pPr>
          </w:p>
          <w:p w:rsidR="002227A8" w:rsidRDefault="00B74A2F">
            <w:pPr>
              <w:pStyle w:val="TableParagraph"/>
              <w:ind w:left="126" w:right="118" w:hanging="2"/>
              <w:jc w:val="center"/>
              <w:rPr>
                <w:rFonts w:ascii="Arial"/>
                <w:b/>
                <w:sz w:val="20"/>
              </w:rPr>
            </w:pPr>
            <w:r>
              <w:rPr>
                <w:rFonts w:ascii="Arial"/>
                <w:b/>
                <w:sz w:val="20"/>
              </w:rPr>
              <w:t xml:space="preserve">Cost of </w:t>
            </w:r>
            <w:r>
              <w:rPr>
                <w:rFonts w:ascii="Arial"/>
                <w:b/>
                <w:spacing w:val="-2"/>
                <w:sz w:val="20"/>
              </w:rPr>
              <w:t>document (</w:t>
            </w:r>
            <w:proofErr w:type="spellStart"/>
            <w:r>
              <w:rPr>
                <w:rFonts w:ascii="Arial"/>
                <w:b/>
                <w:spacing w:val="-2"/>
                <w:sz w:val="20"/>
              </w:rPr>
              <w:t>Rs</w:t>
            </w:r>
            <w:proofErr w:type="spellEnd"/>
            <w:r>
              <w:rPr>
                <w:rFonts w:ascii="Arial"/>
                <w:b/>
                <w:spacing w:val="-2"/>
                <w:sz w:val="20"/>
              </w:rPr>
              <w:t>.)</w:t>
            </w:r>
          </w:p>
        </w:tc>
        <w:tc>
          <w:tcPr>
            <w:tcW w:w="1429" w:type="dxa"/>
          </w:tcPr>
          <w:p w:rsidR="002227A8" w:rsidRDefault="002227A8">
            <w:pPr>
              <w:pStyle w:val="TableParagraph"/>
              <w:spacing w:before="119"/>
              <w:rPr>
                <w:rFonts w:ascii="Arial"/>
                <w:b/>
                <w:sz w:val="20"/>
              </w:rPr>
            </w:pPr>
          </w:p>
          <w:p w:rsidR="002227A8" w:rsidRDefault="00B74A2F">
            <w:pPr>
              <w:pStyle w:val="TableParagraph"/>
              <w:spacing w:before="1"/>
              <w:ind w:left="176" w:right="162" w:firstLine="101"/>
              <w:rPr>
                <w:rFonts w:ascii="Arial"/>
                <w:b/>
                <w:sz w:val="20"/>
              </w:rPr>
            </w:pPr>
            <w:r>
              <w:rPr>
                <w:rFonts w:ascii="Arial"/>
                <w:b/>
                <w:sz w:val="20"/>
              </w:rPr>
              <w:t xml:space="preserve">Period of </w:t>
            </w:r>
            <w:r>
              <w:rPr>
                <w:rFonts w:ascii="Arial"/>
                <w:b/>
                <w:spacing w:val="-2"/>
                <w:sz w:val="20"/>
              </w:rPr>
              <w:t>completion</w:t>
            </w:r>
          </w:p>
        </w:tc>
        <w:tc>
          <w:tcPr>
            <w:tcW w:w="1232" w:type="dxa"/>
          </w:tcPr>
          <w:p w:rsidR="002227A8" w:rsidRDefault="002227A8">
            <w:pPr>
              <w:pStyle w:val="TableParagraph"/>
              <w:spacing w:before="119"/>
              <w:rPr>
                <w:rFonts w:ascii="Arial"/>
                <w:b/>
                <w:sz w:val="20"/>
              </w:rPr>
            </w:pPr>
          </w:p>
          <w:p w:rsidR="002227A8" w:rsidRDefault="00B74A2F">
            <w:pPr>
              <w:pStyle w:val="TableParagraph"/>
              <w:spacing w:before="1"/>
              <w:ind w:left="118" w:right="114" w:firstLine="105"/>
              <w:rPr>
                <w:rFonts w:ascii="Arial"/>
                <w:b/>
                <w:sz w:val="20"/>
              </w:rPr>
            </w:pPr>
            <w:r>
              <w:rPr>
                <w:rFonts w:ascii="Arial"/>
                <w:b/>
                <w:sz w:val="20"/>
              </w:rPr>
              <w:t xml:space="preserve">Class of </w:t>
            </w:r>
            <w:r>
              <w:rPr>
                <w:rFonts w:ascii="Arial"/>
                <w:b/>
                <w:spacing w:val="-2"/>
                <w:sz w:val="20"/>
              </w:rPr>
              <w:t>contractor</w:t>
            </w:r>
          </w:p>
        </w:tc>
      </w:tr>
      <w:tr w:rsidR="002227A8" w:rsidTr="007E7533">
        <w:trPr>
          <w:trHeight w:val="2476"/>
        </w:trPr>
        <w:tc>
          <w:tcPr>
            <w:tcW w:w="636" w:type="dxa"/>
          </w:tcPr>
          <w:p w:rsidR="002227A8" w:rsidRDefault="00B74A2F">
            <w:pPr>
              <w:pStyle w:val="TableParagraph"/>
              <w:spacing w:line="228" w:lineRule="exact"/>
              <w:ind w:left="7"/>
              <w:jc w:val="center"/>
              <w:rPr>
                <w:rFonts w:ascii="Times New Roman"/>
                <w:b/>
                <w:sz w:val="20"/>
              </w:rPr>
            </w:pPr>
            <w:r>
              <w:rPr>
                <w:rFonts w:ascii="Times New Roman"/>
                <w:b/>
                <w:color w:val="FF0000"/>
                <w:spacing w:val="-10"/>
                <w:sz w:val="20"/>
              </w:rPr>
              <w:t>I</w:t>
            </w:r>
          </w:p>
        </w:tc>
        <w:tc>
          <w:tcPr>
            <w:tcW w:w="2833" w:type="dxa"/>
          </w:tcPr>
          <w:p w:rsidR="007E7533" w:rsidRDefault="007E7533" w:rsidP="007E7533">
            <w:pPr>
              <w:spacing w:line="254" w:lineRule="auto"/>
              <w:ind w:left="271" w:right="631"/>
              <w:jc w:val="center"/>
              <w:rPr>
                <w:rFonts w:ascii="Nudi 01 e" w:hAnsi="Nudi 01 e"/>
                <w:b/>
                <w:sz w:val="26"/>
                <w:szCs w:val="26"/>
              </w:rPr>
            </w:pPr>
            <w:proofErr w:type="spellStart"/>
            <w:r>
              <w:rPr>
                <w:rFonts w:ascii="Nudi 01 e" w:hAnsi="Nudi 01 e"/>
                <w:b/>
                <w:sz w:val="26"/>
                <w:szCs w:val="26"/>
              </w:rPr>
              <w:t>PÀÈGªÀiÁ¸À</w:t>
            </w:r>
            <w:proofErr w:type="spellEnd"/>
            <w:r>
              <w:rPr>
                <w:rFonts w:ascii="Nudi 01 e" w:hAnsi="Nudi 01 e"/>
                <w:b/>
                <w:sz w:val="26"/>
                <w:szCs w:val="26"/>
              </w:rPr>
              <w:t xml:space="preserve"> </w:t>
            </w:r>
            <w:proofErr w:type="spellStart"/>
            <w:r>
              <w:rPr>
                <w:rFonts w:ascii="Nudi 01 e" w:hAnsi="Nudi 01 e"/>
                <w:b/>
                <w:sz w:val="26"/>
                <w:szCs w:val="26"/>
              </w:rPr>
              <w:t>zsÁgÀªÁqÀzÀ</w:t>
            </w:r>
            <w:proofErr w:type="spellEnd"/>
            <w:r>
              <w:rPr>
                <w:rFonts w:ascii="Nirmala UI" w:hAnsi="Nirmala UI" w:cs="Nirmala UI"/>
                <w:b/>
                <w:color w:val="FF0000"/>
                <w:w w:val="67"/>
                <w:sz w:val="28"/>
              </w:rPr>
              <w:t xml:space="preserve"> </w:t>
            </w:r>
            <w:r>
              <w:rPr>
                <w:rFonts w:ascii="Nudi 01 e" w:hAnsi="Nudi 01 e"/>
                <w:b/>
                <w:sz w:val="26"/>
                <w:szCs w:val="26"/>
              </w:rPr>
              <w:t>G¥À ¤</w:t>
            </w:r>
            <w:proofErr w:type="spellStart"/>
            <w:r>
              <w:rPr>
                <w:rFonts w:ascii="Nudi 01 e" w:hAnsi="Nudi 01 e"/>
                <w:b/>
                <w:sz w:val="26"/>
                <w:szCs w:val="26"/>
              </w:rPr>
              <w:t>zÉÃð±ÀPÀgÀ</w:t>
            </w:r>
            <w:proofErr w:type="spellEnd"/>
            <w:r>
              <w:rPr>
                <w:rFonts w:ascii="Nudi 01 e" w:hAnsi="Nudi 01 e"/>
                <w:b/>
                <w:sz w:val="26"/>
                <w:szCs w:val="26"/>
              </w:rPr>
              <w:t xml:space="preserve"> </w:t>
            </w:r>
            <w:proofErr w:type="spellStart"/>
            <w:r>
              <w:rPr>
                <w:rFonts w:ascii="Nudi 01 e" w:hAnsi="Nudi 01 e"/>
                <w:b/>
                <w:sz w:val="26"/>
                <w:szCs w:val="26"/>
              </w:rPr>
              <w:t>PÀbÉÃj</w:t>
            </w:r>
            <w:proofErr w:type="spellEnd"/>
            <w:r>
              <w:rPr>
                <w:rFonts w:ascii="Nudi 01 e" w:hAnsi="Nudi 01 e"/>
                <w:b/>
                <w:sz w:val="26"/>
                <w:szCs w:val="26"/>
              </w:rPr>
              <w:t xml:space="preserve"> ª</w:t>
            </w:r>
            <w:proofErr w:type="spellStart"/>
            <w:r>
              <w:rPr>
                <w:rFonts w:ascii="Nudi 01 e" w:hAnsi="Nudi 01 e"/>
                <w:b/>
                <w:sz w:val="26"/>
                <w:szCs w:val="26"/>
              </w:rPr>
              <w:t>ÉÄÃ¯ÁÒªÀtÂUÉ</w:t>
            </w:r>
            <w:proofErr w:type="spellEnd"/>
            <w:r>
              <w:rPr>
                <w:rFonts w:ascii="Nudi 01 e" w:hAnsi="Nudi 01 e"/>
                <w:b/>
                <w:sz w:val="26"/>
                <w:szCs w:val="26"/>
              </w:rPr>
              <w:t xml:space="preserve"> </w:t>
            </w:r>
            <w:proofErr w:type="spellStart"/>
            <w:r>
              <w:rPr>
                <w:rFonts w:ascii="Nudi 01 e" w:hAnsi="Nudi 01 e"/>
                <w:b/>
                <w:sz w:val="26"/>
                <w:szCs w:val="26"/>
              </w:rPr>
              <w:t>UÁ¯ï</w:t>
            </w:r>
            <w:proofErr w:type="spellEnd"/>
            <w:r>
              <w:rPr>
                <w:rFonts w:ascii="Nudi 01 e" w:hAnsi="Nudi 01 e"/>
                <w:b/>
                <w:sz w:val="26"/>
                <w:szCs w:val="26"/>
              </w:rPr>
              <w:t xml:space="preserve"> ª</w:t>
            </w:r>
            <w:proofErr w:type="spellStart"/>
            <w:r>
              <w:rPr>
                <w:rFonts w:ascii="Nudi 01 e" w:hAnsi="Nudi 01 e"/>
                <w:b/>
                <w:sz w:val="26"/>
                <w:szCs w:val="26"/>
              </w:rPr>
              <w:t>Á®ÆåªÀiï</w:t>
            </w:r>
            <w:proofErr w:type="spellEnd"/>
          </w:p>
          <w:p w:rsidR="002227A8" w:rsidRPr="007E7533" w:rsidRDefault="007E7533" w:rsidP="007E7533">
            <w:pPr>
              <w:spacing w:line="254" w:lineRule="auto"/>
              <w:ind w:left="271" w:right="631"/>
              <w:jc w:val="center"/>
              <w:rPr>
                <w:rFonts w:ascii="Arial Unicode MS" w:eastAsia="Arial Unicode MS" w:hAnsi="Arial Unicode MS" w:cs="Arial Unicode MS"/>
                <w:b/>
                <w:sz w:val="28"/>
              </w:rPr>
            </w:pPr>
            <w:r>
              <w:rPr>
                <w:rFonts w:ascii="Nudi 01 e" w:hAnsi="Nudi 01 e"/>
                <w:b/>
                <w:sz w:val="26"/>
                <w:szCs w:val="26"/>
              </w:rPr>
              <w:t>²Ãmï C¼ÀªÀr¹ ¸</w:t>
            </w:r>
            <w:proofErr w:type="spellStart"/>
            <w:r>
              <w:rPr>
                <w:rFonts w:ascii="Nudi 01 e" w:hAnsi="Nudi 01 e"/>
                <w:b/>
                <w:sz w:val="26"/>
                <w:szCs w:val="26"/>
              </w:rPr>
              <w:t>ÀÄtÚ</w:t>
            </w:r>
            <w:proofErr w:type="spellEnd"/>
            <w:r>
              <w:rPr>
                <w:rFonts w:ascii="Nudi 01 e" w:hAnsi="Nudi 01 e"/>
                <w:b/>
                <w:sz w:val="26"/>
                <w:szCs w:val="26"/>
              </w:rPr>
              <w:t xml:space="preserve"> §</w:t>
            </w:r>
            <w:proofErr w:type="spellStart"/>
            <w:r>
              <w:rPr>
                <w:rFonts w:ascii="Nudi 01 e" w:hAnsi="Nudi 01 e"/>
                <w:b/>
                <w:sz w:val="26"/>
                <w:szCs w:val="26"/>
              </w:rPr>
              <w:t>tÚ</w:t>
            </w:r>
            <w:proofErr w:type="spellEnd"/>
            <w:r>
              <w:rPr>
                <w:rFonts w:ascii="Nudi 01 e" w:hAnsi="Nudi 01 e"/>
                <w:b/>
                <w:sz w:val="26"/>
                <w:szCs w:val="26"/>
              </w:rPr>
              <w:t xml:space="preserve"> ª</w:t>
            </w:r>
            <w:proofErr w:type="spellStart"/>
            <w:r>
              <w:rPr>
                <w:rFonts w:ascii="Nudi 01 e" w:hAnsi="Nudi 01 e"/>
                <w:b/>
                <w:sz w:val="26"/>
                <w:szCs w:val="26"/>
              </w:rPr>
              <w:t>ÀiÁqÀÄªÀÅzÀÄ</w:t>
            </w:r>
            <w:proofErr w:type="spellEnd"/>
            <w:r>
              <w:rPr>
                <w:rFonts w:ascii="Nudi 01 e" w:hAnsi="Nudi 01 e"/>
                <w:b/>
                <w:sz w:val="26"/>
                <w:szCs w:val="26"/>
              </w:rPr>
              <w:t>.</w:t>
            </w:r>
          </w:p>
        </w:tc>
        <w:tc>
          <w:tcPr>
            <w:tcW w:w="1474" w:type="dxa"/>
          </w:tcPr>
          <w:p w:rsidR="002227A8" w:rsidRDefault="007E7533">
            <w:pPr>
              <w:pStyle w:val="TableParagraph"/>
              <w:spacing w:line="273" w:lineRule="exact"/>
              <w:ind w:left="164"/>
              <w:rPr>
                <w:rFonts w:ascii="Times New Roman"/>
                <w:b/>
                <w:sz w:val="24"/>
              </w:rPr>
            </w:pPr>
            <w:r w:rsidRPr="007E7533">
              <w:rPr>
                <w:rFonts w:ascii="Nunito Sans" w:hAnsi="Nunito Sans"/>
                <w:b/>
                <w:bCs/>
                <w:color w:val="FF0000"/>
                <w:spacing w:val="5"/>
                <w:shd w:val="clear" w:color="auto" w:fill="FFFFFF"/>
              </w:rPr>
              <w:t>1689533.81</w:t>
            </w:r>
          </w:p>
        </w:tc>
        <w:tc>
          <w:tcPr>
            <w:tcW w:w="1116" w:type="dxa"/>
          </w:tcPr>
          <w:p w:rsidR="002227A8" w:rsidRDefault="00B74A2F">
            <w:pPr>
              <w:pStyle w:val="TableParagraph"/>
              <w:spacing w:line="273" w:lineRule="exact"/>
              <w:ind w:left="107"/>
              <w:rPr>
                <w:rFonts w:ascii="Times New Roman"/>
                <w:b/>
                <w:sz w:val="24"/>
              </w:rPr>
            </w:pPr>
            <w:r>
              <w:rPr>
                <w:rFonts w:ascii="Times New Roman"/>
                <w:b/>
                <w:color w:val="FF0000"/>
                <w:spacing w:val="-2"/>
                <w:sz w:val="24"/>
              </w:rPr>
              <w:t>42250.00</w:t>
            </w:r>
          </w:p>
        </w:tc>
        <w:tc>
          <w:tcPr>
            <w:tcW w:w="1210" w:type="dxa"/>
          </w:tcPr>
          <w:p w:rsidR="002227A8" w:rsidRDefault="00B74A2F">
            <w:pPr>
              <w:pStyle w:val="TableParagraph"/>
              <w:ind w:left="107" w:right="279"/>
              <w:rPr>
                <w:rFonts w:ascii="Times New Roman"/>
                <w:b/>
                <w:sz w:val="24"/>
              </w:rPr>
            </w:pPr>
            <w:r>
              <w:rPr>
                <w:rFonts w:ascii="Times New Roman"/>
                <w:b/>
                <w:color w:val="FF0000"/>
                <w:sz w:val="24"/>
              </w:rPr>
              <w:t xml:space="preserve">As per </w:t>
            </w:r>
            <w:r>
              <w:rPr>
                <w:rFonts w:ascii="Times New Roman"/>
                <w:b/>
                <w:color w:val="FF0000"/>
                <w:spacing w:val="-2"/>
                <w:sz w:val="24"/>
              </w:rPr>
              <w:t>e-portal rules</w:t>
            </w:r>
          </w:p>
        </w:tc>
        <w:tc>
          <w:tcPr>
            <w:tcW w:w="1429" w:type="dxa"/>
          </w:tcPr>
          <w:p w:rsidR="002227A8" w:rsidRDefault="00B74A2F">
            <w:pPr>
              <w:pStyle w:val="TableParagraph"/>
              <w:ind w:left="104" w:right="162"/>
              <w:rPr>
                <w:rFonts w:ascii="Times New Roman"/>
                <w:b/>
                <w:sz w:val="24"/>
              </w:rPr>
            </w:pPr>
            <w:r>
              <w:rPr>
                <w:rFonts w:ascii="Times New Roman"/>
                <w:b/>
                <w:color w:val="FF0000"/>
                <w:sz w:val="24"/>
              </w:rPr>
              <w:t xml:space="preserve">3 months </w:t>
            </w:r>
            <w:r>
              <w:rPr>
                <w:rFonts w:ascii="Times New Roman"/>
                <w:b/>
                <w:color w:val="FF0000"/>
                <w:spacing w:val="-2"/>
                <w:sz w:val="24"/>
              </w:rPr>
              <w:t xml:space="preserve">(Exclusive </w:t>
            </w:r>
            <w:r>
              <w:rPr>
                <w:rFonts w:ascii="Times New Roman"/>
                <w:b/>
                <w:color w:val="FF0000"/>
                <w:spacing w:val="-6"/>
                <w:sz w:val="24"/>
              </w:rPr>
              <w:t xml:space="preserve">of </w:t>
            </w:r>
            <w:r>
              <w:rPr>
                <w:rFonts w:ascii="Times New Roman"/>
                <w:b/>
                <w:color w:val="FF0000"/>
                <w:spacing w:val="-2"/>
                <w:sz w:val="24"/>
              </w:rPr>
              <w:t>monsoon)</w:t>
            </w:r>
          </w:p>
        </w:tc>
        <w:tc>
          <w:tcPr>
            <w:tcW w:w="1232" w:type="dxa"/>
          </w:tcPr>
          <w:p w:rsidR="002227A8" w:rsidRDefault="00B74A2F">
            <w:pPr>
              <w:pStyle w:val="TableParagraph"/>
              <w:ind w:left="154" w:right="120" w:hanging="51"/>
              <w:rPr>
                <w:rFonts w:ascii="Times New Roman" w:hAnsi="Times New Roman"/>
                <w:b/>
                <w:sz w:val="24"/>
              </w:rPr>
            </w:pPr>
            <w:r>
              <w:rPr>
                <w:rFonts w:ascii="Times New Roman" w:hAnsi="Times New Roman"/>
                <w:b/>
                <w:color w:val="FF0000"/>
                <w:sz w:val="24"/>
              </w:rPr>
              <w:t>Class</w:t>
            </w:r>
            <w:r>
              <w:rPr>
                <w:rFonts w:ascii="Times New Roman" w:hAnsi="Times New Roman"/>
                <w:b/>
                <w:color w:val="FF0000"/>
                <w:spacing w:val="-15"/>
                <w:sz w:val="24"/>
              </w:rPr>
              <w:t xml:space="preserve"> </w:t>
            </w:r>
            <w:r>
              <w:rPr>
                <w:rFonts w:ascii="Times New Roman" w:hAnsi="Times New Roman"/>
                <w:b/>
                <w:color w:val="FF0000"/>
                <w:sz w:val="24"/>
              </w:rPr>
              <w:t>–IV &amp;</w:t>
            </w:r>
            <w:r>
              <w:rPr>
                <w:rFonts w:ascii="Times New Roman" w:hAnsi="Times New Roman"/>
                <w:b/>
                <w:color w:val="FF0000"/>
                <w:spacing w:val="-1"/>
                <w:sz w:val="24"/>
              </w:rPr>
              <w:t xml:space="preserve"> </w:t>
            </w:r>
            <w:r>
              <w:rPr>
                <w:rFonts w:ascii="Times New Roman" w:hAnsi="Times New Roman"/>
                <w:b/>
                <w:color w:val="FF0000"/>
                <w:spacing w:val="-2"/>
                <w:sz w:val="24"/>
              </w:rPr>
              <w:t>Above</w:t>
            </w:r>
          </w:p>
        </w:tc>
      </w:tr>
    </w:tbl>
    <w:p w:rsidR="002227A8" w:rsidRDefault="00B74A2F">
      <w:pPr>
        <w:pStyle w:val="BodyText"/>
        <w:spacing w:before="268"/>
        <w:ind w:left="360"/>
        <w:rPr>
          <w:rFonts w:ascii="Times New Roman"/>
        </w:rPr>
      </w:pPr>
      <w:proofErr w:type="spellStart"/>
      <w:r>
        <w:rPr>
          <w:rFonts w:ascii="Times New Roman"/>
          <w:u w:val="single"/>
        </w:rPr>
        <w:t>NOTE</w:t>
      </w:r>
      <w:proofErr w:type="gramStart"/>
      <w:r>
        <w:rPr>
          <w:rFonts w:ascii="Times New Roman"/>
          <w:u w:val="single"/>
        </w:rPr>
        <w:t>:</w:t>
      </w:r>
      <w:proofErr w:type="gramEnd"/>
      <w:r>
        <w:rPr>
          <w:rFonts w:ascii="Times New Roman"/>
        </w:rPr>
        <w:t>a</w:t>
      </w:r>
      <w:proofErr w:type="spellEnd"/>
      <w:r>
        <w:rPr>
          <w:rFonts w:ascii="Times New Roman"/>
        </w:rPr>
        <w:t>)</w:t>
      </w:r>
      <w:r>
        <w:rPr>
          <w:rFonts w:ascii="Times New Roman"/>
          <w:spacing w:val="-4"/>
        </w:rPr>
        <w:t xml:space="preserve"> </w:t>
      </w:r>
      <w:r>
        <w:rPr>
          <w:rFonts w:ascii="Times New Roman"/>
        </w:rPr>
        <w:t>The</w:t>
      </w:r>
      <w:r>
        <w:rPr>
          <w:rFonts w:ascii="Times New Roman"/>
          <w:spacing w:val="-1"/>
        </w:rPr>
        <w:t xml:space="preserve"> </w:t>
      </w:r>
      <w:r>
        <w:rPr>
          <w:rFonts w:ascii="Times New Roman"/>
        </w:rPr>
        <w:t>E.M.D.</w:t>
      </w:r>
      <w:r>
        <w:rPr>
          <w:rFonts w:ascii="Times New Roman"/>
          <w:spacing w:val="-1"/>
        </w:rPr>
        <w:t xml:space="preserve"> </w:t>
      </w:r>
      <w:r>
        <w:rPr>
          <w:rFonts w:ascii="Times New Roman"/>
        </w:rPr>
        <w:t>should be</w:t>
      </w:r>
      <w:r>
        <w:rPr>
          <w:rFonts w:ascii="Times New Roman"/>
          <w:spacing w:val="-1"/>
        </w:rPr>
        <w:t xml:space="preserve"> </w:t>
      </w:r>
      <w:r>
        <w:rPr>
          <w:rFonts w:ascii="Times New Roman"/>
        </w:rPr>
        <w:t>paid on-line</w:t>
      </w:r>
      <w:r>
        <w:rPr>
          <w:rFonts w:ascii="Times New Roman"/>
          <w:spacing w:val="-1"/>
        </w:rPr>
        <w:t xml:space="preserve"> </w:t>
      </w:r>
      <w:r>
        <w:rPr>
          <w:rFonts w:ascii="Times New Roman"/>
          <w:spacing w:val="-2"/>
        </w:rPr>
        <w:t>electronically</w:t>
      </w:r>
    </w:p>
    <w:p w:rsidR="002227A8" w:rsidRDefault="00B74A2F">
      <w:pPr>
        <w:pStyle w:val="ListParagraph"/>
        <w:numPr>
          <w:ilvl w:val="0"/>
          <w:numId w:val="20"/>
        </w:numPr>
        <w:tabs>
          <w:tab w:val="left" w:pos="1338"/>
        </w:tabs>
        <w:ind w:left="1338" w:hanging="258"/>
        <w:rPr>
          <w:rFonts w:ascii="Times New Roman"/>
          <w:sz w:val="24"/>
        </w:rPr>
      </w:pPr>
      <w:r>
        <w:rPr>
          <w:rFonts w:ascii="Times New Roman"/>
          <w:sz w:val="24"/>
        </w:rPr>
        <w:t>The</w:t>
      </w:r>
      <w:r>
        <w:rPr>
          <w:rFonts w:ascii="Times New Roman"/>
          <w:spacing w:val="-5"/>
          <w:sz w:val="24"/>
        </w:rPr>
        <w:t xml:space="preserve"> </w:t>
      </w:r>
      <w:r>
        <w:rPr>
          <w:rFonts w:ascii="Times New Roman"/>
          <w:sz w:val="24"/>
        </w:rPr>
        <w:t>tender processing</w:t>
      </w:r>
      <w:r>
        <w:rPr>
          <w:rFonts w:ascii="Times New Roman"/>
          <w:spacing w:val="-2"/>
          <w:sz w:val="24"/>
        </w:rPr>
        <w:t xml:space="preserve"> </w:t>
      </w:r>
      <w:r>
        <w:rPr>
          <w:rFonts w:ascii="Times New Roman"/>
          <w:sz w:val="24"/>
        </w:rPr>
        <w:t>fees shall be</w:t>
      </w:r>
      <w:r>
        <w:rPr>
          <w:rFonts w:ascii="Times New Roman"/>
          <w:spacing w:val="-2"/>
          <w:sz w:val="24"/>
        </w:rPr>
        <w:t xml:space="preserve"> </w:t>
      </w:r>
      <w:r>
        <w:rPr>
          <w:rFonts w:ascii="Times New Roman"/>
          <w:sz w:val="24"/>
        </w:rPr>
        <w:t>payable to</w:t>
      </w:r>
      <w:r>
        <w:rPr>
          <w:rFonts w:ascii="Times New Roman"/>
          <w:spacing w:val="-1"/>
          <w:sz w:val="24"/>
        </w:rPr>
        <w:t xml:space="preserve"> </w:t>
      </w:r>
      <w:r>
        <w:rPr>
          <w:rFonts w:ascii="Times New Roman"/>
          <w:sz w:val="24"/>
        </w:rPr>
        <w:t xml:space="preserve">the e-procurement </w:t>
      </w:r>
      <w:r>
        <w:rPr>
          <w:rFonts w:ascii="Times New Roman"/>
          <w:spacing w:val="-2"/>
          <w:sz w:val="24"/>
        </w:rPr>
        <w:t>platform.</w:t>
      </w:r>
    </w:p>
    <w:p w:rsidR="002227A8" w:rsidRDefault="00B74A2F">
      <w:pPr>
        <w:pStyle w:val="ListParagraph"/>
        <w:numPr>
          <w:ilvl w:val="0"/>
          <w:numId w:val="20"/>
        </w:numPr>
        <w:tabs>
          <w:tab w:val="left" w:pos="1283"/>
        </w:tabs>
        <w:ind w:left="1283" w:hanging="244"/>
        <w:rPr>
          <w:rFonts w:ascii="Times New Roman"/>
          <w:sz w:val="24"/>
        </w:rPr>
      </w:pPr>
      <w:r>
        <w:rPr>
          <w:rFonts w:ascii="Times New Roman"/>
          <w:sz w:val="24"/>
        </w:rPr>
        <w:t>The</w:t>
      </w:r>
      <w:r>
        <w:rPr>
          <w:rFonts w:ascii="Times New Roman"/>
          <w:spacing w:val="-1"/>
          <w:sz w:val="24"/>
        </w:rPr>
        <w:t xml:space="preserve"> </w:t>
      </w:r>
      <w:r>
        <w:rPr>
          <w:rFonts w:ascii="Times New Roman"/>
          <w:sz w:val="24"/>
        </w:rPr>
        <w:t>available</w:t>
      </w:r>
      <w:r>
        <w:rPr>
          <w:rFonts w:ascii="Times New Roman"/>
          <w:spacing w:val="-1"/>
          <w:sz w:val="24"/>
        </w:rPr>
        <w:t xml:space="preserve"> </w:t>
      </w:r>
      <w:r>
        <w:rPr>
          <w:rFonts w:ascii="Times New Roman"/>
          <w:sz w:val="24"/>
        </w:rPr>
        <w:t>material cost</w:t>
      </w:r>
      <w:r>
        <w:rPr>
          <w:rFonts w:ascii="Times New Roman"/>
          <w:spacing w:val="-1"/>
          <w:sz w:val="24"/>
        </w:rPr>
        <w:t xml:space="preserve"> </w:t>
      </w:r>
      <w:r>
        <w:rPr>
          <w:rFonts w:ascii="Times New Roman"/>
          <w:sz w:val="24"/>
        </w:rPr>
        <w:t>will</w:t>
      </w:r>
      <w:r>
        <w:rPr>
          <w:rFonts w:ascii="Times New Roman"/>
          <w:spacing w:val="-1"/>
          <w:sz w:val="24"/>
        </w:rPr>
        <w:t xml:space="preserve"> </w:t>
      </w:r>
      <w:r>
        <w:rPr>
          <w:rFonts w:ascii="Times New Roman"/>
          <w:sz w:val="24"/>
        </w:rPr>
        <w:t>be</w:t>
      </w:r>
      <w:r>
        <w:rPr>
          <w:rFonts w:ascii="Times New Roman"/>
          <w:spacing w:val="-1"/>
          <w:sz w:val="24"/>
        </w:rPr>
        <w:t xml:space="preserve"> </w:t>
      </w:r>
      <w:r>
        <w:rPr>
          <w:rFonts w:ascii="Times New Roman"/>
          <w:sz w:val="24"/>
        </w:rPr>
        <w:t>deducted</w:t>
      </w:r>
      <w:r>
        <w:rPr>
          <w:rFonts w:ascii="Times New Roman"/>
          <w:spacing w:val="-1"/>
          <w:sz w:val="24"/>
        </w:rPr>
        <w:t xml:space="preserve"> </w:t>
      </w:r>
      <w:r>
        <w:rPr>
          <w:rFonts w:ascii="Times New Roman"/>
          <w:sz w:val="24"/>
        </w:rPr>
        <w:t>from</w:t>
      </w:r>
      <w:r>
        <w:rPr>
          <w:rFonts w:ascii="Times New Roman"/>
          <w:spacing w:val="-1"/>
          <w:sz w:val="24"/>
        </w:rPr>
        <w:t xml:space="preserve"> </w:t>
      </w:r>
      <w:r>
        <w:rPr>
          <w:rFonts w:ascii="Times New Roman"/>
          <w:sz w:val="24"/>
        </w:rPr>
        <w:t>Tender</w:t>
      </w:r>
      <w:r>
        <w:rPr>
          <w:rFonts w:ascii="Times New Roman"/>
          <w:spacing w:val="-1"/>
          <w:sz w:val="24"/>
        </w:rPr>
        <w:t xml:space="preserve"> </w:t>
      </w:r>
      <w:r>
        <w:rPr>
          <w:rFonts w:ascii="Times New Roman"/>
          <w:spacing w:val="-2"/>
          <w:sz w:val="24"/>
        </w:rPr>
        <w:t>cost.</w:t>
      </w:r>
    </w:p>
    <w:p w:rsidR="002227A8" w:rsidRDefault="00B74A2F">
      <w:pPr>
        <w:pStyle w:val="ListParagraph"/>
        <w:numPr>
          <w:ilvl w:val="0"/>
          <w:numId w:val="20"/>
        </w:numPr>
        <w:tabs>
          <w:tab w:val="left" w:pos="1279"/>
          <w:tab w:val="left" w:pos="1337"/>
        </w:tabs>
        <w:spacing w:before="1"/>
        <w:ind w:left="1279" w:right="1286"/>
        <w:rPr>
          <w:rFonts w:ascii="Times New Roman"/>
          <w:sz w:val="24"/>
        </w:rPr>
      </w:pPr>
      <w:r>
        <w:rPr>
          <w:rFonts w:ascii="Times New Roman"/>
          <w:sz w:val="24"/>
        </w:rPr>
        <w:t>GST</w:t>
      </w:r>
      <w:r>
        <w:rPr>
          <w:rFonts w:ascii="Times New Roman"/>
          <w:spacing w:val="40"/>
          <w:sz w:val="24"/>
        </w:rPr>
        <w:t xml:space="preserve"> </w:t>
      </w:r>
      <w:r>
        <w:rPr>
          <w:rFonts w:ascii="Times New Roman"/>
          <w:sz w:val="24"/>
        </w:rPr>
        <w:t>shall</w:t>
      </w:r>
      <w:r>
        <w:rPr>
          <w:rFonts w:ascii="Times New Roman"/>
          <w:spacing w:val="-2"/>
          <w:sz w:val="24"/>
        </w:rPr>
        <w:t xml:space="preserve"> </w:t>
      </w:r>
      <w:r>
        <w:rPr>
          <w:rFonts w:ascii="Times New Roman"/>
          <w:sz w:val="24"/>
        </w:rPr>
        <w:t>be</w:t>
      </w:r>
      <w:r>
        <w:rPr>
          <w:rFonts w:ascii="Times New Roman"/>
          <w:spacing w:val="-2"/>
          <w:sz w:val="24"/>
        </w:rPr>
        <w:t xml:space="preserve"> </w:t>
      </w:r>
      <w:r>
        <w:rPr>
          <w:rFonts w:ascii="Times New Roman"/>
          <w:sz w:val="24"/>
        </w:rPr>
        <w:t>paid</w:t>
      </w:r>
      <w:r>
        <w:rPr>
          <w:rFonts w:ascii="Times New Roman"/>
          <w:spacing w:val="-2"/>
          <w:sz w:val="24"/>
        </w:rPr>
        <w:t xml:space="preserve"> </w:t>
      </w:r>
      <w:r>
        <w:rPr>
          <w:rFonts w:ascii="Times New Roman"/>
          <w:sz w:val="24"/>
        </w:rPr>
        <w:t>to</w:t>
      </w:r>
      <w:r>
        <w:rPr>
          <w:rFonts w:ascii="Times New Roman"/>
          <w:spacing w:val="-2"/>
          <w:sz w:val="24"/>
        </w:rPr>
        <w:t xml:space="preserve"> </w:t>
      </w:r>
      <w:r>
        <w:rPr>
          <w:rFonts w:ascii="Times New Roman"/>
          <w:sz w:val="24"/>
        </w:rPr>
        <w:t>the</w:t>
      </w:r>
      <w:r>
        <w:rPr>
          <w:rFonts w:ascii="Times New Roman"/>
          <w:spacing w:val="-2"/>
          <w:sz w:val="24"/>
        </w:rPr>
        <w:t xml:space="preserve"> </w:t>
      </w:r>
      <w:r>
        <w:rPr>
          <w:rFonts w:ascii="Times New Roman"/>
          <w:sz w:val="24"/>
        </w:rPr>
        <w:t>tendered, amount</w:t>
      </w:r>
      <w:r>
        <w:rPr>
          <w:rFonts w:ascii="Times New Roman"/>
          <w:spacing w:val="-2"/>
          <w:sz w:val="24"/>
        </w:rPr>
        <w:t xml:space="preserve"> </w:t>
      </w:r>
      <w:r>
        <w:rPr>
          <w:rFonts w:ascii="Times New Roman"/>
          <w:sz w:val="24"/>
        </w:rPr>
        <w:t>separately</w:t>
      </w:r>
      <w:r>
        <w:rPr>
          <w:rFonts w:ascii="Times New Roman"/>
          <w:spacing w:val="-5"/>
          <w:sz w:val="24"/>
        </w:rPr>
        <w:t xml:space="preserve"> </w:t>
      </w:r>
      <w:r>
        <w:rPr>
          <w:rFonts w:ascii="Times New Roman"/>
          <w:sz w:val="24"/>
        </w:rPr>
        <w:t>as</w:t>
      </w:r>
      <w:r>
        <w:rPr>
          <w:rFonts w:ascii="Times New Roman"/>
          <w:spacing w:val="-2"/>
          <w:sz w:val="24"/>
        </w:rPr>
        <w:t xml:space="preserve"> </w:t>
      </w:r>
      <w:r>
        <w:rPr>
          <w:rFonts w:ascii="Times New Roman"/>
          <w:sz w:val="24"/>
        </w:rPr>
        <w:t>per</w:t>
      </w:r>
      <w:r>
        <w:rPr>
          <w:rFonts w:ascii="Times New Roman"/>
          <w:spacing w:val="-4"/>
          <w:sz w:val="24"/>
        </w:rPr>
        <w:t xml:space="preserve"> </w:t>
      </w:r>
      <w:r>
        <w:rPr>
          <w:rFonts w:ascii="Times New Roman"/>
          <w:sz w:val="24"/>
        </w:rPr>
        <w:t>Govt. letter</w:t>
      </w:r>
      <w:r>
        <w:rPr>
          <w:rFonts w:ascii="Times New Roman"/>
          <w:spacing w:val="-4"/>
          <w:sz w:val="24"/>
        </w:rPr>
        <w:t xml:space="preserve"> </w:t>
      </w:r>
      <w:proofErr w:type="gramStart"/>
      <w:r>
        <w:rPr>
          <w:rFonts w:ascii="Times New Roman"/>
          <w:sz w:val="24"/>
        </w:rPr>
        <w:t>No</w:t>
      </w:r>
      <w:proofErr w:type="gramEnd"/>
      <w:r>
        <w:rPr>
          <w:rFonts w:ascii="Times New Roman"/>
          <w:sz w:val="24"/>
        </w:rPr>
        <w:t>.</w:t>
      </w:r>
      <w:r>
        <w:rPr>
          <w:rFonts w:ascii="Times New Roman"/>
          <w:spacing w:val="-2"/>
          <w:sz w:val="24"/>
        </w:rPr>
        <w:t xml:space="preserve"> </w:t>
      </w:r>
      <w:r>
        <w:rPr>
          <w:rFonts w:ascii="Times New Roman"/>
          <w:sz w:val="24"/>
        </w:rPr>
        <w:t>PWD</w:t>
      </w:r>
      <w:r>
        <w:rPr>
          <w:rFonts w:ascii="Times New Roman"/>
          <w:spacing w:val="-2"/>
          <w:sz w:val="24"/>
        </w:rPr>
        <w:t xml:space="preserve"> </w:t>
      </w:r>
      <w:r>
        <w:rPr>
          <w:rFonts w:ascii="Times New Roman"/>
          <w:sz w:val="24"/>
        </w:rPr>
        <w:t>65 RDF 2017, dated 11.10.2018</w:t>
      </w:r>
    </w:p>
    <w:p w:rsidR="002227A8" w:rsidRDefault="002227A8">
      <w:pPr>
        <w:pStyle w:val="BodyText"/>
        <w:rPr>
          <w:rFonts w:ascii="Times New Roman"/>
          <w:sz w:val="20"/>
        </w:rPr>
      </w:pPr>
    </w:p>
    <w:p w:rsidR="002227A8" w:rsidRDefault="002227A8">
      <w:pPr>
        <w:pStyle w:val="BodyText"/>
        <w:rPr>
          <w:rFonts w:ascii="Times New Roman"/>
          <w:sz w:val="20"/>
        </w:rPr>
      </w:pPr>
    </w:p>
    <w:p w:rsidR="002227A8" w:rsidRDefault="002227A8">
      <w:pPr>
        <w:pStyle w:val="BodyText"/>
        <w:rPr>
          <w:rFonts w:ascii="Times New Roman"/>
          <w:sz w:val="20"/>
        </w:rPr>
      </w:pPr>
    </w:p>
    <w:p w:rsidR="002227A8" w:rsidRDefault="002227A8">
      <w:pPr>
        <w:pStyle w:val="BodyText"/>
        <w:spacing w:before="94"/>
        <w:rPr>
          <w:rFonts w:ascii="Times New Roman"/>
          <w:sz w:val="20"/>
        </w:rPr>
      </w:pPr>
    </w:p>
    <w:p w:rsidR="002227A8" w:rsidRDefault="002227A8">
      <w:pPr>
        <w:pStyle w:val="BodyText"/>
        <w:rPr>
          <w:rFonts w:ascii="Times New Roman"/>
          <w:sz w:val="20"/>
        </w:rPr>
        <w:sectPr w:rsidR="002227A8">
          <w:pgSz w:w="12240" w:h="15840"/>
          <w:pgMar w:top="1000" w:right="0" w:bottom="1480" w:left="1440" w:header="578" w:footer="1218" w:gutter="0"/>
          <w:cols w:space="720"/>
        </w:sectPr>
      </w:pPr>
    </w:p>
    <w:p w:rsidR="002227A8" w:rsidRDefault="00B74A2F">
      <w:pPr>
        <w:pStyle w:val="BodyText"/>
        <w:tabs>
          <w:tab w:val="left" w:pos="2673"/>
        </w:tabs>
        <w:spacing w:before="90"/>
        <w:ind w:left="360"/>
        <w:rPr>
          <w:rFonts w:ascii="Times New Roman"/>
        </w:rPr>
      </w:pPr>
      <w:r>
        <w:rPr>
          <w:rFonts w:ascii="Times New Roman"/>
        </w:rPr>
        <w:lastRenderedPageBreak/>
        <w:t xml:space="preserve">Date: </w:t>
      </w:r>
      <w:r>
        <w:rPr>
          <w:rFonts w:ascii="Times New Roman"/>
          <w:u w:val="single"/>
        </w:rPr>
        <w:tab/>
      </w:r>
    </w:p>
    <w:p w:rsidR="002227A8" w:rsidRDefault="00B74A2F">
      <w:pPr>
        <w:pStyle w:val="BodyText"/>
        <w:spacing w:before="90"/>
        <w:rPr>
          <w:rFonts w:ascii="Times New Roman"/>
        </w:rPr>
      </w:pPr>
      <w:r>
        <w:br w:type="column"/>
      </w:r>
    </w:p>
    <w:p w:rsidR="002227A8" w:rsidRDefault="00B74A2F">
      <w:pPr>
        <w:pStyle w:val="BodyText"/>
        <w:ind w:left="3780" w:right="1991" w:firstLine="540"/>
        <w:rPr>
          <w:rFonts w:ascii="Times New Roman"/>
        </w:rPr>
      </w:pPr>
      <w:r>
        <w:rPr>
          <w:rFonts w:ascii="Times New Roman"/>
          <w:spacing w:val="-2"/>
        </w:rPr>
        <w:t xml:space="preserve">Secretary </w:t>
      </w:r>
      <w:r>
        <w:rPr>
          <w:rFonts w:ascii="Times New Roman"/>
        </w:rPr>
        <w:t>APMC,</w:t>
      </w:r>
      <w:r>
        <w:rPr>
          <w:rFonts w:ascii="Times New Roman"/>
          <w:spacing w:val="-15"/>
        </w:rPr>
        <w:t xml:space="preserve"> </w:t>
      </w:r>
      <w:r>
        <w:rPr>
          <w:rFonts w:ascii="Times New Roman"/>
        </w:rPr>
        <w:t>DHARWAD</w:t>
      </w:r>
    </w:p>
    <w:p w:rsidR="002227A8" w:rsidRDefault="00B74A2F">
      <w:pPr>
        <w:pStyle w:val="BodyText"/>
        <w:ind w:left="4200"/>
        <w:rPr>
          <w:rFonts w:ascii="Times New Roman"/>
        </w:rPr>
      </w:pPr>
      <w:r>
        <w:rPr>
          <w:rFonts w:ascii="Times New Roman"/>
          <w:color w:val="FF0000"/>
          <w:spacing w:val="-2"/>
        </w:rPr>
        <w:t>DHARWAD</w:t>
      </w:r>
    </w:p>
    <w:p w:rsidR="002227A8" w:rsidRDefault="002227A8">
      <w:pPr>
        <w:pStyle w:val="BodyText"/>
        <w:rPr>
          <w:rFonts w:ascii="Times New Roman"/>
        </w:rPr>
      </w:pPr>
    </w:p>
    <w:p w:rsidR="002227A8" w:rsidRDefault="002227A8">
      <w:pPr>
        <w:pStyle w:val="BodyText"/>
        <w:rPr>
          <w:rFonts w:ascii="Times New Roman"/>
        </w:rPr>
      </w:pPr>
    </w:p>
    <w:p w:rsidR="002227A8" w:rsidRDefault="002227A8">
      <w:pPr>
        <w:pStyle w:val="BodyText"/>
        <w:rPr>
          <w:rFonts w:ascii="Times New Roman"/>
        </w:rPr>
      </w:pPr>
    </w:p>
    <w:p w:rsidR="002227A8" w:rsidRDefault="002227A8">
      <w:pPr>
        <w:pStyle w:val="BodyText"/>
        <w:rPr>
          <w:rFonts w:ascii="Times New Roman"/>
        </w:rPr>
      </w:pPr>
    </w:p>
    <w:p w:rsidR="002227A8" w:rsidRDefault="00B74A2F">
      <w:pPr>
        <w:pStyle w:val="BodyText"/>
        <w:ind w:left="360" w:right="3598"/>
        <w:jc w:val="center"/>
        <w:rPr>
          <w:rFonts w:ascii="Times New Roman"/>
        </w:rPr>
      </w:pPr>
      <w:r>
        <w:rPr>
          <w:rFonts w:ascii="Times New Roman"/>
        </w:rPr>
        <w:t>ASSISTANT</w:t>
      </w:r>
      <w:r>
        <w:rPr>
          <w:rFonts w:ascii="Times New Roman"/>
          <w:spacing w:val="-15"/>
        </w:rPr>
        <w:t xml:space="preserve"> </w:t>
      </w:r>
      <w:r>
        <w:rPr>
          <w:rFonts w:ascii="Times New Roman"/>
        </w:rPr>
        <w:t>EXECUTIVE</w:t>
      </w:r>
      <w:r>
        <w:rPr>
          <w:rFonts w:ascii="Times New Roman"/>
          <w:spacing w:val="-15"/>
        </w:rPr>
        <w:t xml:space="preserve"> </w:t>
      </w:r>
      <w:r>
        <w:rPr>
          <w:rFonts w:ascii="Times New Roman"/>
        </w:rPr>
        <w:t xml:space="preserve">ENGINEER MDP SUB DIVISION NO-4 </w:t>
      </w:r>
      <w:r>
        <w:rPr>
          <w:rFonts w:ascii="Times New Roman"/>
          <w:spacing w:val="-2"/>
        </w:rPr>
        <w:t>HUBBALLI</w:t>
      </w:r>
    </w:p>
    <w:p w:rsidR="002227A8" w:rsidRDefault="002227A8">
      <w:pPr>
        <w:pStyle w:val="BodyText"/>
        <w:jc w:val="center"/>
        <w:rPr>
          <w:rFonts w:ascii="Times New Roman"/>
        </w:rPr>
        <w:sectPr w:rsidR="002227A8">
          <w:type w:val="continuous"/>
          <w:pgSz w:w="12240" w:h="15840"/>
          <w:pgMar w:top="1000" w:right="0" w:bottom="1400" w:left="1440" w:header="578" w:footer="1218" w:gutter="0"/>
          <w:cols w:num="2" w:space="720" w:equalWidth="0">
            <w:col w:w="2714" w:space="166"/>
            <w:col w:w="7920"/>
          </w:cols>
        </w:sectPr>
      </w:pPr>
    </w:p>
    <w:p w:rsidR="002227A8" w:rsidRDefault="002227A8">
      <w:pPr>
        <w:pStyle w:val="BodyText"/>
        <w:rPr>
          <w:rFonts w:ascii="Times New Roman"/>
        </w:rPr>
      </w:pPr>
    </w:p>
    <w:p w:rsidR="002227A8" w:rsidRDefault="002227A8">
      <w:pPr>
        <w:pStyle w:val="BodyText"/>
        <w:rPr>
          <w:rFonts w:ascii="Times New Roman"/>
        </w:rPr>
      </w:pPr>
    </w:p>
    <w:p w:rsidR="002227A8" w:rsidRDefault="002227A8">
      <w:pPr>
        <w:pStyle w:val="BodyText"/>
        <w:rPr>
          <w:rFonts w:ascii="Times New Roman"/>
        </w:rPr>
      </w:pPr>
    </w:p>
    <w:p w:rsidR="002227A8" w:rsidRDefault="002227A8">
      <w:pPr>
        <w:pStyle w:val="BodyText"/>
        <w:spacing w:before="116"/>
        <w:rPr>
          <w:rFonts w:ascii="Times New Roman"/>
        </w:rPr>
      </w:pPr>
    </w:p>
    <w:p w:rsidR="002227A8" w:rsidRDefault="00B74A2F">
      <w:pPr>
        <w:ind w:left="277" w:right="631"/>
        <w:jc w:val="center"/>
        <w:rPr>
          <w:rFonts w:ascii="Arial"/>
          <w:b/>
          <w:sz w:val="24"/>
        </w:rPr>
      </w:pPr>
      <w:r>
        <w:rPr>
          <w:rFonts w:ascii="Arial"/>
          <w:b/>
          <w:w w:val="80"/>
          <w:sz w:val="24"/>
          <w:u w:val="single"/>
        </w:rPr>
        <w:t>SECTION</w:t>
      </w:r>
      <w:r>
        <w:rPr>
          <w:rFonts w:ascii="Arial"/>
          <w:b/>
          <w:spacing w:val="-2"/>
          <w:sz w:val="24"/>
          <w:u w:val="single"/>
        </w:rPr>
        <w:t xml:space="preserve"> </w:t>
      </w:r>
      <w:r>
        <w:rPr>
          <w:rFonts w:ascii="Arial"/>
          <w:b/>
          <w:w w:val="80"/>
          <w:sz w:val="24"/>
          <w:u w:val="single"/>
        </w:rPr>
        <w:t>2:</w:t>
      </w:r>
      <w:r>
        <w:rPr>
          <w:rFonts w:ascii="Arial"/>
          <w:b/>
          <w:spacing w:val="-2"/>
          <w:sz w:val="24"/>
          <w:u w:val="single"/>
        </w:rPr>
        <w:t xml:space="preserve"> </w:t>
      </w:r>
      <w:r>
        <w:rPr>
          <w:rFonts w:ascii="Arial"/>
          <w:b/>
          <w:w w:val="80"/>
          <w:sz w:val="24"/>
          <w:u w:val="single"/>
        </w:rPr>
        <w:t>INSTRUCTIONS</w:t>
      </w:r>
      <w:r>
        <w:rPr>
          <w:rFonts w:ascii="Arial"/>
          <w:b/>
          <w:spacing w:val="-2"/>
          <w:sz w:val="24"/>
          <w:u w:val="single"/>
        </w:rPr>
        <w:t xml:space="preserve"> </w:t>
      </w:r>
      <w:r>
        <w:rPr>
          <w:rFonts w:ascii="Arial"/>
          <w:b/>
          <w:w w:val="80"/>
          <w:sz w:val="24"/>
          <w:u w:val="single"/>
        </w:rPr>
        <w:t>TO</w:t>
      </w:r>
      <w:r>
        <w:rPr>
          <w:rFonts w:ascii="Arial"/>
          <w:b/>
          <w:spacing w:val="-2"/>
          <w:sz w:val="24"/>
          <w:u w:val="single"/>
        </w:rPr>
        <w:t xml:space="preserve"> </w:t>
      </w:r>
      <w:r>
        <w:rPr>
          <w:rFonts w:ascii="Arial"/>
          <w:b/>
          <w:w w:val="80"/>
          <w:sz w:val="24"/>
          <w:u w:val="single"/>
        </w:rPr>
        <w:t>TENDERERS</w:t>
      </w:r>
      <w:r>
        <w:rPr>
          <w:rFonts w:ascii="Arial"/>
          <w:b/>
          <w:spacing w:val="1"/>
          <w:sz w:val="24"/>
          <w:u w:val="single"/>
        </w:rPr>
        <w:t xml:space="preserve"> </w:t>
      </w:r>
      <w:r>
        <w:rPr>
          <w:rFonts w:ascii="Arial"/>
          <w:b/>
          <w:spacing w:val="-2"/>
          <w:w w:val="80"/>
          <w:sz w:val="24"/>
          <w:u w:val="single"/>
        </w:rPr>
        <w:t>(ITT)</w:t>
      </w:r>
    </w:p>
    <w:p w:rsidR="002227A8" w:rsidRDefault="00B74A2F">
      <w:pPr>
        <w:spacing w:before="274" w:line="275" w:lineRule="exact"/>
        <w:ind w:left="276" w:right="631"/>
        <w:jc w:val="center"/>
        <w:rPr>
          <w:rFonts w:ascii="Arial"/>
          <w:b/>
          <w:sz w:val="24"/>
        </w:rPr>
      </w:pPr>
      <w:r>
        <w:rPr>
          <w:rFonts w:ascii="Arial"/>
          <w:b/>
          <w:w w:val="80"/>
          <w:sz w:val="24"/>
          <w:u w:val="single"/>
        </w:rPr>
        <w:t>Table</w:t>
      </w:r>
      <w:r>
        <w:rPr>
          <w:rFonts w:ascii="Arial"/>
          <w:b/>
          <w:spacing w:val="-4"/>
          <w:sz w:val="24"/>
          <w:u w:val="single"/>
        </w:rPr>
        <w:t xml:space="preserve"> </w:t>
      </w:r>
      <w:r>
        <w:rPr>
          <w:rFonts w:ascii="Arial"/>
          <w:b/>
          <w:w w:val="80"/>
          <w:sz w:val="24"/>
          <w:u w:val="single"/>
        </w:rPr>
        <w:t>of</w:t>
      </w:r>
      <w:r>
        <w:rPr>
          <w:rFonts w:ascii="Arial"/>
          <w:b/>
          <w:spacing w:val="-4"/>
          <w:sz w:val="24"/>
          <w:u w:val="single"/>
        </w:rPr>
        <w:t xml:space="preserve"> </w:t>
      </w:r>
      <w:r>
        <w:rPr>
          <w:rFonts w:ascii="Arial"/>
          <w:b/>
          <w:spacing w:val="-2"/>
          <w:w w:val="80"/>
          <w:sz w:val="24"/>
          <w:u w:val="single"/>
        </w:rPr>
        <w:t>Clauses</w:t>
      </w:r>
    </w:p>
    <w:p w:rsidR="002227A8" w:rsidRDefault="00B74A2F">
      <w:pPr>
        <w:pStyle w:val="BodyText"/>
        <w:spacing w:after="15" w:line="275" w:lineRule="exact"/>
        <w:ind w:left="1080" w:right="797"/>
        <w:jc w:val="right"/>
        <w:rPr>
          <w:rFonts w:ascii="Times New Roman"/>
        </w:rPr>
      </w:pPr>
      <w:r>
        <w:rPr>
          <w:rFonts w:ascii="Times New Roman"/>
        </w:rPr>
        <w:t>Page</w:t>
      </w:r>
      <w:r>
        <w:rPr>
          <w:rFonts w:ascii="Times New Roman"/>
          <w:spacing w:val="-5"/>
        </w:rPr>
        <w:t xml:space="preserve"> No.</w:t>
      </w:r>
    </w:p>
    <w:tbl>
      <w:tblPr>
        <w:tblW w:w="0" w:type="auto"/>
        <w:tblInd w:w="317" w:type="dxa"/>
        <w:tblLayout w:type="fixed"/>
        <w:tblCellMar>
          <w:left w:w="0" w:type="dxa"/>
          <w:right w:w="0" w:type="dxa"/>
        </w:tblCellMar>
        <w:tblLook w:val="01E0" w:firstRow="1" w:lastRow="1" w:firstColumn="1" w:lastColumn="1" w:noHBand="0" w:noVBand="0"/>
      </w:tblPr>
      <w:tblGrid>
        <w:gridCol w:w="1088"/>
        <w:gridCol w:w="7153"/>
        <w:gridCol w:w="1214"/>
      </w:tblGrid>
      <w:tr w:rsidR="002227A8">
        <w:trPr>
          <w:trHeight w:val="264"/>
        </w:trPr>
        <w:tc>
          <w:tcPr>
            <w:tcW w:w="1088" w:type="dxa"/>
          </w:tcPr>
          <w:p w:rsidR="002227A8" w:rsidRDefault="00B74A2F">
            <w:pPr>
              <w:pStyle w:val="TableParagraph"/>
              <w:spacing w:line="244" w:lineRule="exact"/>
              <w:ind w:left="50"/>
              <w:rPr>
                <w:rFonts w:ascii="Times New Roman"/>
                <w:b/>
                <w:sz w:val="24"/>
              </w:rPr>
            </w:pPr>
            <w:r>
              <w:rPr>
                <w:rFonts w:ascii="Times New Roman"/>
                <w:b/>
                <w:spacing w:val="-5"/>
                <w:sz w:val="24"/>
              </w:rPr>
              <w:t>A.</w:t>
            </w:r>
          </w:p>
        </w:tc>
        <w:tc>
          <w:tcPr>
            <w:tcW w:w="7153" w:type="dxa"/>
          </w:tcPr>
          <w:p w:rsidR="002227A8" w:rsidRDefault="00B74A2F">
            <w:pPr>
              <w:pStyle w:val="TableParagraph"/>
              <w:spacing w:line="244" w:lineRule="exact"/>
              <w:ind w:left="149"/>
              <w:rPr>
                <w:rFonts w:ascii="Times New Roman"/>
                <w:b/>
                <w:sz w:val="24"/>
              </w:rPr>
            </w:pPr>
            <w:r>
              <w:rPr>
                <w:rFonts w:ascii="Times New Roman"/>
                <w:b/>
                <w:spacing w:val="-2"/>
                <w:sz w:val="24"/>
              </w:rPr>
              <w:t>General</w:t>
            </w:r>
          </w:p>
        </w:tc>
        <w:tc>
          <w:tcPr>
            <w:tcW w:w="1214" w:type="dxa"/>
          </w:tcPr>
          <w:p w:rsidR="002227A8" w:rsidRDefault="002227A8">
            <w:pPr>
              <w:pStyle w:val="TableParagraph"/>
              <w:rPr>
                <w:rFonts w:ascii="Times New Roman"/>
                <w:sz w:val="18"/>
              </w:rPr>
            </w:pPr>
          </w:p>
        </w:tc>
      </w:tr>
      <w:tr w:rsidR="002227A8">
        <w:trPr>
          <w:trHeight w:val="274"/>
        </w:trPr>
        <w:tc>
          <w:tcPr>
            <w:tcW w:w="1088" w:type="dxa"/>
          </w:tcPr>
          <w:p w:rsidR="002227A8" w:rsidRDefault="00B74A2F">
            <w:pPr>
              <w:pStyle w:val="TableParagraph"/>
              <w:spacing w:line="254" w:lineRule="exact"/>
              <w:ind w:left="697"/>
              <w:rPr>
                <w:rFonts w:ascii="Times New Roman"/>
                <w:sz w:val="24"/>
              </w:rPr>
            </w:pPr>
            <w:r>
              <w:rPr>
                <w:rFonts w:ascii="Times New Roman"/>
                <w:spacing w:val="-10"/>
                <w:sz w:val="24"/>
              </w:rPr>
              <w:t>1</w:t>
            </w:r>
          </w:p>
        </w:tc>
        <w:tc>
          <w:tcPr>
            <w:tcW w:w="7153" w:type="dxa"/>
          </w:tcPr>
          <w:p w:rsidR="002227A8" w:rsidRDefault="00B74A2F">
            <w:pPr>
              <w:pStyle w:val="TableParagraph"/>
              <w:spacing w:line="254" w:lineRule="exact"/>
              <w:ind w:left="149"/>
              <w:rPr>
                <w:sz w:val="24"/>
              </w:rPr>
            </w:pPr>
            <w:r>
              <w:rPr>
                <w:w w:val="80"/>
                <w:sz w:val="24"/>
              </w:rPr>
              <w:t>Scope</w:t>
            </w:r>
            <w:r>
              <w:rPr>
                <w:spacing w:val="-7"/>
                <w:sz w:val="24"/>
              </w:rPr>
              <w:t xml:space="preserve"> </w:t>
            </w:r>
            <w:r>
              <w:rPr>
                <w:w w:val="80"/>
                <w:sz w:val="24"/>
              </w:rPr>
              <w:t>of</w:t>
            </w:r>
            <w:r>
              <w:rPr>
                <w:spacing w:val="-3"/>
                <w:sz w:val="24"/>
              </w:rPr>
              <w:t xml:space="preserve"> </w:t>
            </w:r>
            <w:r>
              <w:rPr>
                <w:spacing w:val="-2"/>
                <w:w w:val="80"/>
                <w:sz w:val="24"/>
              </w:rPr>
              <w:t>Tender</w:t>
            </w:r>
          </w:p>
        </w:tc>
        <w:tc>
          <w:tcPr>
            <w:tcW w:w="1214" w:type="dxa"/>
          </w:tcPr>
          <w:p w:rsidR="002227A8" w:rsidRDefault="00B74A2F">
            <w:pPr>
              <w:pStyle w:val="TableParagraph"/>
              <w:spacing w:line="254" w:lineRule="exact"/>
              <w:ind w:right="108"/>
              <w:jc w:val="right"/>
              <w:rPr>
                <w:rFonts w:ascii="Times New Roman"/>
                <w:sz w:val="24"/>
              </w:rPr>
            </w:pPr>
            <w:r>
              <w:rPr>
                <w:rFonts w:ascii="Times New Roman"/>
                <w:spacing w:val="-10"/>
                <w:sz w:val="24"/>
              </w:rPr>
              <w:t>6</w:t>
            </w:r>
          </w:p>
        </w:tc>
      </w:tr>
      <w:tr w:rsidR="002227A8">
        <w:trPr>
          <w:trHeight w:val="280"/>
        </w:trPr>
        <w:tc>
          <w:tcPr>
            <w:tcW w:w="1088" w:type="dxa"/>
          </w:tcPr>
          <w:p w:rsidR="002227A8" w:rsidRDefault="00B74A2F">
            <w:pPr>
              <w:pStyle w:val="TableParagraph"/>
              <w:spacing w:line="260" w:lineRule="exact"/>
              <w:ind w:left="697"/>
              <w:rPr>
                <w:rFonts w:ascii="Times New Roman"/>
                <w:sz w:val="24"/>
              </w:rPr>
            </w:pPr>
            <w:r>
              <w:rPr>
                <w:rFonts w:ascii="Times New Roman"/>
                <w:spacing w:val="-10"/>
                <w:sz w:val="24"/>
              </w:rPr>
              <w:t>2</w:t>
            </w:r>
          </w:p>
        </w:tc>
        <w:tc>
          <w:tcPr>
            <w:tcW w:w="7153" w:type="dxa"/>
          </w:tcPr>
          <w:p w:rsidR="002227A8" w:rsidRDefault="00B74A2F">
            <w:pPr>
              <w:pStyle w:val="TableParagraph"/>
              <w:spacing w:line="260" w:lineRule="exact"/>
              <w:ind w:left="149"/>
              <w:rPr>
                <w:sz w:val="24"/>
              </w:rPr>
            </w:pPr>
            <w:r>
              <w:rPr>
                <w:w w:val="80"/>
                <w:sz w:val="24"/>
              </w:rPr>
              <w:t>Eligible</w:t>
            </w:r>
            <w:r>
              <w:rPr>
                <w:spacing w:val="-5"/>
                <w:sz w:val="24"/>
              </w:rPr>
              <w:t xml:space="preserve"> </w:t>
            </w:r>
            <w:r>
              <w:rPr>
                <w:spacing w:val="-2"/>
                <w:w w:val="90"/>
                <w:sz w:val="24"/>
              </w:rPr>
              <w:t>Tenderers</w:t>
            </w:r>
          </w:p>
        </w:tc>
        <w:tc>
          <w:tcPr>
            <w:tcW w:w="1214" w:type="dxa"/>
          </w:tcPr>
          <w:p w:rsidR="002227A8" w:rsidRDefault="00B74A2F">
            <w:pPr>
              <w:pStyle w:val="TableParagraph"/>
              <w:spacing w:line="260" w:lineRule="exact"/>
              <w:ind w:right="108"/>
              <w:jc w:val="right"/>
              <w:rPr>
                <w:rFonts w:ascii="Times New Roman"/>
                <w:sz w:val="24"/>
              </w:rPr>
            </w:pPr>
            <w:r>
              <w:rPr>
                <w:rFonts w:ascii="Times New Roman"/>
                <w:spacing w:val="-10"/>
                <w:sz w:val="24"/>
              </w:rPr>
              <w:t>6</w:t>
            </w:r>
          </w:p>
        </w:tc>
      </w:tr>
      <w:tr w:rsidR="002227A8">
        <w:trPr>
          <w:trHeight w:val="277"/>
        </w:trPr>
        <w:tc>
          <w:tcPr>
            <w:tcW w:w="1088" w:type="dxa"/>
          </w:tcPr>
          <w:p w:rsidR="002227A8" w:rsidRDefault="00B74A2F">
            <w:pPr>
              <w:pStyle w:val="TableParagraph"/>
              <w:spacing w:line="258" w:lineRule="exact"/>
              <w:ind w:left="697"/>
              <w:rPr>
                <w:rFonts w:ascii="Times New Roman"/>
                <w:sz w:val="24"/>
              </w:rPr>
            </w:pPr>
            <w:r>
              <w:rPr>
                <w:rFonts w:ascii="Times New Roman"/>
                <w:spacing w:val="-10"/>
                <w:sz w:val="24"/>
              </w:rPr>
              <w:t>3</w:t>
            </w:r>
          </w:p>
        </w:tc>
        <w:tc>
          <w:tcPr>
            <w:tcW w:w="7153" w:type="dxa"/>
          </w:tcPr>
          <w:p w:rsidR="002227A8" w:rsidRDefault="00B74A2F">
            <w:pPr>
              <w:pStyle w:val="TableParagraph"/>
              <w:spacing w:line="258" w:lineRule="exact"/>
              <w:ind w:left="149"/>
              <w:rPr>
                <w:rFonts w:ascii="Times New Roman"/>
                <w:sz w:val="24"/>
              </w:rPr>
            </w:pPr>
            <w:r>
              <w:rPr>
                <w:rFonts w:ascii="Times New Roman"/>
                <w:sz w:val="24"/>
              </w:rPr>
              <w:t>Qualification</w:t>
            </w:r>
            <w:r>
              <w:rPr>
                <w:rFonts w:ascii="Times New Roman"/>
                <w:spacing w:val="-3"/>
                <w:sz w:val="24"/>
              </w:rPr>
              <w:t xml:space="preserve"> </w:t>
            </w:r>
            <w:r>
              <w:rPr>
                <w:rFonts w:ascii="Times New Roman"/>
                <w:sz w:val="24"/>
              </w:rPr>
              <w:t>of</w:t>
            </w:r>
            <w:r>
              <w:rPr>
                <w:rFonts w:ascii="Times New Roman"/>
                <w:spacing w:val="-2"/>
                <w:sz w:val="24"/>
              </w:rPr>
              <w:t xml:space="preserve"> Tenderer</w:t>
            </w:r>
          </w:p>
        </w:tc>
        <w:tc>
          <w:tcPr>
            <w:tcW w:w="1214" w:type="dxa"/>
          </w:tcPr>
          <w:p w:rsidR="002227A8" w:rsidRDefault="00B74A2F">
            <w:pPr>
              <w:pStyle w:val="TableParagraph"/>
              <w:spacing w:line="258" w:lineRule="exact"/>
              <w:ind w:right="108"/>
              <w:jc w:val="right"/>
              <w:rPr>
                <w:rFonts w:ascii="Times New Roman"/>
                <w:sz w:val="24"/>
              </w:rPr>
            </w:pPr>
            <w:r>
              <w:rPr>
                <w:rFonts w:ascii="Times New Roman"/>
                <w:spacing w:val="-10"/>
                <w:sz w:val="24"/>
              </w:rPr>
              <w:t>6</w:t>
            </w:r>
          </w:p>
        </w:tc>
      </w:tr>
      <w:tr w:rsidR="002227A8">
        <w:trPr>
          <w:trHeight w:val="271"/>
        </w:trPr>
        <w:tc>
          <w:tcPr>
            <w:tcW w:w="1088" w:type="dxa"/>
          </w:tcPr>
          <w:p w:rsidR="002227A8" w:rsidRDefault="00B74A2F">
            <w:pPr>
              <w:pStyle w:val="TableParagraph"/>
              <w:spacing w:line="252" w:lineRule="exact"/>
              <w:ind w:left="50"/>
              <w:rPr>
                <w:rFonts w:ascii="Times New Roman"/>
                <w:b/>
                <w:sz w:val="24"/>
              </w:rPr>
            </w:pPr>
            <w:r>
              <w:rPr>
                <w:rFonts w:ascii="Times New Roman"/>
                <w:b/>
                <w:spacing w:val="-5"/>
                <w:sz w:val="24"/>
              </w:rPr>
              <w:t>B.</w:t>
            </w:r>
          </w:p>
        </w:tc>
        <w:tc>
          <w:tcPr>
            <w:tcW w:w="7153" w:type="dxa"/>
          </w:tcPr>
          <w:p w:rsidR="002227A8" w:rsidRDefault="00B74A2F">
            <w:pPr>
              <w:pStyle w:val="TableParagraph"/>
              <w:spacing w:line="252" w:lineRule="exact"/>
              <w:ind w:left="149"/>
              <w:rPr>
                <w:rFonts w:ascii="Times New Roman"/>
                <w:b/>
                <w:sz w:val="24"/>
              </w:rPr>
            </w:pPr>
            <w:r>
              <w:rPr>
                <w:rFonts w:ascii="Times New Roman"/>
                <w:b/>
                <w:sz w:val="24"/>
              </w:rPr>
              <w:t>Tender</w:t>
            </w:r>
            <w:r>
              <w:rPr>
                <w:rFonts w:ascii="Times New Roman"/>
                <w:b/>
                <w:spacing w:val="-3"/>
                <w:sz w:val="24"/>
              </w:rPr>
              <w:t xml:space="preserve"> </w:t>
            </w:r>
            <w:r>
              <w:rPr>
                <w:rFonts w:ascii="Times New Roman"/>
                <w:b/>
                <w:spacing w:val="-2"/>
                <w:sz w:val="24"/>
              </w:rPr>
              <w:t>Documents</w:t>
            </w:r>
          </w:p>
        </w:tc>
        <w:tc>
          <w:tcPr>
            <w:tcW w:w="1214" w:type="dxa"/>
          </w:tcPr>
          <w:p w:rsidR="002227A8" w:rsidRDefault="002227A8">
            <w:pPr>
              <w:pStyle w:val="TableParagraph"/>
              <w:rPr>
                <w:rFonts w:ascii="Times New Roman"/>
                <w:sz w:val="20"/>
              </w:rPr>
            </w:pPr>
          </w:p>
        </w:tc>
      </w:tr>
      <w:tr w:rsidR="002227A8">
        <w:trPr>
          <w:trHeight w:val="274"/>
        </w:trPr>
        <w:tc>
          <w:tcPr>
            <w:tcW w:w="1088" w:type="dxa"/>
          </w:tcPr>
          <w:p w:rsidR="002227A8" w:rsidRDefault="00B74A2F">
            <w:pPr>
              <w:pStyle w:val="TableParagraph"/>
              <w:spacing w:line="254" w:lineRule="exact"/>
              <w:ind w:left="697"/>
              <w:rPr>
                <w:rFonts w:ascii="Times New Roman"/>
                <w:sz w:val="24"/>
              </w:rPr>
            </w:pPr>
            <w:r>
              <w:rPr>
                <w:rFonts w:ascii="Times New Roman"/>
                <w:spacing w:val="-10"/>
                <w:sz w:val="24"/>
              </w:rPr>
              <w:t>4</w:t>
            </w:r>
          </w:p>
        </w:tc>
        <w:tc>
          <w:tcPr>
            <w:tcW w:w="7153" w:type="dxa"/>
          </w:tcPr>
          <w:p w:rsidR="002227A8" w:rsidRDefault="00B74A2F">
            <w:pPr>
              <w:pStyle w:val="TableParagraph"/>
              <w:spacing w:line="254" w:lineRule="exact"/>
              <w:ind w:left="149"/>
              <w:rPr>
                <w:sz w:val="24"/>
              </w:rPr>
            </w:pPr>
            <w:r>
              <w:rPr>
                <w:w w:val="80"/>
                <w:sz w:val="24"/>
              </w:rPr>
              <w:t>Content</w:t>
            </w:r>
            <w:r>
              <w:rPr>
                <w:spacing w:val="-5"/>
                <w:sz w:val="24"/>
              </w:rPr>
              <w:t xml:space="preserve"> </w:t>
            </w:r>
            <w:r>
              <w:rPr>
                <w:w w:val="80"/>
                <w:sz w:val="24"/>
              </w:rPr>
              <w:t>of</w:t>
            </w:r>
            <w:r>
              <w:rPr>
                <w:spacing w:val="-4"/>
                <w:sz w:val="24"/>
              </w:rPr>
              <w:t xml:space="preserve"> </w:t>
            </w:r>
            <w:r>
              <w:rPr>
                <w:w w:val="80"/>
                <w:sz w:val="24"/>
              </w:rPr>
              <w:t>Tender</w:t>
            </w:r>
            <w:r>
              <w:rPr>
                <w:spacing w:val="-5"/>
                <w:sz w:val="24"/>
              </w:rPr>
              <w:t xml:space="preserve"> </w:t>
            </w:r>
            <w:r>
              <w:rPr>
                <w:spacing w:val="-2"/>
                <w:w w:val="80"/>
                <w:sz w:val="24"/>
              </w:rPr>
              <w:t>documents</w:t>
            </w:r>
          </w:p>
        </w:tc>
        <w:tc>
          <w:tcPr>
            <w:tcW w:w="1214" w:type="dxa"/>
          </w:tcPr>
          <w:p w:rsidR="002227A8" w:rsidRDefault="00B74A2F">
            <w:pPr>
              <w:pStyle w:val="TableParagraph"/>
              <w:spacing w:line="254" w:lineRule="exact"/>
              <w:ind w:right="108"/>
              <w:jc w:val="right"/>
              <w:rPr>
                <w:rFonts w:ascii="Times New Roman"/>
                <w:sz w:val="24"/>
              </w:rPr>
            </w:pPr>
            <w:r>
              <w:rPr>
                <w:rFonts w:ascii="Times New Roman"/>
                <w:spacing w:val="-10"/>
                <w:sz w:val="24"/>
              </w:rPr>
              <w:t>7</w:t>
            </w:r>
          </w:p>
        </w:tc>
      </w:tr>
      <w:tr w:rsidR="002227A8">
        <w:trPr>
          <w:trHeight w:val="282"/>
        </w:trPr>
        <w:tc>
          <w:tcPr>
            <w:tcW w:w="1088" w:type="dxa"/>
          </w:tcPr>
          <w:p w:rsidR="002227A8" w:rsidRDefault="00B74A2F">
            <w:pPr>
              <w:pStyle w:val="TableParagraph"/>
              <w:spacing w:line="263" w:lineRule="exact"/>
              <w:ind w:left="697"/>
              <w:rPr>
                <w:rFonts w:ascii="Times New Roman"/>
                <w:sz w:val="24"/>
              </w:rPr>
            </w:pPr>
            <w:r>
              <w:rPr>
                <w:rFonts w:ascii="Times New Roman"/>
                <w:spacing w:val="-10"/>
                <w:sz w:val="24"/>
              </w:rPr>
              <w:t>5</w:t>
            </w:r>
          </w:p>
        </w:tc>
        <w:tc>
          <w:tcPr>
            <w:tcW w:w="7153" w:type="dxa"/>
          </w:tcPr>
          <w:p w:rsidR="002227A8" w:rsidRDefault="00B74A2F">
            <w:pPr>
              <w:pStyle w:val="TableParagraph"/>
              <w:spacing w:line="263" w:lineRule="exact"/>
              <w:ind w:left="149"/>
              <w:rPr>
                <w:sz w:val="24"/>
              </w:rPr>
            </w:pPr>
            <w:r>
              <w:rPr>
                <w:w w:val="80"/>
                <w:sz w:val="24"/>
              </w:rPr>
              <w:t>Amendment</w:t>
            </w:r>
            <w:r>
              <w:rPr>
                <w:spacing w:val="-1"/>
                <w:sz w:val="24"/>
              </w:rPr>
              <w:t xml:space="preserve"> </w:t>
            </w:r>
            <w:r>
              <w:rPr>
                <w:w w:val="80"/>
                <w:sz w:val="24"/>
              </w:rPr>
              <w:t>of</w:t>
            </w:r>
            <w:r>
              <w:rPr>
                <w:spacing w:val="-1"/>
                <w:sz w:val="24"/>
              </w:rPr>
              <w:t xml:space="preserve"> </w:t>
            </w:r>
            <w:r>
              <w:rPr>
                <w:w w:val="80"/>
                <w:sz w:val="24"/>
              </w:rPr>
              <w:t>Tender</w:t>
            </w:r>
            <w:r>
              <w:rPr>
                <w:spacing w:val="-4"/>
                <w:sz w:val="24"/>
              </w:rPr>
              <w:t xml:space="preserve"> </w:t>
            </w:r>
            <w:r>
              <w:rPr>
                <w:spacing w:val="-2"/>
                <w:w w:val="80"/>
                <w:sz w:val="24"/>
              </w:rPr>
              <w:t>documents</w:t>
            </w:r>
          </w:p>
        </w:tc>
        <w:tc>
          <w:tcPr>
            <w:tcW w:w="1214" w:type="dxa"/>
          </w:tcPr>
          <w:p w:rsidR="002227A8" w:rsidRDefault="00B74A2F">
            <w:pPr>
              <w:pStyle w:val="TableParagraph"/>
              <w:spacing w:line="263" w:lineRule="exact"/>
              <w:ind w:right="108"/>
              <w:jc w:val="right"/>
              <w:rPr>
                <w:rFonts w:ascii="Times New Roman"/>
                <w:sz w:val="24"/>
              </w:rPr>
            </w:pPr>
            <w:r>
              <w:rPr>
                <w:rFonts w:ascii="Times New Roman"/>
                <w:spacing w:val="-10"/>
                <w:sz w:val="24"/>
              </w:rPr>
              <w:t>7</w:t>
            </w:r>
          </w:p>
        </w:tc>
      </w:tr>
      <w:tr w:rsidR="002227A8">
        <w:trPr>
          <w:trHeight w:val="271"/>
        </w:trPr>
        <w:tc>
          <w:tcPr>
            <w:tcW w:w="1088" w:type="dxa"/>
          </w:tcPr>
          <w:p w:rsidR="002227A8" w:rsidRDefault="00B74A2F">
            <w:pPr>
              <w:pStyle w:val="TableParagraph"/>
              <w:spacing w:line="251" w:lineRule="exact"/>
              <w:ind w:left="50"/>
              <w:rPr>
                <w:rFonts w:ascii="Times New Roman"/>
                <w:b/>
                <w:sz w:val="24"/>
              </w:rPr>
            </w:pPr>
            <w:r>
              <w:rPr>
                <w:rFonts w:ascii="Times New Roman"/>
                <w:b/>
                <w:spacing w:val="-5"/>
                <w:sz w:val="24"/>
              </w:rPr>
              <w:t>C.</w:t>
            </w:r>
          </w:p>
        </w:tc>
        <w:tc>
          <w:tcPr>
            <w:tcW w:w="7153" w:type="dxa"/>
          </w:tcPr>
          <w:p w:rsidR="002227A8" w:rsidRDefault="00B74A2F">
            <w:pPr>
              <w:pStyle w:val="TableParagraph"/>
              <w:spacing w:line="251" w:lineRule="exact"/>
              <w:ind w:left="149"/>
              <w:rPr>
                <w:rFonts w:ascii="Times New Roman"/>
                <w:b/>
                <w:sz w:val="24"/>
              </w:rPr>
            </w:pPr>
            <w:r>
              <w:rPr>
                <w:rFonts w:ascii="Times New Roman"/>
                <w:b/>
                <w:sz w:val="24"/>
              </w:rPr>
              <w:t>Preparation</w:t>
            </w:r>
            <w:r>
              <w:rPr>
                <w:rFonts w:ascii="Times New Roman"/>
                <w:b/>
                <w:spacing w:val="-2"/>
                <w:sz w:val="24"/>
              </w:rPr>
              <w:t xml:space="preserve"> </w:t>
            </w:r>
            <w:r>
              <w:rPr>
                <w:rFonts w:ascii="Times New Roman"/>
                <w:b/>
                <w:sz w:val="24"/>
              </w:rPr>
              <w:t>of</w:t>
            </w:r>
            <w:r>
              <w:rPr>
                <w:rFonts w:ascii="Times New Roman"/>
                <w:b/>
                <w:spacing w:val="-1"/>
                <w:sz w:val="24"/>
              </w:rPr>
              <w:t xml:space="preserve"> </w:t>
            </w:r>
            <w:r>
              <w:rPr>
                <w:rFonts w:ascii="Times New Roman"/>
                <w:b/>
                <w:spacing w:val="-2"/>
                <w:sz w:val="24"/>
              </w:rPr>
              <w:t>Tenders</w:t>
            </w:r>
          </w:p>
        </w:tc>
        <w:tc>
          <w:tcPr>
            <w:tcW w:w="1214" w:type="dxa"/>
          </w:tcPr>
          <w:p w:rsidR="002227A8" w:rsidRDefault="002227A8">
            <w:pPr>
              <w:pStyle w:val="TableParagraph"/>
              <w:rPr>
                <w:rFonts w:ascii="Times New Roman"/>
                <w:sz w:val="20"/>
              </w:rPr>
            </w:pPr>
          </w:p>
        </w:tc>
      </w:tr>
      <w:tr w:rsidR="002227A8">
        <w:trPr>
          <w:trHeight w:val="274"/>
        </w:trPr>
        <w:tc>
          <w:tcPr>
            <w:tcW w:w="1088" w:type="dxa"/>
          </w:tcPr>
          <w:p w:rsidR="002227A8" w:rsidRDefault="00B74A2F">
            <w:pPr>
              <w:pStyle w:val="TableParagraph"/>
              <w:spacing w:line="254" w:lineRule="exact"/>
              <w:ind w:left="697"/>
              <w:rPr>
                <w:rFonts w:ascii="Times New Roman"/>
                <w:sz w:val="24"/>
              </w:rPr>
            </w:pPr>
            <w:r>
              <w:rPr>
                <w:rFonts w:ascii="Times New Roman"/>
                <w:spacing w:val="-10"/>
                <w:sz w:val="24"/>
              </w:rPr>
              <w:t>6</w:t>
            </w:r>
          </w:p>
        </w:tc>
        <w:tc>
          <w:tcPr>
            <w:tcW w:w="7153" w:type="dxa"/>
          </w:tcPr>
          <w:p w:rsidR="002227A8" w:rsidRDefault="00B74A2F">
            <w:pPr>
              <w:pStyle w:val="TableParagraph"/>
              <w:spacing w:line="254" w:lineRule="exact"/>
              <w:ind w:left="149"/>
              <w:rPr>
                <w:sz w:val="24"/>
              </w:rPr>
            </w:pPr>
            <w:r>
              <w:rPr>
                <w:w w:val="80"/>
                <w:sz w:val="24"/>
              </w:rPr>
              <w:t>Documents</w:t>
            </w:r>
            <w:r>
              <w:rPr>
                <w:spacing w:val="-2"/>
                <w:sz w:val="24"/>
              </w:rPr>
              <w:t xml:space="preserve"> </w:t>
            </w:r>
            <w:r>
              <w:rPr>
                <w:w w:val="80"/>
                <w:sz w:val="24"/>
              </w:rPr>
              <w:t>comprising</w:t>
            </w:r>
            <w:r>
              <w:rPr>
                <w:spacing w:val="3"/>
                <w:sz w:val="24"/>
              </w:rPr>
              <w:t xml:space="preserve"> </w:t>
            </w:r>
            <w:r>
              <w:rPr>
                <w:w w:val="80"/>
                <w:sz w:val="24"/>
              </w:rPr>
              <w:t>the</w:t>
            </w:r>
            <w:r>
              <w:rPr>
                <w:spacing w:val="-4"/>
                <w:sz w:val="24"/>
              </w:rPr>
              <w:t xml:space="preserve"> </w:t>
            </w:r>
            <w:r>
              <w:rPr>
                <w:spacing w:val="-2"/>
                <w:w w:val="80"/>
                <w:sz w:val="24"/>
              </w:rPr>
              <w:t>Tender</w:t>
            </w:r>
          </w:p>
        </w:tc>
        <w:tc>
          <w:tcPr>
            <w:tcW w:w="1214" w:type="dxa"/>
          </w:tcPr>
          <w:p w:rsidR="002227A8" w:rsidRDefault="00B74A2F">
            <w:pPr>
              <w:pStyle w:val="TableParagraph"/>
              <w:spacing w:line="254" w:lineRule="exact"/>
              <w:ind w:right="108"/>
              <w:jc w:val="right"/>
              <w:rPr>
                <w:rFonts w:ascii="Times New Roman"/>
                <w:sz w:val="24"/>
              </w:rPr>
            </w:pPr>
            <w:r>
              <w:rPr>
                <w:rFonts w:ascii="Times New Roman"/>
                <w:spacing w:val="-10"/>
                <w:sz w:val="24"/>
              </w:rPr>
              <w:t>7</w:t>
            </w:r>
          </w:p>
        </w:tc>
      </w:tr>
      <w:tr w:rsidR="002227A8">
        <w:trPr>
          <w:trHeight w:val="275"/>
        </w:trPr>
        <w:tc>
          <w:tcPr>
            <w:tcW w:w="1088" w:type="dxa"/>
          </w:tcPr>
          <w:p w:rsidR="002227A8" w:rsidRDefault="00B74A2F">
            <w:pPr>
              <w:pStyle w:val="TableParagraph"/>
              <w:spacing w:line="256" w:lineRule="exact"/>
              <w:ind w:left="697"/>
              <w:rPr>
                <w:rFonts w:ascii="Times New Roman"/>
                <w:sz w:val="24"/>
              </w:rPr>
            </w:pPr>
            <w:r>
              <w:rPr>
                <w:rFonts w:ascii="Times New Roman"/>
                <w:spacing w:val="-10"/>
                <w:sz w:val="24"/>
              </w:rPr>
              <w:t>7</w:t>
            </w:r>
          </w:p>
        </w:tc>
        <w:tc>
          <w:tcPr>
            <w:tcW w:w="7153" w:type="dxa"/>
          </w:tcPr>
          <w:p w:rsidR="002227A8" w:rsidRDefault="00B74A2F">
            <w:pPr>
              <w:pStyle w:val="TableParagraph"/>
              <w:spacing w:line="256" w:lineRule="exact"/>
              <w:ind w:left="149"/>
              <w:rPr>
                <w:sz w:val="24"/>
              </w:rPr>
            </w:pPr>
            <w:r>
              <w:rPr>
                <w:w w:val="80"/>
                <w:sz w:val="24"/>
              </w:rPr>
              <w:t>Tender</w:t>
            </w:r>
            <w:r>
              <w:rPr>
                <w:spacing w:val="-2"/>
                <w:sz w:val="24"/>
              </w:rPr>
              <w:t xml:space="preserve"> </w:t>
            </w:r>
            <w:r>
              <w:rPr>
                <w:spacing w:val="-2"/>
                <w:w w:val="90"/>
                <w:sz w:val="24"/>
              </w:rPr>
              <w:t>prices</w:t>
            </w:r>
          </w:p>
        </w:tc>
        <w:tc>
          <w:tcPr>
            <w:tcW w:w="1214" w:type="dxa"/>
          </w:tcPr>
          <w:p w:rsidR="002227A8" w:rsidRDefault="00B74A2F">
            <w:pPr>
              <w:pStyle w:val="TableParagraph"/>
              <w:spacing w:line="256" w:lineRule="exact"/>
              <w:ind w:right="108"/>
              <w:jc w:val="right"/>
              <w:rPr>
                <w:rFonts w:ascii="Times New Roman"/>
                <w:sz w:val="24"/>
              </w:rPr>
            </w:pPr>
            <w:r>
              <w:rPr>
                <w:rFonts w:ascii="Times New Roman"/>
                <w:spacing w:val="-10"/>
                <w:sz w:val="24"/>
              </w:rPr>
              <w:t>7</w:t>
            </w:r>
          </w:p>
        </w:tc>
      </w:tr>
      <w:tr w:rsidR="002227A8">
        <w:trPr>
          <w:trHeight w:val="275"/>
        </w:trPr>
        <w:tc>
          <w:tcPr>
            <w:tcW w:w="1088" w:type="dxa"/>
          </w:tcPr>
          <w:p w:rsidR="002227A8" w:rsidRDefault="00B74A2F">
            <w:pPr>
              <w:pStyle w:val="TableParagraph"/>
              <w:spacing w:line="256" w:lineRule="exact"/>
              <w:ind w:left="697"/>
              <w:rPr>
                <w:rFonts w:ascii="Times New Roman"/>
                <w:sz w:val="24"/>
              </w:rPr>
            </w:pPr>
            <w:r>
              <w:rPr>
                <w:rFonts w:ascii="Times New Roman"/>
                <w:spacing w:val="-10"/>
                <w:sz w:val="24"/>
              </w:rPr>
              <w:t>8</w:t>
            </w:r>
          </w:p>
        </w:tc>
        <w:tc>
          <w:tcPr>
            <w:tcW w:w="7153" w:type="dxa"/>
          </w:tcPr>
          <w:p w:rsidR="002227A8" w:rsidRDefault="00B74A2F">
            <w:pPr>
              <w:pStyle w:val="TableParagraph"/>
              <w:spacing w:line="256" w:lineRule="exact"/>
              <w:ind w:left="149"/>
              <w:rPr>
                <w:sz w:val="24"/>
              </w:rPr>
            </w:pPr>
            <w:r>
              <w:rPr>
                <w:w w:val="80"/>
                <w:sz w:val="24"/>
              </w:rPr>
              <w:t>Tender</w:t>
            </w:r>
            <w:r>
              <w:rPr>
                <w:spacing w:val="1"/>
                <w:sz w:val="24"/>
              </w:rPr>
              <w:t xml:space="preserve"> </w:t>
            </w:r>
            <w:r>
              <w:rPr>
                <w:spacing w:val="-2"/>
                <w:w w:val="90"/>
                <w:sz w:val="24"/>
              </w:rPr>
              <w:t>validity</w:t>
            </w:r>
          </w:p>
        </w:tc>
        <w:tc>
          <w:tcPr>
            <w:tcW w:w="1214" w:type="dxa"/>
          </w:tcPr>
          <w:p w:rsidR="002227A8" w:rsidRDefault="00B74A2F">
            <w:pPr>
              <w:pStyle w:val="TableParagraph"/>
              <w:spacing w:line="256" w:lineRule="exact"/>
              <w:ind w:right="108"/>
              <w:jc w:val="right"/>
              <w:rPr>
                <w:rFonts w:ascii="Times New Roman"/>
                <w:sz w:val="24"/>
              </w:rPr>
            </w:pPr>
            <w:r>
              <w:rPr>
                <w:rFonts w:ascii="Times New Roman"/>
                <w:spacing w:val="-10"/>
                <w:sz w:val="24"/>
              </w:rPr>
              <w:t>8</w:t>
            </w:r>
          </w:p>
        </w:tc>
      </w:tr>
      <w:tr w:rsidR="002227A8">
        <w:trPr>
          <w:trHeight w:val="276"/>
        </w:trPr>
        <w:tc>
          <w:tcPr>
            <w:tcW w:w="1088" w:type="dxa"/>
          </w:tcPr>
          <w:p w:rsidR="002227A8" w:rsidRDefault="00B74A2F">
            <w:pPr>
              <w:pStyle w:val="TableParagraph"/>
              <w:spacing w:line="256" w:lineRule="exact"/>
              <w:ind w:left="697"/>
              <w:rPr>
                <w:rFonts w:ascii="Times New Roman"/>
                <w:sz w:val="24"/>
              </w:rPr>
            </w:pPr>
            <w:r>
              <w:rPr>
                <w:rFonts w:ascii="Times New Roman"/>
                <w:spacing w:val="-10"/>
                <w:sz w:val="24"/>
              </w:rPr>
              <w:t>9</w:t>
            </w:r>
          </w:p>
        </w:tc>
        <w:tc>
          <w:tcPr>
            <w:tcW w:w="7153" w:type="dxa"/>
          </w:tcPr>
          <w:p w:rsidR="002227A8" w:rsidRDefault="00B74A2F">
            <w:pPr>
              <w:pStyle w:val="TableParagraph"/>
              <w:spacing w:line="256" w:lineRule="exact"/>
              <w:ind w:left="149"/>
              <w:rPr>
                <w:sz w:val="24"/>
              </w:rPr>
            </w:pPr>
            <w:r>
              <w:rPr>
                <w:w w:val="80"/>
                <w:sz w:val="24"/>
              </w:rPr>
              <w:t>Earnest</w:t>
            </w:r>
            <w:r>
              <w:rPr>
                <w:spacing w:val="-1"/>
                <w:sz w:val="24"/>
              </w:rPr>
              <w:t xml:space="preserve"> </w:t>
            </w:r>
            <w:r>
              <w:rPr>
                <w:w w:val="80"/>
                <w:sz w:val="24"/>
              </w:rPr>
              <w:t>money</w:t>
            </w:r>
            <w:r>
              <w:rPr>
                <w:spacing w:val="-2"/>
                <w:sz w:val="24"/>
              </w:rPr>
              <w:t xml:space="preserve"> </w:t>
            </w:r>
            <w:r>
              <w:rPr>
                <w:spacing w:val="-2"/>
                <w:w w:val="80"/>
                <w:sz w:val="24"/>
              </w:rPr>
              <w:t>deposit</w:t>
            </w:r>
          </w:p>
        </w:tc>
        <w:tc>
          <w:tcPr>
            <w:tcW w:w="1214" w:type="dxa"/>
          </w:tcPr>
          <w:p w:rsidR="002227A8" w:rsidRDefault="00B74A2F">
            <w:pPr>
              <w:pStyle w:val="TableParagraph"/>
              <w:spacing w:line="256" w:lineRule="exact"/>
              <w:ind w:right="108"/>
              <w:jc w:val="right"/>
              <w:rPr>
                <w:rFonts w:ascii="Times New Roman"/>
                <w:sz w:val="24"/>
              </w:rPr>
            </w:pPr>
            <w:r>
              <w:rPr>
                <w:rFonts w:ascii="Times New Roman"/>
                <w:spacing w:val="-10"/>
                <w:sz w:val="24"/>
              </w:rPr>
              <w:t>8</w:t>
            </w:r>
          </w:p>
        </w:tc>
      </w:tr>
      <w:tr w:rsidR="002227A8">
        <w:trPr>
          <w:trHeight w:val="282"/>
        </w:trPr>
        <w:tc>
          <w:tcPr>
            <w:tcW w:w="1088" w:type="dxa"/>
          </w:tcPr>
          <w:p w:rsidR="002227A8" w:rsidRDefault="00B74A2F">
            <w:pPr>
              <w:pStyle w:val="TableParagraph"/>
              <w:spacing w:line="263" w:lineRule="exact"/>
              <w:ind w:right="148"/>
              <w:jc w:val="right"/>
              <w:rPr>
                <w:rFonts w:ascii="Times New Roman"/>
                <w:sz w:val="24"/>
              </w:rPr>
            </w:pPr>
            <w:r>
              <w:rPr>
                <w:rFonts w:ascii="Times New Roman"/>
                <w:spacing w:val="-5"/>
                <w:sz w:val="24"/>
              </w:rPr>
              <w:t>10</w:t>
            </w:r>
          </w:p>
        </w:tc>
        <w:tc>
          <w:tcPr>
            <w:tcW w:w="7153" w:type="dxa"/>
          </w:tcPr>
          <w:p w:rsidR="002227A8" w:rsidRDefault="00B74A2F">
            <w:pPr>
              <w:pStyle w:val="TableParagraph"/>
              <w:spacing w:line="263" w:lineRule="exact"/>
              <w:ind w:left="149"/>
              <w:rPr>
                <w:sz w:val="24"/>
              </w:rPr>
            </w:pPr>
            <w:r>
              <w:rPr>
                <w:w w:val="80"/>
                <w:sz w:val="24"/>
              </w:rPr>
              <w:t>Format</w:t>
            </w:r>
            <w:r>
              <w:rPr>
                <w:spacing w:val="-7"/>
                <w:sz w:val="24"/>
              </w:rPr>
              <w:t xml:space="preserve"> </w:t>
            </w:r>
            <w:r>
              <w:rPr>
                <w:w w:val="80"/>
                <w:sz w:val="24"/>
              </w:rPr>
              <w:t>&amp;</w:t>
            </w:r>
            <w:r>
              <w:rPr>
                <w:spacing w:val="-6"/>
                <w:sz w:val="24"/>
              </w:rPr>
              <w:t xml:space="preserve"> </w:t>
            </w:r>
            <w:r>
              <w:rPr>
                <w:w w:val="80"/>
                <w:sz w:val="24"/>
              </w:rPr>
              <w:t>signing</w:t>
            </w:r>
            <w:r>
              <w:rPr>
                <w:spacing w:val="-7"/>
                <w:sz w:val="24"/>
              </w:rPr>
              <w:t xml:space="preserve"> </w:t>
            </w:r>
            <w:r>
              <w:rPr>
                <w:w w:val="80"/>
                <w:sz w:val="24"/>
              </w:rPr>
              <w:t>of</w:t>
            </w:r>
            <w:r>
              <w:rPr>
                <w:spacing w:val="-7"/>
                <w:sz w:val="24"/>
              </w:rPr>
              <w:t xml:space="preserve"> </w:t>
            </w:r>
            <w:r>
              <w:rPr>
                <w:spacing w:val="-2"/>
                <w:w w:val="80"/>
                <w:sz w:val="24"/>
              </w:rPr>
              <w:t>Tender</w:t>
            </w:r>
          </w:p>
        </w:tc>
        <w:tc>
          <w:tcPr>
            <w:tcW w:w="1214" w:type="dxa"/>
          </w:tcPr>
          <w:p w:rsidR="002227A8" w:rsidRDefault="00B74A2F">
            <w:pPr>
              <w:pStyle w:val="TableParagraph"/>
              <w:spacing w:line="263" w:lineRule="exact"/>
              <w:ind w:right="108"/>
              <w:jc w:val="right"/>
              <w:rPr>
                <w:rFonts w:ascii="Times New Roman"/>
                <w:sz w:val="24"/>
              </w:rPr>
            </w:pPr>
            <w:r>
              <w:rPr>
                <w:rFonts w:ascii="Times New Roman"/>
                <w:spacing w:val="-10"/>
                <w:sz w:val="24"/>
              </w:rPr>
              <w:t>8</w:t>
            </w:r>
          </w:p>
        </w:tc>
      </w:tr>
      <w:tr w:rsidR="002227A8">
        <w:trPr>
          <w:trHeight w:val="271"/>
        </w:trPr>
        <w:tc>
          <w:tcPr>
            <w:tcW w:w="1088" w:type="dxa"/>
          </w:tcPr>
          <w:p w:rsidR="002227A8" w:rsidRDefault="00B74A2F">
            <w:pPr>
              <w:pStyle w:val="TableParagraph"/>
              <w:spacing w:line="251" w:lineRule="exact"/>
              <w:ind w:left="50"/>
              <w:rPr>
                <w:rFonts w:ascii="Times New Roman"/>
                <w:b/>
                <w:sz w:val="24"/>
              </w:rPr>
            </w:pPr>
            <w:r>
              <w:rPr>
                <w:rFonts w:ascii="Times New Roman"/>
                <w:b/>
                <w:spacing w:val="-5"/>
                <w:sz w:val="24"/>
              </w:rPr>
              <w:t>D.</w:t>
            </w:r>
          </w:p>
        </w:tc>
        <w:tc>
          <w:tcPr>
            <w:tcW w:w="7153" w:type="dxa"/>
          </w:tcPr>
          <w:p w:rsidR="002227A8" w:rsidRDefault="00B74A2F">
            <w:pPr>
              <w:pStyle w:val="TableParagraph"/>
              <w:spacing w:line="251" w:lineRule="exact"/>
              <w:ind w:left="149"/>
              <w:rPr>
                <w:rFonts w:ascii="Times New Roman"/>
                <w:b/>
                <w:sz w:val="24"/>
              </w:rPr>
            </w:pPr>
            <w:r>
              <w:rPr>
                <w:rFonts w:ascii="Times New Roman"/>
                <w:b/>
                <w:sz w:val="24"/>
              </w:rPr>
              <w:t>Submission</w:t>
            </w:r>
            <w:r>
              <w:rPr>
                <w:rFonts w:ascii="Times New Roman"/>
                <w:b/>
                <w:spacing w:val="-4"/>
                <w:sz w:val="24"/>
              </w:rPr>
              <w:t xml:space="preserve"> </w:t>
            </w:r>
            <w:r>
              <w:rPr>
                <w:rFonts w:ascii="Times New Roman"/>
                <w:b/>
                <w:sz w:val="24"/>
              </w:rPr>
              <w:t>of</w:t>
            </w:r>
            <w:r>
              <w:rPr>
                <w:rFonts w:ascii="Times New Roman"/>
                <w:b/>
                <w:spacing w:val="-2"/>
                <w:sz w:val="24"/>
              </w:rPr>
              <w:t xml:space="preserve"> Tenders</w:t>
            </w:r>
          </w:p>
        </w:tc>
        <w:tc>
          <w:tcPr>
            <w:tcW w:w="1214" w:type="dxa"/>
          </w:tcPr>
          <w:p w:rsidR="002227A8" w:rsidRDefault="002227A8">
            <w:pPr>
              <w:pStyle w:val="TableParagraph"/>
              <w:rPr>
                <w:rFonts w:ascii="Times New Roman"/>
                <w:sz w:val="20"/>
              </w:rPr>
            </w:pPr>
          </w:p>
        </w:tc>
      </w:tr>
      <w:tr w:rsidR="002227A8">
        <w:trPr>
          <w:trHeight w:val="274"/>
        </w:trPr>
        <w:tc>
          <w:tcPr>
            <w:tcW w:w="1088" w:type="dxa"/>
          </w:tcPr>
          <w:p w:rsidR="002227A8" w:rsidRDefault="00B74A2F">
            <w:pPr>
              <w:pStyle w:val="TableParagraph"/>
              <w:spacing w:line="254" w:lineRule="exact"/>
              <w:ind w:right="148"/>
              <w:jc w:val="right"/>
              <w:rPr>
                <w:rFonts w:ascii="Times New Roman"/>
                <w:sz w:val="24"/>
              </w:rPr>
            </w:pPr>
            <w:r>
              <w:rPr>
                <w:rFonts w:ascii="Times New Roman"/>
                <w:spacing w:val="-5"/>
                <w:sz w:val="24"/>
              </w:rPr>
              <w:t>11</w:t>
            </w:r>
          </w:p>
        </w:tc>
        <w:tc>
          <w:tcPr>
            <w:tcW w:w="7153" w:type="dxa"/>
          </w:tcPr>
          <w:p w:rsidR="002227A8" w:rsidRDefault="00B74A2F">
            <w:pPr>
              <w:pStyle w:val="TableParagraph"/>
              <w:spacing w:line="254" w:lineRule="exact"/>
              <w:ind w:left="149"/>
              <w:rPr>
                <w:sz w:val="24"/>
              </w:rPr>
            </w:pPr>
            <w:r>
              <w:rPr>
                <w:w w:val="80"/>
                <w:sz w:val="24"/>
              </w:rPr>
              <w:t>Sealing</w:t>
            </w:r>
            <w:r>
              <w:rPr>
                <w:spacing w:val="-6"/>
                <w:sz w:val="24"/>
              </w:rPr>
              <w:t xml:space="preserve"> </w:t>
            </w:r>
            <w:r>
              <w:rPr>
                <w:w w:val="80"/>
                <w:sz w:val="24"/>
              </w:rPr>
              <w:t>and</w:t>
            </w:r>
            <w:r>
              <w:rPr>
                <w:spacing w:val="-3"/>
                <w:sz w:val="24"/>
              </w:rPr>
              <w:t xml:space="preserve"> </w:t>
            </w:r>
            <w:r>
              <w:rPr>
                <w:w w:val="80"/>
                <w:sz w:val="24"/>
              </w:rPr>
              <w:t>marking</w:t>
            </w:r>
            <w:r>
              <w:rPr>
                <w:spacing w:val="-5"/>
                <w:sz w:val="24"/>
              </w:rPr>
              <w:t xml:space="preserve"> </w:t>
            </w:r>
            <w:r>
              <w:rPr>
                <w:w w:val="80"/>
                <w:sz w:val="24"/>
              </w:rPr>
              <w:t>of</w:t>
            </w:r>
            <w:r>
              <w:rPr>
                <w:spacing w:val="-3"/>
                <w:sz w:val="24"/>
              </w:rPr>
              <w:t xml:space="preserve"> </w:t>
            </w:r>
            <w:r>
              <w:rPr>
                <w:spacing w:val="-2"/>
                <w:w w:val="80"/>
                <w:sz w:val="24"/>
              </w:rPr>
              <w:t>Tenders</w:t>
            </w:r>
          </w:p>
        </w:tc>
        <w:tc>
          <w:tcPr>
            <w:tcW w:w="1214" w:type="dxa"/>
          </w:tcPr>
          <w:p w:rsidR="002227A8" w:rsidRDefault="00B74A2F">
            <w:pPr>
              <w:pStyle w:val="TableParagraph"/>
              <w:spacing w:line="254" w:lineRule="exact"/>
              <w:ind w:right="108"/>
              <w:jc w:val="right"/>
              <w:rPr>
                <w:rFonts w:ascii="Times New Roman"/>
                <w:sz w:val="24"/>
              </w:rPr>
            </w:pPr>
            <w:r>
              <w:rPr>
                <w:rFonts w:ascii="Times New Roman"/>
                <w:spacing w:val="-10"/>
                <w:sz w:val="24"/>
              </w:rPr>
              <w:t>9</w:t>
            </w:r>
          </w:p>
        </w:tc>
      </w:tr>
      <w:tr w:rsidR="002227A8">
        <w:trPr>
          <w:trHeight w:val="275"/>
        </w:trPr>
        <w:tc>
          <w:tcPr>
            <w:tcW w:w="1088" w:type="dxa"/>
          </w:tcPr>
          <w:p w:rsidR="002227A8" w:rsidRDefault="00B74A2F">
            <w:pPr>
              <w:pStyle w:val="TableParagraph"/>
              <w:spacing w:line="256" w:lineRule="exact"/>
              <w:ind w:right="148"/>
              <w:jc w:val="right"/>
              <w:rPr>
                <w:rFonts w:ascii="Times New Roman"/>
                <w:sz w:val="24"/>
              </w:rPr>
            </w:pPr>
            <w:r>
              <w:rPr>
                <w:rFonts w:ascii="Times New Roman"/>
                <w:spacing w:val="-5"/>
                <w:sz w:val="24"/>
              </w:rPr>
              <w:t>12</w:t>
            </w:r>
          </w:p>
        </w:tc>
        <w:tc>
          <w:tcPr>
            <w:tcW w:w="7153" w:type="dxa"/>
          </w:tcPr>
          <w:p w:rsidR="002227A8" w:rsidRDefault="00B74A2F">
            <w:pPr>
              <w:pStyle w:val="TableParagraph"/>
              <w:spacing w:line="256" w:lineRule="exact"/>
              <w:ind w:left="149"/>
              <w:rPr>
                <w:sz w:val="24"/>
              </w:rPr>
            </w:pPr>
            <w:r>
              <w:rPr>
                <w:w w:val="80"/>
                <w:sz w:val="24"/>
              </w:rPr>
              <w:t>Deadline</w:t>
            </w:r>
            <w:r>
              <w:rPr>
                <w:spacing w:val="-6"/>
                <w:sz w:val="24"/>
              </w:rPr>
              <w:t xml:space="preserve"> </w:t>
            </w:r>
            <w:r>
              <w:rPr>
                <w:w w:val="80"/>
                <w:sz w:val="24"/>
              </w:rPr>
              <w:t>for</w:t>
            </w:r>
            <w:r>
              <w:rPr>
                <w:spacing w:val="-3"/>
                <w:sz w:val="24"/>
              </w:rPr>
              <w:t xml:space="preserve"> </w:t>
            </w:r>
            <w:r>
              <w:rPr>
                <w:w w:val="80"/>
                <w:sz w:val="24"/>
              </w:rPr>
              <w:t>submission</w:t>
            </w:r>
            <w:r>
              <w:rPr>
                <w:spacing w:val="-4"/>
                <w:sz w:val="24"/>
              </w:rPr>
              <w:t xml:space="preserve"> </w:t>
            </w:r>
            <w:r>
              <w:rPr>
                <w:w w:val="80"/>
                <w:sz w:val="24"/>
              </w:rPr>
              <w:t>of</w:t>
            </w:r>
            <w:r>
              <w:rPr>
                <w:spacing w:val="-5"/>
                <w:sz w:val="24"/>
              </w:rPr>
              <w:t xml:space="preserve"> </w:t>
            </w:r>
            <w:r>
              <w:rPr>
                <w:spacing w:val="-2"/>
                <w:w w:val="80"/>
                <w:sz w:val="24"/>
              </w:rPr>
              <w:t>Tenders</w:t>
            </w:r>
          </w:p>
        </w:tc>
        <w:tc>
          <w:tcPr>
            <w:tcW w:w="1214" w:type="dxa"/>
          </w:tcPr>
          <w:p w:rsidR="002227A8" w:rsidRDefault="00B74A2F">
            <w:pPr>
              <w:pStyle w:val="TableParagraph"/>
              <w:spacing w:line="256" w:lineRule="exact"/>
              <w:ind w:right="108"/>
              <w:jc w:val="right"/>
              <w:rPr>
                <w:rFonts w:ascii="Times New Roman"/>
                <w:sz w:val="24"/>
              </w:rPr>
            </w:pPr>
            <w:r>
              <w:rPr>
                <w:rFonts w:ascii="Times New Roman"/>
                <w:spacing w:val="-10"/>
                <w:sz w:val="24"/>
              </w:rPr>
              <w:t>9</w:t>
            </w:r>
          </w:p>
        </w:tc>
      </w:tr>
      <w:tr w:rsidR="002227A8">
        <w:trPr>
          <w:trHeight w:val="276"/>
        </w:trPr>
        <w:tc>
          <w:tcPr>
            <w:tcW w:w="1088" w:type="dxa"/>
          </w:tcPr>
          <w:p w:rsidR="002227A8" w:rsidRDefault="00B74A2F">
            <w:pPr>
              <w:pStyle w:val="TableParagraph"/>
              <w:spacing w:line="256" w:lineRule="exact"/>
              <w:ind w:right="148"/>
              <w:jc w:val="right"/>
              <w:rPr>
                <w:rFonts w:ascii="Times New Roman"/>
                <w:sz w:val="24"/>
              </w:rPr>
            </w:pPr>
            <w:r>
              <w:rPr>
                <w:rFonts w:ascii="Times New Roman"/>
                <w:spacing w:val="-5"/>
                <w:sz w:val="24"/>
              </w:rPr>
              <w:t>13</w:t>
            </w:r>
          </w:p>
        </w:tc>
        <w:tc>
          <w:tcPr>
            <w:tcW w:w="7153" w:type="dxa"/>
          </w:tcPr>
          <w:p w:rsidR="002227A8" w:rsidRDefault="00B74A2F">
            <w:pPr>
              <w:pStyle w:val="TableParagraph"/>
              <w:spacing w:line="256" w:lineRule="exact"/>
              <w:ind w:left="149"/>
              <w:rPr>
                <w:sz w:val="24"/>
              </w:rPr>
            </w:pPr>
            <w:r>
              <w:rPr>
                <w:w w:val="80"/>
                <w:sz w:val="24"/>
              </w:rPr>
              <w:t>Late</w:t>
            </w:r>
            <w:r>
              <w:rPr>
                <w:spacing w:val="-5"/>
                <w:sz w:val="24"/>
              </w:rPr>
              <w:t xml:space="preserve"> </w:t>
            </w:r>
            <w:r>
              <w:rPr>
                <w:spacing w:val="-2"/>
                <w:w w:val="90"/>
                <w:sz w:val="24"/>
              </w:rPr>
              <w:t>Tenders</w:t>
            </w:r>
          </w:p>
        </w:tc>
        <w:tc>
          <w:tcPr>
            <w:tcW w:w="1214" w:type="dxa"/>
          </w:tcPr>
          <w:p w:rsidR="002227A8" w:rsidRDefault="00B74A2F">
            <w:pPr>
              <w:pStyle w:val="TableParagraph"/>
              <w:spacing w:line="256" w:lineRule="exact"/>
              <w:ind w:right="108"/>
              <w:jc w:val="right"/>
              <w:rPr>
                <w:rFonts w:ascii="Times New Roman"/>
                <w:sz w:val="24"/>
              </w:rPr>
            </w:pPr>
            <w:r>
              <w:rPr>
                <w:rFonts w:ascii="Times New Roman"/>
                <w:spacing w:val="-10"/>
                <w:sz w:val="24"/>
              </w:rPr>
              <w:t>9</w:t>
            </w:r>
          </w:p>
        </w:tc>
      </w:tr>
      <w:tr w:rsidR="002227A8">
        <w:trPr>
          <w:trHeight w:val="282"/>
        </w:trPr>
        <w:tc>
          <w:tcPr>
            <w:tcW w:w="1088" w:type="dxa"/>
          </w:tcPr>
          <w:p w:rsidR="002227A8" w:rsidRDefault="00B74A2F">
            <w:pPr>
              <w:pStyle w:val="TableParagraph"/>
              <w:spacing w:line="263" w:lineRule="exact"/>
              <w:ind w:right="148"/>
              <w:jc w:val="right"/>
              <w:rPr>
                <w:rFonts w:ascii="Times New Roman"/>
                <w:sz w:val="24"/>
              </w:rPr>
            </w:pPr>
            <w:r>
              <w:rPr>
                <w:rFonts w:ascii="Times New Roman"/>
                <w:spacing w:val="-5"/>
                <w:sz w:val="24"/>
              </w:rPr>
              <w:t>14</w:t>
            </w:r>
          </w:p>
        </w:tc>
        <w:tc>
          <w:tcPr>
            <w:tcW w:w="7153" w:type="dxa"/>
          </w:tcPr>
          <w:p w:rsidR="002227A8" w:rsidRDefault="00B74A2F">
            <w:pPr>
              <w:pStyle w:val="TableParagraph"/>
              <w:spacing w:line="263" w:lineRule="exact"/>
              <w:ind w:left="149"/>
              <w:rPr>
                <w:sz w:val="24"/>
              </w:rPr>
            </w:pPr>
            <w:r>
              <w:rPr>
                <w:w w:val="80"/>
                <w:sz w:val="24"/>
              </w:rPr>
              <w:t>Modification</w:t>
            </w:r>
            <w:r>
              <w:rPr>
                <w:spacing w:val="-4"/>
                <w:sz w:val="24"/>
              </w:rPr>
              <w:t xml:space="preserve"> </w:t>
            </w:r>
            <w:r>
              <w:rPr>
                <w:w w:val="80"/>
                <w:sz w:val="24"/>
              </w:rPr>
              <w:t>and</w:t>
            </w:r>
            <w:r>
              <w:rPr>
                <w:spacing w:val="-2"/>
                <w:sz w:val="24"/>
              </w:rPr>
              <w:t xml:space="preserve"> </w:t>
            </w:r>
            <w:r>
              <w:rPr>
                <w:w w:val="80"/>
                <w:sz w:val="24"/>
              </w:rPr>
              <w:t>Withdrawal</w:t>
            </w:r>
            <w:r>
              <w:rPr>
                <w:spacing w:val="-2"/>
                <w:sz w:val="24"/>
              </w:rPr>
              <w:t xml:space="preserve"> </w:t>
            </w:r>
            <w:r>
              <w:rPr>
                <w:w w:val="80"/>
                <w:sz w:val="24"/>
              </w:rPr>
              <w:t>of</w:t>
            </w:r>
            <w:r>
              <w:rPr>
                <w:spacing w:val="-2"/>
                <w:sz w:val="24"/>
              </w:rPr>
              <w:t xml:space="preserve"> </w:t>
            </w:r>
            <w:r>
              <w:rPr>
                <w:spacing w:val="-2"/>
                <w:w w:val="80"/>
                <w:sz w:val="24"/>
              </w:rPr>
              <w:t>Tenders</w:t>
            </w:r>
          </w:p>
        </w:tc>
        <w:tc>
          <w:tcPr>
            <w:tcW w:w="1214" w:type="dxa"/>
          </w:tcPr>
          <w:p w:rsidR="002227A8" w:rsidRDefault="00B74A2F">
            <w:pPr>
              <w:pStyle w:val="TableParagraph"/>
              <w:spacing w:line="263" w:lineRule="exact"/>
              <w:ind w:right="108"/>
              <w:jc w:val="right"/>
              <w:rPr>
                <w:rFonts w:ascii="Times New Roman"/>
                <w:sz w:val="24"/>
              </w:rPr>
            </w:pPr>
            <w:r>
              <w:rPr>
                <w:rFonts w:ascii="Times New Roman"/>
                <w:spacing w:val="-10"/>
                <w:sz w:val="24"/>
              </w:rPr>
              <w:t>9</w:t>
            </w:r>
          </w:p>
        </w:tc>
      </w:tr>
      <w:tr w:rsidR="002227A8">
        <w:trPr>
          <w:trHeight w:val="271"/>
        </w:trPr>
        <w:tc>
          <w:tcPr>
            <w:tcW w:w="1088" w:type="dxa"/>
          </w:tcPr>
          <w:p w:rsidR="002227A8" w:rsidRDefault="00B74A2F">
            <w:pPr>
              <w:pStyle w:val="TableParagraph"/>
              <w:spacing w:line="251" w:lineRule="exact"/>
              <w:ind w:left="50"/>
              <w:rPr>
                <w:rFonts w:ascii="Times New Roman"/>
                <w:b/>
                <w:sz w:val="24"/>
              </w:rPr>
            </w:pPr>
            <w:r>
              <w:rPr>
                <w:rFonts w:ascii="Times New Roman"/>
                <w:b/>
                <w:spacing w:val="-5"/>
                <w:sz w:val="24"/>
              </w:rPr>
              <w:t>E.</w:t>
            </w:r>
          </w:p>
        </w:tc>
        <w:tc>
          <w:tcPr>
            <w:tcW w:w="7153" w:type="dxa"/>
          </w:tcPr>
          <w:p w:rsidR="002227A8" w:rsidRDefault="00B74A2F">
            <w:pPr>
              <w:pStyle w:val="TableParagraph"/>
              <w:spacing w:line="251" w:lineRule="exact"/>
              <w:ind w:left="149"/>
              <w:rPr>
                <w:rFonts w:ascii="Times New Roman"/>
                <w:b/>
                <w:sz w:val="24"/>
              </w:rPr>
            </w:pPr>
            <w:r>
              <w:rPr>
                <w:rFonts w:ascii="Times New Roman"/>
                <w:b/>
                <w:sz w:val="24"/>
              </w:rPr>
              <w:t>Tender</w:t>
            </w:r>
            <w:r>
              <w:rPr>
                <w:rFonts w:ascii="Times New Roman"/>
                <w:b/>
                <w:spacing w:val="-3"/>
                <w:sz w:val="24"/>
              </w:rPr>
              <w:t xml:space="preserve"> </w:t>
            </w:r>
            <w:r>
              <w:rPr>
                <w:rFonts w:ascii="Times New Roman"/>
                <w:b/>
                <w:sz w:val="24"/>
              </w:rPr>
              <w:t>opening</w:t>
            </w:r>
            <w:r>
              <w:rPr>
                <w:rFonts w:ascii="Times New Roman"/>
                <w:b/>
                <w:spacing w:val="-1"/>
                <w:sz w:val="24"/>
              </w:rPr>
              <w:t xml:space="preserve"> </w:t>
            </w:r>
            <w:r>
              <w:rPr>
                <w:rFonts w:ascii="Times New Roman"/>
                <w:b/>
                <w:sz w:val="24"/>
              </w:rPr>
              <w:t>and</w:t>
            </w:r>
            <w:r>
              <w:rPr>
                <w:rFonts w:ascii="Times New Roman"/>
                <w:b/>
                <w:spacing w:val="-1"/>
                <w:sz w:val="24"/>
              </w:rPr>
              <w:t xml:space="preserve"> </w:t>
            </w:r>
            <w:r>
              <w:rPr>
                <w:rFonts w:ascii="Times New Roman"/>
                <w:b/>
                <w:spacing w:val="-2"/>
                <w:sz w:val="24"/>
              </w:rPr>
              <w:t>evaluation</w:t>
            </w:r>
          </w:p>
        </w:tc>
        <w:tc>
          <w:tcPr>
            <w:tcW w:w="1214" w:type="dxa"/>
          </w:tcPr>
          <w:p w:rsidR="002227A8" w:rsidRDefault="002227A8">
            <w:pPr>
              <w:pStyle w:val="TableParagraph"/>
              <w:rPr>
                <w:rFonts w:ascii="Times New Roman"/>
                <w:sz w:val="20"/>
              </w:rPr>
            </w:pPr>
          </w:p>
        </w:tc>
      </w:tr>
      <w:tr w:rsidR="002227A8">
        <w:trPr>
          <w:trHeight w:val="274"/>
        </w:trPr>
        <w:tc>
          <w:tcPr>
            <w:tcW w:w="1088" w:type="dxa"/>
          </w:tcPr>
          <w:p w:rsidR="002227A8" w:rsidRDefault="00B74A2F">
            <w:pPr>
              <w:pStyle w:val="TableParagraph"/>
              <w:spacing w:line="254" w:lineRule="exact"/>
              <w:ind w:right="148"/>
              <w:jc w:val="right"/>
              <w:rPr>
                <w:rFonts w:ascii="Times New Roman"/>
                <w:sz w:val="24"/>
              </w:rPr>
            </w:pPr>
            <w:r>
              <w:rPr>
                <w:rFonts w:ascii="Times New Roman"/>
                <w:spacing w:val="-5"/>
                <w:sz w:val="24"/>
              </w:rPr>
              <w:t>15</w:t>
            </w:r>
          </w:p>
        </w:tc>
        <w:tc>
          <w:tcPr>
            <w:tcW w:w="7153" w:type="dxa"/>
          </w:tcPr>
          <w:p w:rsidR="002227A8" w:rsidRDefault="00B74A2F">
            <w:pPr>
              <w:pStyle w:val="TableParagraph"/>
              <w:spacing w:line="254" w:lineRule="exact"/>
              <w:ind w:left="149"/>
              <w:rPr>
                <w:sz w:val="24"/>
              </w:rPr>
            </w:pPr>
            <w:r>
              <w:rPr>
                <w:w w:val="80"/>
                <w:sz w:val="24"/>
              </w:rPr>
              <w:t>Tender</w:t>
            </w:r>
            <w:r>
              <w:rPr>
                <w:spacing w:val="-2"/>
                <w:sz w:val="24"/>
              </w:rPr>
              <w:t xml:space="preserve"> </w:t>
            </w:r>
            <w:r>
              <w:rPr>
                <w:spacing w:val="-2"/>
                <w:w w:val="90"/>
                <w:sz w:val="24"/>
              </w:rPr>
              <w:t>opening</w:t>
            </w:r>
          </w:p>
        </w:tc>
        <w:tc>
          <w:tcPr>
            <w:tcW w:w="1214" w:type="dxa"/>
          </w:tcPr>
          <w:p w:rsidR="002227A8" w:rsidRDefault="00B74A2F">
            <w:pPr>
              <w:pStyle w:val="TableParagraph"/>
              <w:spacing w:line="254" w:lineRule="exact"/>
              <w:ind w:right="48"/>
              <w:jc w:val="right"/>
              <w:rPr>
                <w:rFonts w:ascii="Times New Roman"/>
                <w:sz w:val="24"/>
              </w:rPr>
            </w:pPr>
            <w:r>
              <w:rPr>
                <w:rFonts w:ascii="Times New Roman"/>
                <w:spacing w:val="-5"/>
                <w:sz w:val="24"/>
              </w:rPr>
              <w:t>10</w:t>
            </w:r>
          </w:p>
        </w:tc>
      </w:tr>
      <w:tr w:rsidR="002227A8">
        <w:trPr>
          <w:trHeight w:val="276"/>
        </w:trPr>
        <w:tc>
          <w:tcPr>
            <w:tcW w:w="1088" w:type="dxa"/>
          </w:tcPr>
          <w:p w:rsidR="002227A8" w:rsidRDefault="00B74A2F">
            <w:pPr>
              <w:pStyle w:val="TableParagraph"/>
              <w:spacing w:line="256" w:lineRule="exact"/>
              <w:ind w:right="148"/>
              <w:jc w:val="right"/>
              <w:rPr>
                <w:rFonts w:ascii="Times New Roman"/>
                <w:sz w:val="24"/>
              </w:rPr>
            </w:pPr>
            <w:r>
              <w:rPr>
                <w:rFonts w:ascii="Times New Roman"/>
                <w:spacing w:val="-5"/>
                <w:sz w:val="24"/>
              </w:rPr>
              <w:t>16</w:t>
            </w:r>
          </w:p>
        </w:tc>
        <w:tc>
          <w:tcPr>
            <w:tcW w:w="7153" w:type="dxa"/>
          </w:tcPr>
          <w:p w:rsidR="002227A8" w:rsidRDefault="00B74A2F">
            <w:pPr>
              <w:pStyle w:val="TableParagraph"/>
              <w:spacing w:line="256" w:lineRule="exact"/>
              <w:ind w:left="149"/>
              <w:rPr>
                <w:sz w:val="24"/>
              </w:rPr>
            </w:pPr>
            <w:r>
              <w:rPr>
                <w:w w:val="80"/>
                <w:sz w:val="24"/>
              </w:rPr>
              <w:t>Process</w:t>
            </w:r>
            <w:r>
              <w:rPr>
                <w:spacing w:val="-6"/>
                <w:sz w:val="24"/>
              </w:rPr>
              <w:t xml:space="preserve"> </w:t>
            </w:r>
            <w:r>
              <w:rPr>
                <w:w w:val="80"/>
                <w:sz w:val="24"/>
              </w:rPr>
              <w:t>to</w:t>
            </w:r>
            <w:r>
              <w:rPr>
                <w:spacing w:val="-5"/>
                <w:sz w:val="24"/>
              </w:rPr>
              <w:t xml:space="preserve"> </w:t>
            </w:r>
            <w:r>
              <w:rPr>
                <w:w w:val="80"/>
                <w:sz w:val="24"/>
              </w:rPr>
              <w:t>be</w:t>
            </w:r>
            <w:r>
              <w:rPr>
                <w:spacing w:val="-7"/>
                <w:sz w:val="24"/>
              </w:rPr>
              <w:t xml:space="preserve"> </w:t>
            </w:r>
            <w:r>
              <w:rPr>
                <w:spacing w:val="-2"/>
                <w:w w:val="80"/>
                <w:sz w:val="24"/>
              </w:rPr>
              <w:t>confidential</w:t>
            </w:r>
          </w:p>
        </w:tc>
        <w:tc>
          <w:tcPr>
            <w:tcW w:w="1214" w:type="dxa"/>
          </w:tcPr>
          <w:p w:rsidR="002227A8" w:rsidRDefault="00B74A2F">
            <w:pPr>
              <w:pStyle w:val="TableParagraph"/>
              <w:spacing w:line="256" w:lineRule="exact"/>
              <w:ind w:right="48"/>
              <w:jc w:val="right"/>
              <w:rPr>
                <w:rFonts w:ascii="Times New Roman"/>
                <w:sz w:val="24"/>
              </w:rPr>
            </w:pPr>
            <w:r>
              <w:rPr>
                <w:rFonts w:ascii="Times New Roman"/>
                <w:spacing w:val="-5"/>
                <w:sz w:val="24"/>
              </w:rPr>
              <w:t>10</w:t>
            </w:r>
          </w:p>
        </w:tc>
      </w:tr>
      <w:tr w:rsidR="002227A8">
        <w:trPr>
          <w:trHeight w:val="275"/>
        </w:trPr>
        <w:tc>
          <w:tcPr>
            <w:tcW w:w="1088" w:type="dxa"/>
          </w:tcPr>
          <w:p w:rsidR="002227A8" w:rsidRDefault="00B74A2F">
            <w:pPr>
              <w:pStyle w:val="TableParagraph"/>
              <w:spacing w:line="256" w:lineRule="exact"/>
              <w:ind w:right="148"/>
              <w:jc w:val="right"/>
              <w:rPr>
                <w:rFonts w:ascii="Times New Roman"/>
                <w:sz w:val="24"/>
              </w:rPr>
            </w:pPr>
            <w:r>
              <w:rPr>
                <w:rFonts w:ascii="Times New Roman"/>
                <w:spacing w:val="-5"/>
                <w:sz w:val="24"/>
              </w:rPr>
              <w:t>17</w:t>
            </w:r>
          </w:p>
        </w:tc>
        <w:tc>
          <w:tcPr>
            <w:tcW w:w="7153" w:type="dxa"/>
          </w:tcPr>
          <w:p w:rsidR="002227A8" w:rsidRDefault="00B74A2F">
            <w:pPr>
              <w:pStyle w:val="TableParagraph"/>
              <w:spacing w:line="256" w:lineRule="exact"/>
              <w:ind w:left="149"/>
              <w:rPr>
                <w:sz w:val="24"/>
              </w:rPr>
            </w:pPr>
            <w:r>
              <w:rPr>
                <w:w w:val="80"/>
                <w:sz w:val="24"/>
              </w:rPr>
              <w:t>Clarification</w:t>
            </w:r>
            <w:r>
              <w:rPr>
                <w:spacing w:val="-4"/>
                <w:sz w:val="24"/>
              </w:rPr>
              <w:t xml:space="preserve"> </w:t>
            </w:r>
            <w:r>
              <w:rPr>
                <w:w w:val="80"/>
                <w:sz w:val="24"/>
              </w:rPr>
              <w:t>of</w:t>
            </w:r>
            <w:r>
              <w:rPr>
                <w:spacing w:val="-6"/>
                <w:sz w:val="24"/>
              </w:rPr>
              <w:t xml:space="preserve"> </w:t>
            </w:r>
            <w:r>
              <w:rPr>
                <w:spacing w:val="-2"/>
                <w:w w:val="80"/>
                <w:sz w:val="24"/>
              </w:rPr>
              <w:t>Tenders</w:t>
            </w:r>
          </w:p>
        </w:tc>
        <w:tc>
          <w:tcPr>
            <w:tcW w:w="1214" w:type="dxa"/>
          </w:tcPr>
          <w:p w:rsidR="002227A8" w:rsidRDefault="00B74A2F">
            <w:pPr>
              <w:pStyle w:val="TableParagraph"/>
              <w:spacing w:line="256" w:lineRule="exact"/>
              <w:ind w:right="48"/>
              <w:jc w:val="right"/>
              <w:rPr>
                <w:rFonts w:ascii="Times New Roman"/>
                <w:sz w:val="24"/>
              </w:rPr>
            </w:pPr>
            <w:r>
              <w:rPr>
                <w:rFonts w:ascii="Times New Roman"/>
                <w:spacing w:val="-5"/>
                <w:sz w:val="24"/>
              </w:rPr>
              <w:t>10</w:t>
            </w:r>
          </w:p>
        </w:tc>
      </w:tr>
      <w:tr w:rsidR="002227A8">
        <w:trPr>
          <w:trHeight w:val="275"/>
        </w:trPr>
        <w:tc>
          <w:tcPr>
            <w:tcW w:w="1088" w:type="dxa"/>
          </w:tcPr>
          <w:p w:rsidR="002227A8" w:rsidRDefault="00B74A2F">
            <w:pPr>
              <w:pStyle w:val="TableParagraph"/>
              <w:spacing w:line="256" w:lineRule="exact"/>
              <w:ind w:right="148"/>
              <w:jc w:val="right"/>
              <w:rPr>
                <w:rFonts w:ascii="Times New Roman"/>
                <w:sz w:val="24"/>
              </w:rPr>
            </w:pPr>
            <w:r>
              <w:rPr>
                <w:rFonts w:ascii="Times New Roman"/>
                <w:spacing w:val="-5"/>
                <w:sz w:val="24"/>
              </w:rPr>
              <w:t>18</w:t>
            </w:r>
          </w:p>
        </w:tc>
        <w:tc>
          <w:tcPr>
            <w:tcW w:w="7153" w:type="dxa"/>
          </w:tcPr>
          <w:p w:rsidR="002227A8" w:rsidRDefault="00B74A2F">
            <w:pPr>
              <w:pStyle w:val="TableParagraph"/>
              <w:spacing w:line="256" w:lineRule="exact"/>
              <w:ind w:left="149"/>
              <w:rPr>
                <w:sz w:val="24"/>
              </w:rPr>
            </w:pPr>
            <w:r>
              <w:rPr>
                <w:w w:val="80"/>
                <w:sz w:val="24"/>
              </w:rPr>
              <w:t>Examination</w:t>
            </w:r>
            <w:r>
              <w:rPr>
                <w:spacing w:val="-2"/>
                <w:sz w:val="24"/>
              </w:rPr>
              <w:t xml:space="preserve"> </w:t>
            </w:r>
            <w:r>
              <w:rPr>
                <w:w w:val="80"/>
                <w:sz w:val="24"/>
              </w:rPr>
              <w:t>of</w:t>
            </w:r>
            <w:r>
              <w:rPr>
                <w:spacing w:val="-5"/>
                <w:sz w:val="24"/>
              </w:rPr>
              <w:t xml:space="preserve"> </w:t>
            </w:r>
            <w:r>
              <w:rPr>
                <w:w w:val="80"/>
                <w:sz w:val="24"/>
              </w:rPr>
              <w:t>Tenders</w:t>
            </w:r>
            <w:r>
              <w:rPr>
                <w:spacing w:val="-2"/>
                <w:sz w:val="24"/>
              </w:rPr>
              <w:t xml:space="preserve"> </w:t>
            </w:r>
            <w:r>
              <w:rPr>
                <w:w w:val="80"/>
                <w:sz w:val="24"/>
              </w:rPr>
              <w:t>and</w:t>
            </w:r>
            <w:r>
              <w:rPr>
                <w:spacing w:val="-2"/>
                <w:sz w:val="24"/>
              </w:rPr>
              <w:t xml:space="preserve"> </w:t>
            </w:r>
            <w:r>
              <w:rPr>
                <w:w w:val="80"/>
                <w:sz w:val="24"/>
              </w:rPr>
              <w:t>determination</w:t>
            </w:r>
            <w:r>
              <w:rPr>
                <w:spacing w:val="-2"/>
                <w:sz w:val="24"/>
              </w:rPr>
              <w:t xml:space="preserve"> </w:t>
            </w:r>
            <w:r>
              <w:rPr>
                <w:w w:val="80"/>
                <w:sz w:val="24"/>
              </w:rPr>
              <w:t>of</w:t>
            </w:r>
            <w:r>
              <w:rPr>
                <w:spacing w:val="-4"/>
                <w:sz w:val="24"/>
              </w:rPr>
              <w:t xml:space="preserve"> </w:t>
            </w:r>
            <w:r>
              <w:rPr>
                <w:spacing w:val="-2"/>
                <w:w w:val="80"/>
                <w:sz w:val="24"/>
              </w:rPr>
              <w:t>responsiveness</w:t>
            </w:r>
          </w:p>
        </w:tc>
        <w:tc>
          <w:tcPr>
            <w:tcW w:w="1214" w:type="dxa"/>
          </w:tcPr>
          <w:p w:rsidR="002227A8" w:rsidRDefault="00B74A2F">
            <w:pPr>
              <w:pStyle w:val="TableParagraph"/>
              <w:spacing w:line="256" w:lineRule="exact"/>
              <w:ind w:right="48"/>
              <w:jc w:val="right"/>
              <w:rPr>
                <w:rFonts w:ascii="Times New Roman"/>
                <w:sz w:val="24"/>
              </w:rPr>
            </w:pPr>
            <w:r>
              <w:rPr>
                <w:rFonts w:ascii="Times New Roman"/>
                <w:spacing w:val="-5"/>
                <w:sz w:val="24"/>
              </w:rPr>
              <w:t>11</w:t>
            </w:r>
          </w:p>
        </w:tc>
      </w:tr>
      <w:tr w:rsidR="002227A8">
        <w:trPr>
          <w:trHeight w:val="276"/>
        </w:trPr>
        <w:tc>
          <w:tcPr>
            <w:tcW w:w="1088" w:type="dxa"/>
          </w:tcPr>
          <w:p w:rsidR="002227A8" w:rsidRDefault="00B74A2F">
            <w:pPr>
              <w:pStyle w:val="TableParagraph"/>
              <w:spacing w:line="256" w:lineRule="exact"/>
              <w:ind w:right="148"/>
              <w:jc w:val="right"/>
              <w:rPr>
                <w:rFonts w:ascii="Times New Roman"/>
                <w:sz w:val="24"/>
              </w:rPr>
            </w:pPr>
            <w:r>
              <w:rPr>
                <w:rFonts w:ascii="Times New Roman"/>
                <w:spacing w:val="-5"/>
                <w:sz w:val="24"/>
              </w:rPr>
              <w:t>19</w:t>
            </w:r>
          </w:p>
        </w:tc>
        <w:tc>
          <w:tcPr>
            <w:tcW w:w="7153" w:type="dxa"/>
          </w:tcPr>
          <w:p w:rsidR="002227A8" w:rsidRDefault="00B74A2F">
            <w:pPr>
              <w:pStyle w:val="TableParagraph"/>
              <w:spacing w:line="256" w:lineRule="exact"/>
              <w:ind w:left="149"/>
              <w:rPr>
                <w:sz w:val="24"/>
              </w:rPr>
            </w:pPr>
            <w:r>
              <w:rPr>
                <w:w w:val="80"/>
                <w:sz w:val="24"/>
              </w:rPr>
              <w:t>Correction</w:t>
            </w:r>
            <w:r>
              <w:rPr>
                <w:spacing w:val="-4"/>
                <w:sz w:val="24"/>
              </w:rPr>
              <w:t xml:space="preserve"> </w:t>
            </w:r>
            <w:r>
              <w:rPr>
                <w:w w:val="80"/>
                <w:sz w:val="24"/>
              </w:rPr>
              <w:t>of</w:t>
            </w:r>
            <w:r>
              <w:rPr>
                <w:spacing w:val="-4"/>
                <w:sz w:val="24"/>
              </w:rPr>
              <w:t xml:space="preserve"> </w:t>
            </w:r>
            <w:r>
              <w:rPr>
                <w:spacing w:val="-2"/>
                <w:w w:val="80"/>
                <w:sz w:val="24"/>
              </w:rPr>
              <w:t>errors</w:t>
            </w:r>
          </w:p>
        </w:tc>
        <w:tc>
          <w:tcPr>
            <w:tcW w:w="1214" w:type="dxa"/>
          </w:tcPr>
          <w:p w:rsidR="002227A8" w:rsidRDefault="00B74A2F">
            <w:pPr>
              <w:pStyle w:val="TableParagraph"/>
              <w:spacing w:line="256" w:lineRule="exact"/>
              <w:ind w:right="48"/>
              <w:jc w:val="right"/>
              <w:rPr>
                <w:rFonts w:ascii="Times New Roman"/>
                <w:sz w:val="24"/>
              </w:rPr>
            </w:pPr>
            <w:r>
              <w:rPr>
                <w:rFonts w:ascii="Times New Roman"/>
                <w:spacing w:val="-5"/>
                <w:sz w:val="24"/>
              </w:rPr>
              <w:t>11</w:t>
            </w:r>
          </w:p>
        </w:tc>
      </w:tr>
      <w:tr w:rsidR="002227A8">
        <w:trPr>
          <w:trHeight w:val="282"/>
        </w:trPr>
        <w:tc>
          <w:tcPr>
            <w:tcW w:w="1088" w:type="dxa"/>
          </w:tcPr>
          <w:p w:rsidR="002227A8" w:rsidRDefault="00B74A2F">
            <w:pPr>
              <w:pStyle w:val="TableParagraph"/>
              <w:spacing w:line="263" w:lineRule="exact"/>
              <w:ind w:right="148"/>
              <w:jc w:val="right"/>
              <w:rPr>
                <w:rFonts w:ascii="Times New Roman"/>
                <w:sz w:val="24"/>
              </w:rPr>
            </w:pPr>
            <w:r>
              <w:rPr>
                <w:rFonts w:ascii="Times New Roman"/>
                <w:spacing w:val="-5"/>
                <w:sz w:val="24"/>
              </w:rPr>
              <w:t>20</w:t>
            </w:r>
          </w:p>
        </w:tc>
        <w:tc>
          <w:tcPr>
            <w:tcW w:w="7153" w:type="dxa"/>
          </w:tcPr>
          <w:p w:rsidR="002227A8" w:rsidRDefault="00B74A2F">
            <w:pPr>
              <w:pStyle w:val="TableParagraph"/>
              <w:spacing w:line="263" w:lineRule="exact"/>
              <w:ind w:left="149"/>
              <w:rPr>
                <w:sz w:val="24"/>
              </w:rPr>
            </w:pPr>
            <w:r>
              <w:rPr>
                <w:w w:val="80"/>
                <w:sz w:val="24"/>
              </w:rPr>
              <w:t>Evaluation</w:t>
            </w:r>
            <w:r>
              <w:rPr>
                <w:spacing w:val="-4"/>
                <w:sz w:val="24"/>
              </w:rPr>
              <w:t xml:space="preserve"> </w:t>
            </w:r>
            <w:r>
              <w:rPr>
                <w:w w:val="80"/>
                <w:sz w:val="24"/>
              </w:rPr>
              <w:t>and</w:t>
            </w:r>
            <w:r>
              <w:rPr>
                <w:spacing w:val="-4"/>
                <w:sz w:val="24"/>
              </w:rPr>
              <w:t xml:space="preserve"> </w:t>
            </w:r>
            <w:r>
              <w:rPr>
                <w:w w:val="80"/>
                <w:sz w:val="24"/>
              </w:rPr>
              <w:t>comparison</w:t>
            </w:r>
            <w:r>
              <w:rPr>
                <w:spacing w:val="-4"/>
                <w:sz w:val="24"/>
              </w:rPr>
              <w:t xml:space="preserve"> </w:t>
            </w:r>
            <w:r>
              <w:rPr>
                <w:w w:val="80"/>
                <w:sz w:val="24"/>
              </w:rPr>
              <w:t>of</w:t>
            </w:r>
            <w:r>
              <w:rPr>
                <w:spacing w:val="-1"/>
                <w:sz w:val="24"/>
              </w:rPr>
              <w:t xml:space="preserve"> </w:t>
            </w:r>
            <w:r>
              <w:rPr>
                <w:spacing w:val="-2"/>
                <w:w w:val="80"/>
                <w:sz w:val="24"/>
              </w:rPr>
              <w:t>Tenders</w:t>
            </w:r>
          </w:p>
        </w:tc>
        <w:tc>
          <w:tcPr>
            <w:tcW w:w="1214" w:type="dxa"/>
          </w:tcPr>
          <w:p w:rsidR="002227A8" w:rsidRDefault="00B74A2F">
            <w:pPr>
              <w:pStyle w:val="TableParagraph"/>
              <w:spacing w:line="263" w:lineRule="exact"/>
              <w:ind w:right="48"/>
              <w:jc w:val="right"/>
              <w:rPr>
                <w:rFonts w:ascii="Times New Roman"/>
                <w:sz w:val="24"/>
              </w:rPr>
            </w:pPr>
            <w:r>
              <w:rPr>
                <w:rFonts w:ascii="Times New Roman"/>
                <w:spacing w:val="-5"/>
                <w:sz w:val="24"/>
              </w:rPr>
              <w:t>11</w:t>
            </w:r>
          </w:p>
        </w:tc>
      </w:tr>
      <w:tr w:rsidR="002227A8">
        <w:trPr>
          <w:trHeight w:val="271"/>
        </w:trPr>
        <w:tc>
          <w:tcPr>
            <w:tcW w:w="1088" w:type="dxa"/>
          </w:tcPr>
          <w:p w:rsidR="002227A8" w:rsidRDefault="00B74A2F">
            <w:pPr>
              <w:pStyle w:val="TableParagraph"/>
              <w:spacing w:line="251" w:lineRule="exact"/>
              <w:ind w:left="50"/>
              <w:rPr>
                <w:rFonts w:ascii="Times New Roman"/>
                <w:b/>
                <w:sz w:val="24"/>
              </w:rPr>
            </w:pPr>
            <w:r>
              <w:rPr>
                <w:rFonts w:ascii="Times New Roman"/>
                <w:b/>
                <w:spacing w:val="-5"/>
                <w:sz w:val="24"/>
              </w:rPr>
              <w:t>F.</w:t>
            </w:r>
          </w:p>
        </w:tc>
        <w:tc>
          <w:tcPr>
            <w:tcW w:w="7153" w:type="dxa"/>
          </w:tcPr>
          <w:p w:rsidR="002227A8" w:rsidRDefault="00B74A2F">
            <w:pPr>
              <w:pStyle w:val="TableParagraph"/>
              <w:spacing w:line="251" w:lineRule="exact"/>
              <w:ind w:left="149"/>
              <w:rPr>
                <w:rFonts w:ascii="Times New Roman"/>
                <w:b/>
                <w:sz w:val="24"/>
              </w:rPr>
            </w:pPr>
            <w:r>
              <w:rPr>
                <w:rFonts w:ascii="Times New Roman"/>
                <w:b/>
                <w:sz w:val="24"/>
              </w:rPr>
              <w:t>Award of</w:t>
            </w:r>
            <w:r>
              <w:rPr>
                <w:rFonts w:ascii="Times New Roman"/>
                <w:b/>
                <w:spacing w:val="1"/>
                <w:sz w:val="24"/>
              </w:rPr>
              <w:t xml:space="preserve"> </w:t>
            </w:r>
            <w:r>
              <w:rPr>
                <w:rFonts w:ascii="Times New Roman"/>
                <w:b/>
                <w:spacing w:val="-2"/>
                <w:sz w:val="24"/>
              </w:rPr>
              <w:t>contract</w:t>
            </w:r>
          </w:p>
        </w:tc>
        <w:tc>
          <w:tcPr>
            <w:tcW w:w="1214" w:type="dxa"/>
          </w:tcPr>
          <w:p w:rsidR="002227A8" w:rsidRDefault="002227A8">
            <w:pPr>
              <w:pStyle w:val="TableParagraph"/>
              <w:rPr>
                <w:rFonts w:ascii="Times New Roman"/>
                <w:sz w:val="20"/>
              </w:rPr>
            </w:pPr>
          </w:p>
        </w:tc>
      </w:tr>
      <w:tr w:rsidR="002227A8">
        <w:trPr>
          <w:trHeight w:val="274"/>
        </w:trPr>
        <w:tc>
          <w:tcPr>
            <w:tcW w:w="1088" w:type="dxa"/>
          </w:tcPr>
          <w:p w:rsidR="002227A8" w:rsidRDefault="00B74A2F">
            <w:pPr>
              <w:pStyle w:val="TableParagraph"/>
              <w:spacing w:line="254" w:lineRule="exact"/>
              <w:ind w:right="148"/>
              <w:jc w:val="right"/>
              <w:rPr>
                <w:rFonts w:ascii="Times New Roman"/>
                <w:sz w:val="24"/>
              </w:rPr>
            </w:pPr>
            <w:r>
              <w:rPr>
                <w:rFonts w:ascii="Times New Roman"/>
                <w:spacing w:val="-5"/>
                <w:sz w:val="24"/>
              </w:rPr>
              <w:t>21</w:t>
            </w:r>
          </w:p>
        </w:tc>
        <w:tc>
          <w:tcPr>
            <w:tcW w:w="7153" w:type="dxa"/>
          </w:tcPr>
          <w:p w:rsidR="002227A8" w:rsidRDefault="00B74A2F">
            <w:pPr>
              <w:pStyle w:val="TableParagraph"/>
              <w:spacing w:line="254" w:lineRule="exact"/>
              <w:ind w:left="149"/>
              <w:rPr>
                <w:sz w:val="24"/>
              </w:rPr>
            </w:pPr>
            <w:r>
              <w:rPr>
                <w:w w:val="80"/>
                <w:sz w:val="24"/>
              </w:rPr>
              <w:t>Award</w:t>
            </w:r>
            <w:r>
              <w:rPr>
                <w:spacing w:val="-2"/>
                <w:w w:val="90"/>
                <w:sz w:val="24"/>
              </w:rPr>
              <w:t xml:space="preserve"> criteria</w:t>
            </w:r>
          </w:p>
        </w:tc>
        <w:tc>
          <w:tcPr>
            <w:tcW w:w="1214" w:type="dxa"/>
          </w:tcPr>
          <w:p w:rsidR="002227A8" w:rsidRDefault="00B74A2F">
            <w:pPr>
              <w:pStyle w:val="TableParagraph"/>
              <w:spacing w:line="254" w:lineRule="exact"/>
              <w:ind w:right="48"/>
              <w:jc w:val="right"/>
              <w:rPr>
                <w:rFonts w:ascii="Times New Roman"/>
                <w:sz w:val="24"/>
              </w:rPr>
            </w:pPr>
            <w:r>
              <w:rPr>
                <w:rFonts w:ascii="Times New Roman"/>
                <w:spacing w:val="-5"/>
                <w:sz w:val="24"/>
              </w:rPr>
              <w:t>12</w:t>
            </w:r>
          </w:p>
        </w:tc>
      </w:tr>
      <w:tr w:rsidR="002227A8">
        <w:trPr>
          <w:trHeight w:val="276"/>
        </w:trPr>
        <w:tc>
          <w:tcPr>
            <w:tcW w:w="1088" w:type="dxa"/>
          </w:tcPr>
          <w:p w:rsidR="002227A8" w:rsidRDefault="00B74A2F">
            <w:pPr>
              <w:pStyle w:val="TableParagraph"/>
              <w:spacing w:line="256" w:lineRule="exact"/>
              <w:ind w:right="148"/>
              <w:jc w:val="right"/>
              <w:rPr>
                <w:rFonts w:ascii="Times New Roman"/>
                <w:sz w:val="24"/>
              </w:rPr>
            </w:pPr>
            <w:r>
              <w:rPr>
                <w:rFonts w:ascii="Times New Roman"/>
                <w:spacing w:val="-5"/>
                <w:sz w:val="24"/>
              </w:rPr>
              <w:t>22</w:t>
            </w:r>
          </w:p>
        </w:tc>
        <w:tc>
          <w:tcPr>
            <w:tcW w:w="7153" w:type="dxa"/>
          </w:tcPr>
          <w:p w:rsidR="002227A8" w:rsidRDefault="00B74A2F">
            <w:pPr>
              <w:pStyle w:val="TableParagraph"/>
              <w:spacing w:line="256" w:lineRule="exact"/>
              <w:ind w:left="149"/>
              <w:rPr>
                <w:sz w:val="24"/>
              </w:rPr>
            </w:pPr>
            <w:r>
              <w:rPr>
                <w:w w:val="80"/>
                <w:sz w:val="24"/>
              </w:rPr>
              <w:t>Employer’s</w:t>
            </w:r>
            <w:r>
              <w:rPr>
                <w:spacing w:val="-6"/>
                <w:sz w:val="24"/>
              </w:rPr>
              <w:t xml:space="preserve"> </w:t>
            </w:r>
            <w:r>
              <w:rPr>
                <w:w w:val="80"/>
                <w:sz w:val="24"/>
              </w:rPr>
              <w:t>right</w:t>
            </w:r>
            <w:r>
              <w:rPr>
                <w:spacing w:val="-7"/>
                <w:sz w:val="24"/>
              </w:rPr>
              <w:t xml:space="preserve"> </w:t>
            </w:r>
            <w:r>
              <w:rPr>
                <w:w w:val="80"/>
                <w:sz w:val="24"/>
              </w:rPr>
              <w:t>to</w:t>
            </w:r>
            <w:r>
              <w:rPr>
                <w:spacing w:val="-6"/>
                <w:sz w:val="24"/>
              </w:rPr>
              <w:t xml:space="preserve"> </w:t>
            </w:r>
            <w:r>
              <w:rPr>
                <w:w w:val="80"/>
                <w:sz w:val="24"/>
              </w:rPr>
              <w:t>accept</w:t>
            </w:r>
            <w:r>
              <w:rPr>
                <w:spacing w:val="-8"/>
                <w:sz w:val="24"/>
              </w:rPr>
              <w:t xml:space="preserve"> </w:t>
            </w:r>
            <w:r>
              <w:rPr>
                <w:w w:val="80"/>
                <w:sz w:val="24"/>
              </w:rPr>
              <w:t>any</w:t>
            </w:r>
            <w:r>
              <w:rPr>
                <w:spacing w:val="-6"/>
                <w:sz w:val="24"/>
              </w:rPr>
              <w:t xml:space="preserve"> </w:t>
            </w:r>
            <w:r>
              <w:rPr>
                <w:w w:val="80"/>
                <w:sz w:val="24"/>
              </w:rPr>
              <w:t>Tender</w:t>
            </w:r>
            <w:r>
              <w:rPr>
                <w:spacing w:val="-6"/>
                <w:sz w:val="24"/>
              </w:rPr>
              <w:t xml:space="preserve"> </w:t>
            </w:r>
            <w:r>
              <w:rPr>
                <w:w w:val="80"/>
                <w:sz w:val="24"/>
              </w:rPr>
              <w:t>and</w:t>
            </w:r>
            <w:r>
              <w:rPr>
                <w:spacing w:val="-6"/>
                <w:sz w:val="24"/>
              </w:rPr>
              <w:t xml:space="preserve"> </w:t>
            </w:r>
            <w:r>
              <w:rPr>
                <w:w w:val="80"/>
                <w:sz w:val="24"/>
              </w:rPr>
              <w:t>to</w:t>
            </w:r>
            <w:r>
              <w:rPr>
                <w:spacing w:val="-6"/>
                <w:sz w:val="24"/>
              </w:rPr>
              <w:t xml:space="preserve"> </w:t>
            </w:r>
            <w:r>
              <w:rPr>
                <w:w w:val="80"/>
                <w:sz w:val="24"/>
              </w:rPr>
              <w:t>reject</w:t>
            </w:r>
            <w:r>
              <w:rPr>
                <w:spacing w:val="-6"/>
                <w:sz w:val="24"/>
              </w:rPr>
              <w:t xml:space="preserve"> </w:t>
            </w:r>
            <w:r>
              <w:rPr>
                <w:w w:val="80"/>
                <w:sz w:val="24"/>
              </w:rPr>
              <w:t>any</w:t>
            </w:r>
            <w:r>
              <w:rPr>
                <w:spacing w:val="-8"/>
                <w:sz w:val="24"/>
              </w:rPr>
              <w:t xml:space="preserve"> </w:t>
            </w:r>
            <w:r>
              <w:rPr>
                <w:w w:val="80"/>
                <w:sz w:val="24"/>
              </w:rPr>
              <w:t>or</w:t>
            </w:r>
            <w:r>
              <w:rPr>
                <w:spacing w:val="-6"/>
                <w:sz w:val="24"/>
              </w:rPr>
              <w:t xml:space="preserve"> </w:t>
            </w:r>
            <w:r>
              <w:rPr>
                <w:w w:val="80"/>
                <w:sz w:val="24"/>
              </w:rPr>
              <w:t>all</w:t>
            </w:r>
            <w:r>
              <w:rPr>
                <w:spacing w:val="-6"/>
                <w:sz w:val="24"/>
              </w:rPr>
              <w:t xml:space="preserve"> </w:t>
            </w:r>
            <w:r>
              <w:rPr>
                <w:spacing w:val="-2"/>
                <w:w w:val="80"/>
                <w:sz w:val="24"/>
              </w:rPr>
              <w:t>Tenders</w:t>
            </w:r>
          </w:p>
        </w:tc>
        <w:tc>
          <w:tcPr>
            <w:tcW w:w="1214" w:type="dxa"/>
          </w:tcPr>
          <w:p w:rsidR="002227A8" w:rsidRDefault="00B74A2F">
            <w:pPr>
              <w:pStyle w:val="TableParagraph"/>
              <w:spacing w:line="256" w:lineRule="exact"/>
              <w:ind w:right="48"/>
              <w:jc w:val="right"/>
              <w:rPr>
                <w:rFonts w:ascii="Times New Roman"/>
                <w:sz w:val="24"/>
              </w:rPr>
            </w:pPr>
            <w:r>
              <w:rPr>
                <w:rFonts w:ascii="Times New Roman"/>
                <w:spacing w:val="-5"/>
                <w:sz w:val="24"/>
              </w:rPr>
              <w:t>12</w:t>
            </w:r>
          </w:p>
        </w:tc>
      </w:tr>
      <w:tr w:rsidR="002227A8">
        <w:trPr>
          <w:trHeight w:val="275"/>
        </w:trPr>
        <w:tc>
          <w:tcPr>
            <w:tcW w:w="1088" w:type="dxa"/>
          </w:tcPr>
          <w:p w:rsidR="002227A8" w:rsidRDefault="00B74A2F">
            <w:pPr>
              <w:pStyle w:val="TableParagraph"/>
              <w:spacing w:line="256" w:lineRule="exact"/>
              <w:ind w:right="148"/>
              <w:jc w:val="right"/>
              <w:rPr>
                <w:rFonts w:ascii="Times New Roman"/>
                <w:sz w:val="24"/>
              </w:rPr>
            </w:pPr>
            <w:r>
              <w:rPr>
                <w:rFonts w:ascii="Times New Roman"/>
                <w:spacing w:val="-5"/>
                <w:sz w:val="24"/>
              </w:rPr>
              <w:t>23</w:t>
            </w:r>
          </w:p>
        </w:tc>
        <w:tc>
          <w:tcPr>
            <w:tcW w:w="7153" w:type="dxa"/>
          </w:tcPr>
          <w:p w:rsidR="002227A8" w:rsidRDefault="00B74A2F">
            <w:pPr>
              <w:pStyle w:val="TableParagraph"/>
              <w:spacing w:line="256" w:lineRule="exact"/>
              <w:ind w:left="149"/>
              <w:rPr>
                <w:sz w:val="24"/>
              </w:rPr>
            </w:pPr>
            <w:r>
              <w:rPr>
                <w:w w:val="80"/>
                <w:sz w:val="24"/>
              </w:rPr>
              <w:t>Notification</w:t>
            </w:r>
            <w:r>
              <w:rPr>
                <w:spacing w:val="-6"/>
                <w:sz w:val="24"/>
              </w:rPr>
              <w:t xml:space="preserve"> </w:t>
            </w:r>
            <w:r>
              <w:rPr>
                <w:w w:val="80"/>
                <w:sz w:val="24"/>
              </w:rPr>
              <w:t>of</w:t>
            </w:r>
            <w:r>
              <w:rPr>
                <w:spacing w:val="-7"/>
                <w:sz w:val="24"/>
              </w:rPr>
              <w:t xml:space="preserve"> </w:t>
            </w:r>
            <w:r>
              <w:rPr>
                <w:w w:val="80"/>
                <w:sz w:val="24"/>
              </w:rPr>
              <w:t>award</w:t>
            </w:r>
            <w:r>
              <w:rPr>
                <w:spacing w:val="-6"/>
                <w:sz w:val="24"/>
              </w:rPr>
              <w:t xml:space="preserve"> </w:t>
            </w:r>
            <w:r>
              <w:rPr>
                <w:w w:val="80"/>
                <w:sz w:val="24"/>
              </w:rPr>
              <w:t>and</w:t>
            </w:r>
            <w:r>
              <w:rPr>
                <w:spacing w:val="-7"/>
                <w:sz w:val="24"/>
              </w:rPr>
              <w:t xml:space="preserve"> </w:t>
            </w:r>
            <w:r>
              <w:rPr>
                <w:w w:val="80"/>
                <w:sz w:val="24"/>
              </w:rPr>
              <w:t>signing</w:t>
            </w:r>
            <w:r>
              <w:rPr>
                <w:spacing w:val="-5"/>
                <w:sz w:val="24"/>
              </w:rPr>
              <w:t xml:space="preserve"> </w:t>
            </w:r>
            <w:r>
              <w:rPr>
                <w:w w:val="80"/>
                <w:sz w:val="24"/>
              </w:rPr>
              <w:t>of</w:t>
            </w:r>
            <w:r>
              <w:rPr>
                <w:spacing w:val="-7"/>
                <w:sz w:val="24"/>
              </w:rPr>
              <w:t xml:space="preserve"> </w:t>
            </w:r>
            <w:r>
              <w:rPr>
                <w:spacing w:val="-2"/>
                <w:w w:val="80"/>
                <w:sz w:val="24"/>
              </w:rPr>
              <w:t>Agreement</w:t>
            </w:r>
          </w:p>
        </w:tc>
        <w:tc>
          <w:tcPr>
            <w:tcW w:w="1214" w:type="dxa"/>
          </w:tcPr>
          <w:p w:rsidR="002227A8" w:rsidRDefault="00B74A2F">
            <w:pPr>
              <w:pStyle w:val="TableParagraph"/>
              <w:spacing w:line="256" w:lineRule="exact"/>
              <w:ind w:right="48"/>
              <w:jc w:val="right"/>
              <w:rPr>
                <w:rFonts w:ascii="Times New Roman"/>
                <w:sz w:val="24"/>
              </w:rPr>
            </w:pPr>
            <w:r>
              <w:rPr>
                <w:rFonts w:ascii="Times New Roman"/>
                <w:spacing w:val="-5"/>
                <w:sz w:val="24"/>
              </w:rPr>
              <w:t>12</w:t>
            </w:r>
          </w:p>
        </w:tc>
      </w:tr>
      <w:tr w:rsidR="002227A8">
        <w:trPr>
          <w:trHeight w:val="276"/>
        </w:trPr>
        <w:tc>
          <w:tcPr>
            <w:tcW w:w="1088" w:type="dxa"/>
          </w:tcPr>
          <w:p w:rsidR="002227A8" w:rsidRDefault="00B74A2F">
            <w:pPr>
              <w:pStyle w:val="TableParagraph"/>
              <w:spacing w:line="256" w:lineRule="exact"/>
              <w:ind w:right="148"/>
              <w:jc w:val="right"/>
              <w:rPr>
                <w:rFonts w:ascii="Times New Roman"/>
                <w:sz w:val="24"/>
              </w:rPr>
            </w:pPr>
            <w:r>
              <w:rPr>
                <w:rFonts w:ascii="Times New Roman"/>
                <w:spacing w:val="-5"/>
                <w:sz w:val="24"/>
              </w:rPr>
              <w:t>24</w:t>
            </w:r>
          </w:p>
        </w:tc>
        <w:tc>
          <w:tcPr>
            <w:tcW w:w="7153" w:type="dxa"/>
          </w:tcPr>
          <w:p w:rsidR="002227A8" w:rsidRDefault="00B74A2F">
            <w:pPr>
              <w:pStyle w:val="TableParagraph"/>
              <w:spacing w:line="256" w:lineRule="exact"/>
              <w:ind w:left="149"/>
              <w:rPr>
                <w:sz w:val="24"/>
              </w:rPr>
            </w:pPr>
            <w:r>
              <w:rPr>
                <w:w w:val="80"/>
                <w:sz w:val="24"/>
              </w:rPr>
              <w:t>Security</w:t>
            </w:r>
            <w:r>
              <w:rPr>
                <w:spacing w:val="-3"/>
                <w:sz w:val="24"/>
              </w:rPr>
              <w:t xml:space="preserve"> </w:t>
            </w:r>
            <w:r>
              <w:rPr>
                <w:spacing w:val="-2"/>
                <w:w w:val="90"/>
                <w:sz w:val="24"/>
              </w:rPr>
              <w:t>deposit</w:t>
            </w:r>
          </w:p>
        </w:tc>
        <w:tc>
          <w:tcPr>
            <w:tcW w:w="1214" w:type="dxa"/>
          </w:tcPr>
          <w:p w:rsidR="002227A8" w:rsidRDefault="00B74A2F">
            <w:pPr>
              <w:pStyle w:val="TableParagraph"/>
              <w:spacing w:line="256" w:lineRule="exact"/>
              <w:ind w:right="48"/>
              <w:jc w:val="right"/>
              <w:rPr>
                <w:rFonts w:ascii="Times New Roman"/>
                <w:sz w:val="24"/>
              </w:rPr>
            </w:pPr>
            <w:r>
              <w:rPr>
                <w:rFonts w:ascii="Times New Roman"/>
                <w:spacing w:val="-5"/>
                <w:sz w:val="24"/>
              </w:rPr>
              <w:t>12</w:t>
            </w:r>
          </w:p>
        </w:tc>
      </w:tr>
      <w:tr w:rsidR="002227A8">
        <w:trPr>
          <w:trHeight w:val="275"/>
        </w:trPr>
        <w:tc>
          <w:tcPr>
            <w:tcW w:w="1088" w:type="dxa"/>
          </w:tcPr>
          <w:p w:rsidR="002227A8" w:rsidRDefault="00B74A2F">
            <w:pPr>
              <w:pStyle w:val="TableParagraph"/>
              <w:spacing w:line="256" w:lineRule="exact"/>
              <w:ind w:right="148"/>
              <w:jc w:val="right"/>
              <w:rPr>
                <w:rFonts w:ascii="Times New Roman"/>
                <w:sz w:val="24"/>
              </w:rPr>
            </w:pPr>
            <w:r>
              <w:rPr>
                <w:rFonts w:ascii="Times New Roman"/>
                <w:spacing w:val="-5"/>
                <w:sz w:val="24"/>
              </w:rPr>
              <w:t>25</w:t>
            </w:r>
          </w:p>
        </w:tc>
        <w:tc>
          <w:tcPr>
            <w:tcW w:w="7153" w:type="dxa"/>
          </w:tcPr>
          <w:p w:rsidR="002227A8" w:rsidRDefault="00B74A2F">
            <w:pPr>
              <w:pStyle w:val="TableParagraph"/>
              <w:spacing w:line="256" w:lineRule="exact"/>
              <w:ind w:left="149"/>
              <w:rPr>
                <w:sz w:val="24"/>
              </w:rPr>
            </w:pPr>
            <w:r>
              <w:rPr>
                <w:w w:val="80"/>
                <w:sz w:val="24"/>
              </w:rPr>
              <w:t>Corrupt</w:t>
            </w:r>
            <w:r>
              <w:rPr>
                <w:spacing w:val="-6"/>
                <w:sz w:val="24"/>
              </w:rPr>
              <w:t xml:space="preserve"> </w:t>
            </w:r>
            <w:r>
              <w:rPr>
                <w:w w:val="80"/>
                <w:sz w:val="24"/>
              </w:rPr>
              <w:t>or</w:t>
            </w:r>
            <w:r>
              <w:rPr>
                <w:spacing w:val="-6"/>
                <w:sz w:val="24"/>
              </w:rPr>
              <w:t xml:space="preserve"> </w:t>
            </w:r>
            <w:r>
              <w:rPr>
                <w:w w:val="80"/>
                <w:sz w:val="24"/>
              </w:rPr>
              <w:t>Fraudulent</w:t>
            </w:r>
            <w:r>
              <w:rPr>
                <w:spacing w:val="-8"/>
                <w:sz w:val="24"/>
              </w:rPr>
              <w:t xml:space="preserve"> </w:t>
            </w:r>
            <w:r>
              <w:rPr>
                <w:spacing w:val="-2"/>
                <w:w w:val="80"/>
                <w:sz w:val="24"/>
              </w:rPr>
              <w:t>Practices</w:t>
            </w:r>
          </w:p>
        </w:tc>
        <w:tc>
          <w:tcPr>
            <w:tcW w:w="1214" w:type="dxa"/>
          </w:tcPr>
          <w:p w:rsidR="002227A8" w:rsidRDefault="00B74A2F">
            <w:pPr>
              <w:pStyle w:val="TableParagraph"/>
              <w:spacing w:line="256" w:lineRule="exact"/>
              <w:ind w:right="48"/>
              <w:jc w:val="right"/>
              <w:rPr>
                <w:rFonts w:ascii="Times New Roman"/>
                <w:sz w:val="24"/>
              </w:rPr>
            </w:pPr>
            <w:r>
              <w:rPr>
                <w:rFonts w:ascii="Times New Roman"/>
                <w:spacing w:val="-5"/>
                <w:sz w:val="24"/>
              </w:rPr>
              <w:t>13</w:t>
            </w:r>
          </w:p>
        </w:tc>
      </w:tr>
    </w:tbl>
    <w:p w:rsidR="002227A8" w:rsidRDefault="002227A8">
      <w:pPr>
        <w:pStyle w:val="TableParagraph"/>
        <w:spacing w:line="256" w:lineRule="exact"/>
        <w:jc w:val="right"/>
        <w:rPr>
          <w:rFonts w:ascii="Times New Roman"/>
          <w:sz w:val="24"/>
        </w:rPr>
        <w:sectPr w:rsidR="002227A8">
          <w:pgSz w:w="12240" w:h="15840"/>
          <w:pgMar w:top="1000" w:right="0" w:bottom="1480" w:left="1440" w:header="578" w:footer="1218" w:gutter="0"/>
          <w:cols w:space="720"/>
        </w:sectPr>
      </w:pPr>
    </w:p>
    <w:p w:rsidR="002227A8" w:rsidRDefault="002227A8">
      <w:pPr>
        <w:pStyle w:val="BodyText"/>
        <w:rPr>
          <w:rFonts w:ascii="Times New Roman"/>
          <w:sz w:val="28"/>
        </w:rPr>
      </w:pPr>
    </w:p>
    <w:p w:rsidR="002227A8" w:rsidRDefault="002227A8">
      <w:pPr>
        <w:pStyle w:val="BodyText"/>
        <w:rPr>
          <w:rFonts w:ascii="Times New Roman"/>
          <w:sz w:val="28"/>
        </w:rPr>
      </w:pPr>
    </w:p>
    <w:p w:rsidR="002227A8" w:rsidRDefault="002227A8">
      <w:pPr>
        <w:pStyle w:val="BodyText"/>
        <w:spacing w:before="122"/>
        <w:rPr>
          <w:rFonts w:ascii="Times New Roman"/>
          <w:sz w:val="28"/>
        </w:rPr>
      </w:pPr>
    </w:p>
    <w:p w:rsidR="002227A8" w:rsidRDefault="00B74A2F">
      <w:pPr>
        <w:pStyle w:val="Heading1"/>
        <w:numPr>
          <w:ilvl w:val="1"/>
          <w:numId w:val="20"/>
        </w:numPr>
        <w:tabs>
          <w:tab w:val="left" w:pos="4907"/>
        </w:tabs>
        <w:ind w:left="4907" w:hanging="339"/>
        <w:jc w:val="left"/>
        <w:rPr>
          <w:rFonts w:ascii="Times New Roman"/>
        </w:rPr>
      </w:pPr>
      <w:r>
        <w:rPr>
          <w:rFonts w:ascii="Times New Roman"/>
          <w:spacing w:val="-2"/>
        </w:rPr>
        <w:t>General</w:t>
      </w:r>
    </w:p>
    <w:p w:rsidR="002227A8" w:rsidRDefault="002227A8">
      <w:pPr>
        <w:pStyle w:val="BodyText"/>
        <w:spacing w:before="1"/>
        <w:rPr>
          <w:rFonts w:ascii="Times New Roman"/>
          <w:b/>
        </w:rPr>
      </w:pPr>
    </w:p>
    <w:p w:rsidR="002227A8" w:rsidRDefault="00B74A2F">
      <w:pPr>
        <w:pStyle w:val="Heading2"/>
        <w:numPr>
          <w:ilvl w:val="0"/>
          <w:numId w:val="19"/>
        </w:numPr>
        <w:tabs>
          <w:tab w:val="left" w:pos="1440"/>
        </w:tabs>
        <w:rPr>
          <w:rFonts w:ascii="Times New Roman"/>
        </w:rPr>
      </w:pPr>
      <w:r>
        <w:rPr>
          <w:rFonts w:ascii="Times New Roman"/>
        </w:rPr>
        <w:t>Scope</w:t>
      </w:r>
      <w:r>
        <w:rPr>
          <w:rFonts w:ascii="Times New Roman"/>
          <w:spacing w:val="-2"/>
        </w:rPr>
        <w:t xml:space="preserve"> </w:t>
      </w:r>
      <w:r>
        <w:rPr>
          <w:rFonts w:ascii="Times New Roman"/>
        </w:rPr>
        <w:t>of</w:t>
      </w:r>
      <w:r>
        <w:rPr>
          <w:rFonts w:ascii="Times New Roman"/>
          <w:spacing w:val="1"/>
        </w:rPr>
        <w:t xml:space="preserve"> </w:t>
      </w:r>
      <w:r>
        <w:rPr>
          <w:rFonts w:ascii="Times New Roman"/>
          <w:spacing w:val="-2"/>
        </w:rPr>
        <w:t>Tender</w:t>
      </w:r>
    </w:p>
    <w:p w:rsidR="002227A8" w:rsidRDefault="00B74A2F">
      <w:pPr>
        <w:pStyle w:val="ListParagraph"/>
        <w:numPr>
          <w:ilvl w:val="1"/>
          <w:numId w:val="19"/>
        </w:numPr>
        <w:tabs>
          <w:tab w:val="left" w:pos="1182"/>
          <w:tab w:val="left" w:pos="1440"/>
        </w:tabs>
        <w:spacing w:before="271"/>
        <w:ind w:right="716" w:hanging="720"/>
        <w:jc w:val="both"/>
        <w:rPr>
          <w:rFonts w:ascii="Times New Roman" w:hAnsi="Times New Roman"/>
          <w:sz w:val="24"/>
        </w:rPr>
      </w:pPr>
      <w:r>
        <w:rPr>
          <w:rFonts w:ascii="Times New Roman" w:hAnsi="Times New Roman"/>
          <w:sz w:val="24"/>
        </w:rPr>
        <w:t>The</w:t>
      </w:r>
      <w:r>
        <w:rPr>
          <w:rFonts w:ascii="Times New Roman" w:hAnsi="Times New Roman"/>
          <w:spacing w:val="40"/>
          <w:sz w:val="24"/>
        </w:rPr>
        <w:t xml:space="preserve"> </w:t>
      </w:r>
      <w:r>
        <w:rPr>
          <w:rFonts w:ascii="Times New Roman" w:hAnsi="Times New Roman"/>
          <w:sz w:val="24"/>
        </w:rPr>
        <w:t xml:space="preserve">Secretary, Agricultural Produce Marketing Committee, </w:t>
      </w:r>
      <w:r>
        <w:rPr>
          <w:rFonts w:ascii="Times New Roman" w:hAnsi="Times New Roman"/>
          <w:color w:val="FF0000"/>
          <w:sz w:val="24"/>
        </w:rPr>
        <w:t xml:space="preserve">DHARWAD </w:t>
      </w:r>
      <w:r>
        <w:rPr>
          <w:rFonts w:ascii="Times New Roman" w:hAnsi="Times New Roman"/>
          <w:sz w:val="24"/>
        </w:rPr>
        <w:t>( Referred to as “Employer” in these documents) invites tenders from eligible tenderers, for the construction of works (as defined in these documents and referred to as “the works”) detailed in the Table given in the Invitation for Tenders (IFT). The tenderers may submit tenders for any or all of the works detailed in the table given in IFT.</w:t>
      </w:r>
    </w:p>
    <w:p w:rsidR="002227A8" w:rsidRDefault="002227A8">
      <w:pPr>
        <w:pStyle w:val="BodyText"/>
        <w:spacing w:before="5"/>
        <w:rPr>
          <w:rFonts w:ascii="Times New Roman"/>
        </w:rPr>
      </w:pPr>
    </w:p>
    <w:p w:rsidR="002227A8" w:rsidRDefault="00B74A2F">
      <w:pPr>
        <w:pStyle w:val="Heading2"/>
        <w:numPr>
          <w:ilvl w:val="0"/>
          <w:numId w:val="19"/>
        </w:numPr>
        <w:tabs>
          <w:tab w:val="left" w:pos="1440"/>
        </w:tabs>
        <w:rPr>
          <w:rFonts w:ascii="Times New Roman"/>
        </w:rPr>
      </w:pPr>
      <w:r>
        <w:rPr>
          <w:rFonts w:ascii="Times New Roman"/>
        </w:rPr>
        <w:t>Eligible</w:t>
      </w:r>
      <w:r>
        <w:rPr>
          <w:rFonts w:ascii="Times New Roman"/>
          <w:spacing w:val="-3"/>
        </w:rPr>
        <w:t xml:space="preserve"> </w:t>
      </w:r>
      <w:r>
        <w:rPr>
          <w:rFonts w:ascii="Times New Roman"/>
          <w:spacing w:val="-2"/>
        </w:rPr>
        <w:t>Tenderers</w:t>
      </w:r>
    </w:p>
    <w:p w:rsidR="002227A8" w:rsidRDefault="00B74A2F">
      <w:pPr>
        <w:pStyle w:val="ListParagraph"/>
        <w:numPr>
          <w:ilvl w:val="1"/>
          <w:numId w:val="19"/>
        </w:numPr>
        <w:tabs>
          <w:tab w:val="left" w:pos="1374"/>
          <w:tab w:val="left" w:pos="1440"/>
        </w:tabs>
        <w:spacing w:before="270"/>
        <w:ind w:right="725" w:hanging="720"/>
        <w:jc w:val="both"/>
        <w:rPr>
          <w:rFonts w:ascii="Times New Roman"/>
          <w:sz w:val="24"/>
        </w:rPr>
      </w:pPr>
      <w:r>
        <w:rPr>
          <w:rFonts w:ascii="Times New Roman"/>
          <w:sz w:val="24"/>
        </w:rPr>
        <w:t xml:space="preserve">Tenderers shall not be under a declaration of ineligibility for corrupt </w:t>
      </w:r>
      <w:proofErr w:type="gramStart"/>
      <w:r>
        <w:rPr>
          <w:rFonts w:ascii="Times New Roman"/>
          <w:sz w:val="24"/>
        </w:rPr>
        <w:t>and</w:t>
      </w:r>
      <w:r>
        <w:rPr>
          <w:rFonts w:ascii="Times New Roman"/>
          <w:spacing w:val="40"/>
          <w:sz w:val="24"/>
        </w:rPr>
        <w:t xml:space="preserve">  </w:t>
      </w:r>
      <w:r>
        <w:rPr>
          <w:rFonts w:ascii="Times New Roman"/>
          <w:sz w:val="24"/>
        </w:rPr>
        <w:t>fraudulent</w:t>
      </w:r>
      <w:proofErr w:type="gramEnd"/>
      <w:r>
        <w:rPr>
          <w:rFonts w:ascii="Times New Roman"/>
          <w:sz w:val="24"/>
        </w:rPr>
        <w:t xml:space="preserve"> practices issued by the Government of Karnataka.</w:t>
      </w:r>
    </w:p>
    <w:p w:rsidR="002227A8" w:rsidRDefault="00B74A2F">
      <w:pPr>
        <w:pStyle w:val="Heading2"/>
        <w:numPr>
          <w:ilvl w:val="1"/>
          <w:numId w:val="19"/>
        </w:numPr>
        <w:tabs>
          <w:tab w:val="left" w:pos="1440"/>
        </w:tabs>
        <w:ind w:hanging="720"/>
        <w:rPr>
          <w:rFonts w:ascii="Times New Roman"/>
          <w:b w:val="0"/>
        </w:rPr>
      </w:pPr>
      <w:r>
        <w:rPr>
          <w:rFonts w:ascii="Times New Roman"/>
        </w:rPr>
        <w:t>Tenders</w:t>
      </w:r>
      <w:r>
        <w:rPr>
          <w:rFonts w:ascii="Times New Roman"/>
          <w:spacing w:val="-1"/>
        </w:rPr>
        <w:t xml:space="preserve"> </w:t>
      </w:r>
      <w:r>
        <w:rPr>
          <w:rFonts w:ascii="Times New Roman"/>
        </w:rPr>
        <w:t>from</w:t>
      </w:r>
      <w:r>
        <w:rPr>
          <w:rFonts w:ascii="Times New Roman"/>
          <w:spacing w:val="-5"/>
        </w:rPr>
        <w:t xml:space="preserve"> </w:t>
      </w:r>
      <w:r>
        <w:rPr>
          <w:rFonts w:ascii="Times New Roman"/>
        </w:rPr>
        <w:t>Joint ventures</w:t>
      </w:r>
      <w:r>
        <w:rPr>
          <w:rFonts w:ascii="Times New Roman"/>
          <w:spacing w:val="-1"/>
        </w:rPr>
        <w:t xml:space="preserve"> </w:t>
      </w:r>
      <w:r>
        <w:rPr>
          <w:rFonts w:ascii="Times New Roman"/>
        </w:rPr>
        <w:t>are</w:t>
      </w:r>
      <w:r>
        <w:rPr>
          <w:rFonts w:ascii="Times New Roman"/>
          <w:spacing w:val="-3"/>
        </w:rPr>
        <w:t xml:space="preserve"> </w:t>
      </w:r>
      <w:r>
        <w:rPr>
          <w:rFonts w:ascii="Times New Roman"/>
        </w:rPr>
        <w:t>not</w:t>
      </w:r>
      <w:r>
        <w:rPr>
          <w:rFonts w:ascii="Times New Roman"/>
          <w:spacing w:val="-1"/>
        </w:rPr>
        <w:t xml:space="preserve"> </w:t>
      </w:r>
      <w:r>
        <w:rPr>
          <w:rFonts w:ascii="Times New Roman"/>
          <w:spacing w:val="-2"/>
        </w:rPr>
        <w:t>acceptable.</w:t>
      </w:r>
    </w:p>
    <w:p w:rsidR="002227A8" w:rsidRDefault="002227A8">
      <w:pPr>
        <w:pStyle w:val="BodyText"/>
        <w:spacing w:before="4"/>
        <w:rPr>
          <w:rFonts w:ascii="Times New Roman"/>
          <w:b/>
        </w:rPr>
      </w:pPr>
    </w:p>
    <w:p w:rsidR="002227A8" w:rsidRDefault="00B74A2F">
      <w:pPr>
        <w:pStyle w:val="ListParagraph"/>
        <w:numPr>
          <w:ilvl w:val="0"/>
          <w:numId w:val="19"/>
        </w:numPr>
        <w:tabs>
          <w:tab w:val="left" w:pos="1500"/>
        </w:tabs>
        <w:spacing w:before="1"/>
        <w:ind w:left="1500" w:hanging="780"/>
        <w:rPr>
          <w:rFonts w:ascii="Times New Roman"/>
          <w:b/>
          <w:sz w:val="24"/>
        </w:rPr>
      </w:pPr>
      <w:r>
        <w:rPr>
          <w:rFonts w:ascii="Times New Roman"/>
          <w:b/>
          <w:sz w:val="24"/>
        </w:rPr>
        <w:t>Qualification of</w:t>
      </w:r>
      <w:r>
        <w:rPr>
          <w:rFonts w:ascii="Times New Roman"/>
          <w:b/>
          <w:spacing w:val="-2"/>
          <w:sz w:val="24"/>
        </w:rPr>
        <w:t xml:space="preserve"> </w:t>
      </w:r>
      <w:r>
        <w:rPr>
          <w:rFonts w:ascii="Times New Roman"/>
          <w:b/>
          <w:sz w:val="24"/>
        </w:rPr>
        <w:t>the</w:t>
      </w:r>
      <w:r>
        <w:rPr>
          <w:rFonts w:ascii="Times New Roman"/>
          <w:b/>
          <w:spacing w:val="1"/>
          <w:sz w:val="24"/>
        </w:rPr>
        <w:t xml:space="preserve"> </w:t>
      </w:r>
      <w:r>
        <w:rPr>
          <w:rFonts w:ascii="Times New Roman"/>
          <w:b/>
          <w:spacing w:val="-2"/>
          <w:sz w:val="24"/>
        </w:rPr>
        <w:t>Tenderer:</w:t>
      </w:r>
    </w:p>
    <w:p w:rsidR="002227A8" w:rsidRDefault="00B74A2F">
      <w:pPr>
        <w:pStyle w:val="ListParagraph"/>
        <w:numPr>
          <w:ilvl w:val="1"/>
          <w:numId w:val="19"/>
        </w:numPr>
        <w:tabs>
          <w:tab w:val="left" w:pos="1394"/>
          <w:tab w:val="left" w:pos="1440"/>
        </w:tabs>
        <w:spacing w:before="271"/>
        <w:ind w:right="716" w:hanging="720"/>
        <w:rPr>
          <w:rFonts w:ascii="Times New Roman"/>
          <w:sz w:val="24"/>
        </w:rPr>
      </w:pPr>
      <w:r>
        <w:rPr>
          <w:rFonts w:ascii="Times New Roman"/>
          <w:sz w:val="24"/>
        </w:rPr>
        <w:t>All</w:t>
      </w:r>
      <w:r>
        <w:rPr>
          <w:rFonts w:ascii="Times New Roman"/>
          <w:spacing w:val="-2"/>
          <w:sz w:val="24"/>
        </w:rPr>
        <w:t xml:space="preserve"> </w:t>
      </w:r>
      <w:r>
        <w:rPr>
          <w:rFonts w:ascii="Times New Roman"/>
          <w:sz w:val="24"/>
        </w:rPr>
        <w:t>Tenderers</w:t>
      </w:r>
      <w:r>
        <w:rPr>
          <w:rFonts w:ascii="Times New Roman"/>
          <w:spacing w:val="-3"/>
          <w:sz w:val="24"/>
        </w:rPr>
        <w:t xml:space="preserve"> </w:t>
      </w:r>
      <w:r>
        <w:rPr>
          <w:rFonts w:ascii="Times New Roman"/>
          <w:sz w:val="24"/>
        </w:rPr>
        <w:t>shall</w:t>
      </w:r>
      <w:r>
        <w:rPr>
          <w:rFonts w:ascii="Times New Roman"/>
          <w:spacing w:val="-2"/>
          <w:sz w:val="24"/>
        </w:rPr>
        <w:t xml:space="preserve"> </w:t>
      </w:r>
      <w:r>
        <w:rPr>
          <w:rFonts w:ascii="Times New Roman"/>
          <w:sz w:val="24"/>
        </w:rPr>
        <w:t>provide</w:t>
      </w:r>
      <w:r>
        <w:rPr>
          <w:rFonts w:ascii="Times New Roman"/>
          <w:spacing w:val="-3"/>
          <w:sz w:val="24"/>
        </w:rPr>
        <w:t xml:space="preserve"> </w:t>
      </w:r>
      <w:r>
        <w:rPr>
          <w:rFonts w:ascii="Times New Roman"/>
          <w:sz w:val="24"/>
        </w:rPr>
        <w:t>the</w:t>
      </w:r>
      <w:r>
        <w:rPr>
          <w:rFonts w:ascii="Times New Roman"/>
          <w:spacing w:val="-3"/>
          <w:sz w:val="24"/>
        </w:rPr>
        <w:t xml:space="preserve"> </w:t>
      </w:r>
      <w:r>
        <w:rPr>
          <w:rFonts w:ascii="Times New Roman"/>
          <w:sz w:val="24"/>
        </w:rPr>
        <w:t>requested</w:t>
      </w:r>
      <w:r>
        <w:rPr>
          <w:rFonts w:ascii="Times New Roman"/>
          <w:spacing w:val="-3"/>
          <w:sz w:val="24"/>
        </w:rPr>
        <w:t xml:space="preserve"> </w:t>
      </w:r>
      <w:r>
        <w:rPr>
          <w:rFonts w:ascii="Times New Roman"/>
          <w:sz w:val="24"/>
        </w:rPr>
        <w:t>information</w:t>
      </w:r>
      <w:r>
        <w:rPr>
          <w:rFonts w:ascii="Times New Roman"/>
          <w:spacing w:val="-2"/>
          <w:sz w:val="24"/>
        </w:rPr>
        <w:t xml:space="preserve"> </w:t>
      </w:r>
      <w:r>
        <w:rPr>
          <w:rFonts w:ascii="Times New Roman"/>
          <w:sz w:val="24"/>
        </w:rPr>
        <w:t>accurately</w:t>
      </w:r>
      <w:r>
        <w:rPr>
          <w:rFonts w:ascii="Times New Roman"/>
          <w:spacing w:val="-6"/>
          <w:sz w:val="24"/>
        </w:rPr>
        <w:t xml:space="preserve"> </w:t>
      </w:r>
      <w:r>
        <w:rPr>
          <w:rFonts w:ascii="Times New Roman"/>
          <w:sz w:val="24"/>
        </w:rPr>
        <w:t>and in</w:t>
      </w:r>
      <w:r>
        <w:rPr>
          <w:rFonts w:ascii="Times New Roman"/>
          <w:spacing w:val="-2"/>
          <w:sz w:val="24"/>
        </w:rPr>
        <w:t xml:space="preserve"> </w:t>
      </w:r>
      <w:r>
        <w:rPr>
          <w:rFonts w:ascii="Times New Roman"/>
          <w:sz w:val="24"/>
        </w:rPr>
        <w:t>sufficient detail</w:t>
      </w:r>
      <w:r>
        <w:rPr>
          <w:rFonts w:ascii="Times New Roman"/>
          <w:spacing w:val="-2"/>
          <w:sz w:val="24"/>
        </w:rPr>
        <w:t xml:space="preserve"> </w:t>
      </w:r>
      <w:r>
        <w:rPr>
          <w:rFonts w:ascii="Times New Roman"/>
          <w:sz w:val="24"/>
        </w:rPr>
        <w:t>in Section 3: Form of tender and Qualification information.</w:t>
      </w:r>
    </w:p>
    <w:p w:rsidR="002227A8" w:rsidRDefault="00B74A2F">
      <w:pPr>
        <w:pStyle w:val="ListParagraph"/>
        <w:numPr>
          <w:ilvl w:val="1"/>
          <w:numId w:val="19"/>
        </w:numPr>
        <w:tabs>
          <w:tab w:val="left" w:pos="1500"/>
          <w:tab w:val="left" w:pos="1543"/>
        </w:tabs>
        <w:ind w:left="1500" w:right="724" w:hanging="780"/>
        <w:rPr>
          <w:rFonts w:ascii="Times New Roman"/>
          <w:sz w:val="24"/>
        </w:rPr>
      </w:pPr>
      <w:r>
        <w:rPr>
          <w:rFonts w:ascii="Times New Roman"/>
          <w:sz w:val="24"/>
        </w:rPr>
        <w:t>To</w:t>
      </w:r>
      <w:r>
        <w:rPr>
          <w:rFonts w:ascii="Times New Roman"/>
          <w:spacing w:val="40"/>
          <w:sz w:val="24"/>
        </w:rPr>
        <w:t xml:space="preserve"> </w:t>
      </w:r>
      <w:r>
        <w:rPr>
          <w:rFonts w:ascii="Times New Roman"/>
          <w:sz w:val="24"/>
        </w:rPr>
        <w:t xml:space="preserve">qualify for award of this contract, each Tenderer in its name should have in the last five years i.e., </w:t>
      </w:r>
      <w:r>
        <w:rPr>
          <w:rFonts w:ascii="Times New Roman"/>
          <w:color w:val="FF0000"/>
          <w:sz w:val="24"/>
        </w:rPr>
        <w:t>(202</w:t>
      </w:r>
      <w:r w:rsidR="00712EA1">
        <w:rPr>
          <w:rFonts w:ascii="Times New Roman"/>
          <w:color w:val="FF0000"/>
          <w:sz w:val="24"/>
        </w:rPr>
        <w:t>1</w:t>
      </w:r>
      <w:r>
        <w:rPr>
          <w:rFonts w:ascii="Times New Roman"/>
          <w:color w:val="FF0000"/>
          <w:sz w:val="24"/>
        </w:rPr>
        <w:t>-2</w:t>
      </w:r>
      <w:r w:rsidR="00712EA1">
        <w:rPr>
          <w:rFonts w:ascii="Times New Roman"/>
          <w:color w:val="FF0000"/>
          <w:sz w:val="24"/>
        </w:rPr>
        <w:t>2</w:t>
      </w:r>
      <w:r>
        <w:rPr>
          <w:rFonts w:ascii="Times New Roman"/>
          <w:color w:val="FF0000"/>
          <w:sz w:val="24"/>
        </w:rPr>
        <w:t xml:space="preserve"> to 202</w:t>
      </w:r>
      <w:r w:rsidR="00712EA1">
        <w:rPr>
          <w:rFonts w:ascii="Times New Roman"/>
          <w:color w:val="FF0000"/>
          <w:sz w:val="24"/>
        </w:rPr>
        <w:t>5</w:t>
      </w:r>
      <w:r>
        <w:rPr>
          <w:rFonts w:ascii="Times New Roman"/>
          <w:color w:val="FF0000"/>
          <w:sz w:val="24"/>
        </w:rPr>
        <w:t>-2</w:t>
      </w:r>
      <w:r w:rsidR="00712EA1">
        <w:rPr>
          <w:rFonts w:ascii="Times New Roman"/>
          <w:color w:val="FF0000"/>
          <w:sz w:val="24"/>
        </w:rPr>
        <w:t>6</w:t>
      </w:r>
      <w:r>
        <w:rPr>
          <w:rFonts w:ascii="Times New Roman"/>
          <w:color w:val="FF0000"/>
          <w:sz w:val="24"/>
        </w:rPr>
        <w:t>)</w:t>
      </w:r>
    </w:p>
    <w:p w:rsidR="00B44736" w:rsidRDefault="00B74A2F" w:rsidP="00B44736">
      <w:pPr>
        <w:pStyle w:val="BodyText"/>
        <w:ind w:left="1418" w:hanging="338"/>
        <w:rPr>
          <w:rFonts w:ascii="Times New Roman" w:hAnsi="Times New Roman" w:cs="Times New Roman"/>
          <w:sz w:val="22"/>
          <w:szCs w:val="22"/>
        </w:rPr>
      </w:pPr>
      <w:r>
        <w:rPr>
          <w:rFonts w:ascii="Times New Roman"/>
        </w:rPr>
        <w:t>a)</w:t>
      </w:r>
      <w:r>
        <w:rPr>
          <w:rFonts w:ascii="Times New Roman"/>
          <w:spacing w:val="77"/>
        </w:rPr>
        <w:t xml:space="preserve"> </w:t>
      </w:r>
      <w:proofErr w:type="gramStart"/>
      <w:r>
        <w:rPr>
          <w:rFonts w:ascii="Times New Roman"/>
        </w:rPr>
        <w:t>achieved</w:t>
      </w:r>
      <w:proofErr w:type="gramEnd"/>
      <w:r>
        <w:rPr>
          <w:rFonts w:ascii="Times New Roman"/>
          <w:spacing w:val="80"/>
        </w:rPr>
        <w:t xml:space="preserve"> </w:t>
      </w:r>
      <w:r>
        <w:rPr>
          <w:rFonts w:ascii="Times New Roman"/>
        </w:rPr>
        <w:t>in</w:t>
      </w:r>
      <w:r>
        <w:rPr>
          <w:rFonts w:ascii="Times New Roman"/>
          <w:spacing w:val="78"/>
        </w:rPr>
        <w:t xml:space="preserve"> </w:t>
      </w:r>
      <w:r>
        <w:rPr>
          <w:rFonts w:ascii="Times New Roman"/>
        </w:rPr>
        <w:t>at</w:t>
      </w:r>
      <w:r>
        <w:rPr>
          <w:rFonts w:ascii="Times New Roman"/>
          <w:spacing w:val="78"/>
        </w:rPr>
        <w:t xml:space="preserve"> </w:t>
      </w:r>
      <w:r>
        <w:rPr>
          <w:rFonts w:ascii="Times New Roman"/>
        </w:rPr>
        <w:t>least</w:t>
      </w:r>
      <w:r>
        <w:rPr>
          <w:rFonts w:ascii="Times New Roman"/>
          <w:spacing w:val="79"/>
        </w:rPr>
        <w:t xml:space="preserve"> </w:t>
      </w:r>
      <w:r>
        <w:rPr>
          <w:rFonts w:ascii="Times New Roman"/>
        </w:rPr>
        <w:t>two</w:t>
      </w:r>
      <w:r>
        <w:rPr>
          <w:rFonts w:ascii="Times New Roman"/>
          <w:spacing w:val="78"/>
        </w:rPr>
        <w:t xml:space="preserve"> </w:t>
      </w:r>
      <w:r>
        <w:rPr>
          <w:rFonts w:ascii="Times New Roman"/>
        </w:rPr>
        <w:t>financial</w:t>
      </w:r>
      <w:r>
        <w:rPr>
          <w:rFonts w:ascii="Times New Roman"/>
          <w:spacing w:val="80"/>
        </w:rPr>
        <w:t xml:space="preserve"> </w:t>
      </w:r>
      <w:r>
        <w:rPr>
          <w:rFonts w:ascii="Times New Roman"/>
        </w:rPr>
        <w:t>years</w:t>
      </w:r>
      <w:r>
        <w:rPr>
          <w:rFonts w:ascii="Times New Roman"/>
          <w:spacing w:val="77"/>
        </w:rPr>
        <w:t xml:space="preserve"> </w:t>
      </w:r>
      <w:r>
        <w:rPr>
          <w:rFonts w:ascii="Times New Roman"/>
        </w:rPr>
        <w:t>an</w:t>
      </w:r>
      <w:r>
        <w:rPr>
          <w:rFonts w:ascii="Times New Roman"/>
          <w:spacing w:val="78"/>
        </w:rPr>
        <w:t xml:space="preserve"> </w:t>
      </w:r>
      <w:r>
        <w:rPr>
          <w:rFonts w:ascii="Times New Roman"/>
        </w:rPr>
        <w:t>average</w:t>
      </w:r>
      <w:r>
        <w:rPr>
          <w:rFonts w:ascii="Times New Roman"/>
          <w:spacing w:val="79"/>
        </w:rPr>
        <w:t xml:space="preserve"> </w:t>
      </w:r>
      <w:r>
        <w:rPr>
          <w:rFonts w:ascii="Times New Roman"/>
        </w:rPr>
        <w:t>annual</w:t>
      </w:r>
      <w:r>
        <w:rPr>
          <w:rFonts w:ascii="Times New Roman"/>
          <w:spacing w:val="78"/>
        </w:rPr>
        <w:t xml:space="preserve"> </w:t>
      </w:r>
      <w:r>
        <w:rPr>
          <w:rFonts w:ascii="Times New Roman"/>
        </w:rPr>
        <w:t>financial</w:t>
      </w:r>
      <w:r>
        <w:rPr>
          <w:rFonts w:ascii="Times New Roman"/>
          <w:spacing w:val="78"/>
        </w:rPr>
        <w:t xml:space="preserve"> </w:t>
      </w:r>
      <w:proofErr w:type="spellStart"/>
      <w:r>
        <w:rPr>
          <w:rFonts w:ascii="Times New Roman"/>
        </w:rPr>
        <w:t>turn</w:t>
      </w:r>
      <w:r>
        <w:rPr>
          <w:rFonts w:ascii="Times New Roman"/>
          <w:spacing w:val="78"/>
        </w:rPr>
        <w:t xml:space="preserve"> </w:t>
      </w:r>
      <w:r>
        <w:rPr>
          <w:rFonts w:ascii="Times New Roman"/>
        </w:rPr>
        <w:t>over</w:t>
      </w:r>
      <w:proofErr w:type="spellEnd"/>
      <w:r>
        <w:rPr>
          <w:rFonts w:ascii="Times New Roman"/>
          <w:spacing w:val="77"/>
        </w:rPr>
        <w:t xml:space="preserve"> </w:t>
      </w:r>
      <w:r w:rsidR="00B44736">
        <w:rPr>
          <w:rFonts w:ascii="Times New Roman"/>
        </w:rPr>
        <w:t xml:space="preserve">of </w:t>
      </w:r>
      <w:r>
        <w:rPr>
          <w:rFonts w:ascii="Times New Roman"/>
        </w:rPr>
        <w:t xml:space="preserve">Rs.16.89 </w:t>
      </w:r>
      <w:r>
        <w:rPr>
          <w:rFonts w:ascii="Times New Roman"/>
          <w:color w:val="FF0000"/>
        </w:rPr>
        <w:t>Lakhs</w:t>
      </w:r>
      <w:r w:rsidR="00B44736">
        <w:rPr>
          <w:rFonts w:ascii="Times New Roman"/>
          <w:color w:val="FF0000"/>
        </w:rPr>
        <w:t xml:space="preserve"> </w:t>
      </w:r>
      <w:r w:rsidR="00B44736" w:rsidRPr="00B44736">
        <w:rPr>
          <w:rFonts w:ascii="Times New Roman" w:hAnsi="Times New Roman" w:cs="Times New Roman"/>
          <w:sz w:val="22"/>
          <w:szCs w:val="22"/>
        </w:rPr>
        <w:t>The certificate with UDIN is to</w:t>
      </w:r>
      <w:r w:rsidR="00B44736" w:rsidRPr="00B44736">
        <w:rPr>
          <w:rFonts w:ascii="Times New Roman" w:hAnsi="Times New Roman" w:cs="Times New Roman"/>
          <w:sz w:val="22"/>
          <w:szCs w:val="22"/>
        </w:rPr>
        <w:t xml:space="preserve"> </w:t>
      </w:r>
      <w:r w:rsidR="00B44736" w:rsidRPr="00B44736">
        <w:rPr>
          <w:rFonts w:ascii="Times New Roman" w:hAnsi="Times New Roman" w:cs="Times New Roman"/>
          <w:sz w:val="22"/>
          <w:szCs w:val="22"/>
        </w:rPr>
        <w:t xml:space="preserve">be attested by a Chartered </w:t>
      </w:r>
      <w:proofErr w:type="spellStart"/>
      <w:r w:rsidR="00B44736" w:rsidRPr="00B44736">
        <w:rPr>
          <w:rFonts w:ascii="Times New Roman" w:hAnsi="Times New Roman" w:cs="Times New Roman"/>
          <w:sz w:val="22"/>
          <w:szCs w:val="22"/>
        </w:rPr>
        <w:t>Accountant.Otherwise,the</w:t>
      </w:r>
      <w:proofErr w:type="spellEnd"/>
      <w:r w:rsidR="00B44736" w:rsidRPr="00B44736">
        <w:rPr>
          <w:rFonts w:ascii="Times New Roman" w:hAnsi="Times New Roman" w:cs="Times New Roman"/>
          <w:sz w:val="22"/>
          <w:szCs w:val="22"/>
        </w:rPr>
        <w:t xml:space="preserve"> tender will be rejected.</w:t>
      </w:r>
    </w:p>
    <w:p w:rsidR="00B44736" w:rsidRPr="00B44736" w:rsidRDefault="00B44736" w:rsidP="00B44736">
      <w:pPr>
        <w:pStyle w:val="BodyText"/>
        <w:ind w:left="1418" w:hanging="338"/>
        <w:rPr>
          <w:rFonts w:ascii="Times New Roman" w:hAnsi="Times New Roman" w:cs="Times New Roman"/>
          <w:sz w:val="22"/>
          <w:szCs w:val="22"/>
        </w:rPr>
      </w:pPr>
      <w:r>
        <w:t xml:space="preserve"> </w:t>
      </w:r>
      <w:r w:rsidRPr="00B44736">
        <w:rPr>
          <w:rFonts w:ascii="Times New Roman" w:hAnsi="Times New Roman" w:cs="Times New Roman"/>
          <w:sz w:val="22"/>
          <w:szCs w:val="22"/>
        </w:rPr>
        <w:t>b)</w:t>
      </w:r>
      <w:r>
        <w:t xml:space="preserve">  </w:t>
      </w:r>
      <w:r w:rsidRPr="00B44736">
        <w:rPr>
          <w:rFonts w:ascii="Times New Roman" w:hAnsi="Times New Roman" w:cs="Times New Roman"/>
          <w:sz w:val="22"/>
          <w:szCs w:val="22"/>
        </w:rPr>
        <w:t xml:space="preserve">Executed the following minimum quantities of work. </w:t>
      </w:r>
      <w:proofErr w:type="gramStart"/>
      <w:r w:rsidRPr="00B44736">
        <w:rPr>
          <w:rFonts w:ascii="Times New Roman" w:hAnsi="Times New Roman" w:cs="Times New Roman"/>
          <w:sz w:val="22"/>
          <w:szCs w:val="22"/>
        </w:rPr>
        <w:t>in</w:t>
      </w:r>
      <w:proofErr w:type="gramEnd"/>
      <w:r w:rsidRPr="00B44736">
        <w:rPr>
          <w:rFonts w:ascii="Times New Roman" w:hAnsi="Times New Roman" w:cs="Times New Roman"/>
          <w:sz w:val="22"/>
          <w:szCs w:val="22"/>
        </w:rPr>
        <w:t xml:space="preserve"> any one financial year (all or</w:t>
      </w:r>
      <w:r w:rsidRPr="00B44736">
        <w:rPr>
          <w:rFonts w:ascii="Times New Roman" w:hAnsi="Times New Roman" w:cs="Times New Roman"/>
          <w:sz w:val="22"/>
          <w:szCs w:val="22"/>
        </w:rPr>
        <w:t xml:space="preserve"> </w:t>
      </w:r>
      <w:r w:rsidRPr="00B44736">
        <w:rPr>
          <w:rFonts w:ascii="Times New Roman" w:hAnsi="Times New Roman" w:cs="Times New Roman"/>
          <w:sz w:val="22"/>
          <w:szCs w:val="22"/>
        </w:rPr>
        <w:t xml:space="preserve">individually), in the last five years. </w:t>
      </w:r>
      <w:proofErr w:type="gramStart"/>
      <w:r w:rsidRPr="00B44736">
        <w:rPr>
          <w:rFonts w:ascii="Times New Roman" w:hAnsi="Times New Roman" w:cs="Times New Roman"/>
          <w:sz w:val="22"/>
          <w:szCs w:val="22"/>
        </w:rPr>
        <w:t>that</w:t>
      </w:r>
      <w:proofErr w:type="gramEnd"/>
      <w:r w:rsidRPr="00B44736">
        <w:rPr>
          <w:rFonts w:ascii="Times New Roman" w:hAnsi="Times New Roman" w:cs="Times New Roman"/>
          <w:sz w:val="22"/>
          <w:szCs w:val="22"/>
        </w:rPr>
        <w:t xml:space="preserve"> is i.e.  202</w:t>
      </w:r>
      <w:r>
        <w:rPr>
          <w:rFonts w:ascii="Times New Roman" w:hAnsi="Times New Roman" w:cs="Times New Roman"/>
          <w:sz w:val="22"/>
          <w:szCs w:val="22"/>
        </w:rPr>
        <w:t>1</w:t>
      </w:r>
      <w:r w:rsidRPr="00B44736">
        <w:rPr>
          <w:rFonts w:ascii="Times New Roman" w:hAnsi="Times New Roman" w:cs="Times New Roman"/>
          <w:sz w:val="22"/>
          <w:szCs w:val="22"/>
        </w:rPr>
        <w:t>-2</w:t>
      </w:r>
      <w:r>
        <w:rPr>
          <w:rFonts w:ascii="Times New Roman" w:hAnsi="Times New Roman" w:cs="Times New Roman"/>
          <w:sz w:val="22"/>
          <w:szCs w:val="22"/>
        </w:rPr>
        <w:t>2</w:t>
      </w:r>
      <w:r w:rsidRPr="00B44736">
        <w:rPr>
          <w:rFonts w:ascii="Times New Roman" w:hAnsi="Times New Roman" w:cs="Times New Roman"/>
          <w:sz w:val="22"/>
          <w:szCs w:val="22"/>
        </w:rPr>
        <w:t xml:space="preserve"> to 202</w:t>
      </w:r>
      <w:r>
        <w:rPr>
          <w:rFonts w:ascii="Times New Roman" w:hAnsi="Times New Roman" w:cs="Times New Roman"/>
          <w:sz w:val="22"/>
          <w:szCs w:val="22"/>
        </w:rPr>
        <w:t>5</w:t>
      </w:r>
      <w:r w:rsidRPr="00B44736">
        <w:rPr>
          <w:rFonts w:ascii="Times New Roman" w:hAnsi="Times New Roman" w:cs="Times New Roman"/>
          <w:sz w:val="22"/>
          <w:szCs w:val="22"/>
        </w:rPr>
        <w:t>-2</w:t>
      </w:r>
      <w:r>
        <w:rPr>
          <w:rFonts w:ascii="Times New Roman" w:hAnsi="Times New Roman" w:cs="Times New Roman"/>
          <w:sz w:val="22"/>
          <w:szCs w:val="22"/>
        </w:rPr>
        <w:t>6</w:t>
      </w:r>
      <w:r w:rsidRPr="00B44736">
        <w:rPr>
          <w:rFonts w:ascii="Times New Roman" w:hAnsi="Times New Roman" w:cs="Times New Roman"/>
          <w:sz w:val="22"/>
          <w:szCs w:val="22"/>
        </w:rPr>
        <w:t xml:space="preserve">. </w:t>
      </w:r>
      <w:proofErr w:type="gramStart"/>
      <w:r w:rsidRPr="00B44736">
        <w:rPr>
          <w:rFonts w:ascii="Times New Roman" w:hAnsi="Times New Roman" w:cs="Times New Roman"/>
          <w:sz w:val="22"/>
          <w:szCs w:val="22"/>
        </w:rPr>
        <w:t>the</w:t>
      </w:r>
      <w:proofErr w:type="gramEnd"/>
      <w:r w:rsidRPr="00B44736">
        <w:rPr>
          <w:rFonts w:ascii="Times New Roman" w:hAnsi="Times New Roman" w:cs="Times New Roman"/>
          <w:sz w:val="22"/>
          <w:szCs w:val="22"/>
        </w:rPr>
        <w:t xml:space="preserve"> following</w:t>
      </w:r>
      <w:r w:rsidRPr="00B44736">
        <w:rPr>
          <w:rFonts w:ascii="Times New Roman" w:hAnsi="Times New Roman" w:cs="Times New Roman"/>
          <w:sz w:val="22"/>
          <w:szCs w:val="22"/>
        </w:rPr>
        <w:t xml:space="preserve"> </w:t>
      </w:r>
      <w:r w:rsidRPr="00B44736">
        <w:rPr>
          <w:rFonts w:ascii="Times New Roman" w:hAnsi="Times New Roman" w:cs="Times New Roman"/>
          <w:sz w:val="22"/>
          <w:szCs w:val="22"/>
        </w:rPr>
        <w:t>minimum quantities of work. NOT APPLICABLE</w:t>
      </w:r>
    </w:p>
    <w:p w:rsidR="00B44736" w:rsidRDefault="00B44736">
      <w:pPr>
        <w:pStyle w:val="BodyText"/>
        <w:rPr>
          <w:rFonts w:ascii="Times New Roman" w:hAnsi="Times New Roman" w:cs="Times New Roman"/>
          <w:sz w:val="22"/>
          <w:szCs w:val="22"/>
        </w:rPr>
      </w:pPr>
      <w:r>
        <w:t xml:space="preserve">                 </w:t>
      </w:r>
      <w:r w:rsidRPr="00B44736">
        <w:rPr>
          <w:rFonts w:ascii="Times New Roman" w:hAnsi="Times New Roman" w:cs="Times New Roman"/>
          <w:sz w:val="22"/>
          <w:szCs w:val="22"/>
        </w:rPr>
        <w:t xml:space="preserve">c) </w:t>
      </w:r>
      <w:r w:rsidRPr="00B44736">
        <w:rPr>
          <w:rFonts w:ascii="Times New Roman" w:hAnsi="Times New Roman" w:cs="Times New Roman"/>
          <w:sz w:val="22"/>
          <w:szCs w:val="22"/>
        </w:rPr>
        <w:t>The Tenderer or his identified sub-contractor should possess required valid electrical</w:t>
      </w:r>
      <w:r>
        <w:rPr>
          <w:rFonts w:ascii="Times New Roman" w:hAnsi="Times New Roman" w:cs="Times New Roman"/>
          <w:sz w:val="22"/>
          <w:szCs w:val="22"/>
        </w:rPr>
        <w:t xml:space="preserve"> </w:t>
      </w:r>
      <w:r w:rsidRPr="00B44736">
        <w:rPr>
          <w:rFonts w:ascii="Times New Roman" w:hAnsi="Times New Roman" w:cs="Times New Roman"/>
          <w:sz w:val="22"/>
          <w:szCs w:val="22"/>
        </w:rPr>
        <w:t xml:space="preserve">license NOT </w:t>
      </w:r>
    </w:p>
    <w:p w:rsidR="002227A8" w:rsidRDefault="00B44736">
      <w:pPr>
        <w:pStyle w:val="BodyText"/>
        <w:rPr>
          <w:rFonts w:ascii="Times New Roman" w:hAnsi="Times New Roman" w:cs="Times New Roman"/>
          <w:sz w:val="22"/>
          <w:szCs w:val="22"/>
        </w:rPr>
      </w:pPr>
      <w:r>
        <w:rPr>
          <w:rFonts w:ascii="Times New Roman" w:hAnsi="Times New Roman" w:cs="Times New Roman"/>
          <w:sz w:val="22"/>
          <w:szCs w:val="22"/>
        </w:rPr>
        <w:t xml:space="preserve">                           </w:t>
      </w:r>
      <w:r w:rsidRPr="00B44736">
        <w:rPr>
          <w:rFonts w:ascii="Times New Roman" w:hAnsi="Times New Roman" w:cs="Times New Roman"/>
          <w:sz w:val="22"/>
          <w:szCs w:val="22"/>
        </w:rPr>
        <w:t>APPLICABLE</w:t>
      </w:r>
      <w:r>
        <w:rPr>
          <w:rFonts w:ascii="Times New Roman" w:hAnsi="Times New Roman" w:cs="Times New Roman"/>
          <w:sz w:val="22"/>
          <w:szCs w:val="22"/>
        </w:rPr>
        <w:t xml:space="preserve"> </w:t>
      </w:r>
    </w:p>
    <w:p w:rsidR="00B44736" w:rsidRDefault="00B44736" w:rsidP="00B44736">
      <w:pPr>
        <w:widowControl/>
        <w:tabs>
          <w:tab w:val="left" w:pos="720"/>
          <w:tab w:val="left" w:pos="1620"/>
          <w:tab w:val="left" w:pos="2840"/>
          <w:tab w:val="left" w:pos="7180"/>
        </w:tabs>
        <w:suppressAutoHyphens/>
        <w:autoSpaceDE/>
        <w:autoSpaceDN/>
        <w:ind w:left="936"/>
        <w:jc w:val="both"/>
        <w:rPr>
          <w:rFonts w:ascii="Times New Roman" w:hAnsi="Times New Roman" w:cs="Times New Roman"/>
        </w:rPr>
      </w:pPr>
      <w:r>
        <w:rPr>
          <w:rFonts w:ascii="Times New Roman" w:hAnsi="Times New Roman" w:cs="Times New Roman"/>
        </w:rPr>
        <w:t xml:space="preserve">  </w:t>
      </w:r>
      <w:r w:rsidRPr="00B44736">
        <w:rPr>
          <w:rFonts w:ascii="Times New Roman" w:hAnsi="Times New Roman" w:cs="Times New Roman"/>
        </w:rPr>
        <w:t xml:space="preserve">d) </w:t>
      </w:r>
      <w:r w:rsidRPr="00B44736">
        <w:rPr>
          <w:rFonts w:ascii="Times New Roman" w:hAnsi="Times New Roman" w:cs="Times New Roman"/>
        </w:rPr>
        <w:t>The Tenderer should possess the required valid license for executing similar water</w:t>
      </w:r>
      <w:r w:rsidRPr="00B44736">
        <w:rPr>
          <w:rFonts w:ascii="Times New Roman" w:hAnsi="Times New Roman" w:cs="Times New Roman"/>
        </w:rPr>
        <w:t xml:space="preserve"> </w:t>
      </w:r>
      <w:r w:rsidRPr="00B44736">
        <w:rPr>
          <w:rFonts w:ascii="Times New Roman" w:hAnsi="Times New Roman" w:cs="Times New Roman"/>
        </w:rPr>
        <w:t xml:space="preserve">supply/sanitary </w:t>
      </w:r>
      <w:r>
        <w:rPr>
          <w:rFonts w:ascii="Times New Roman" w:hAnsi="Times New Roman" w:cs="Times New Roman"/>
        </w:rPr>
        <w:t xml:space="preserve">   </w:t>
      </w:r>
    </w:p>
    <w:p w:rsidR="00B44736" w:rsidRPr="00B44736" w:rsidRDefault="00B44736" w:rsidP="00B44736">
      <w:pPr>
        <w:widowControl/>
        <w:tabs>
          <w:tab w:val="left" w:pos="720"/>
          <w:tab w:val="left" w:pos="1620"/>
          <w:tab w:val="left" w:pos="2840"/>
          <w:tab w:val="left" w:pos="7180"/>
        </w:tabs>
        <w:suppressAutoHyphens/>
        <w:autoSpaceDE/>
        <w:autoSpaceDN/>
        <w:ind w:left="936"/>
        <w:jc w:val="both"/>
        <w:rPr>
          <w:rFonts w:ascii="Times New Roman" w:hAnsi="Times New Roman" w:cs="Times New Roman"/>
          <w:b/>
          <w:bCs/>
          <w:highlight w:val="yellow"/>
        </w:rPr>
      </w:pPr>
      <w:r>
        <w:rPr>
          <w:rFonts w:ascii="Times New Roman" w:hAnsi="Times New Roman" w:cs="Times New Roman"/>
        </w:rPr>
        <w:t xml:space="preserve">     </w:t>
      </w:r>
      <w:proofErr w:type="gramStart"/>
      <w:r w:rsidRPr="00B44736">
        <w:rPr>
          <w:rFonts w:ascii="Times New Roman" w:hAnsi="Times New Roman" w:cs="Times New Roman"/>
        </w:rPr>
        <w:t>engineering</w:t>
      </w:r>
      <w:proofErr w:type="gramEnd"/>
      <w:r w:rsidRPr="00B44736">
        <w:rPr>
          <w:rFonts w:ascii="Times New Roman" w:hAnsi="Times New Roman" w:cs="Times New Roman"/>
        </w:rPr>
        <w:t xml:space="preserve"> works and should have executed works totaling </w:t>
      </w:r>
      <w:proofErr w:type="spellStart"/>
      <w:r w:rsidRPr="00B44736">
        <w:rPr>
          <w:rFonts w:ascii="Times New Roman" w:hAnsi="Times New Roman" w:cs="Times New Roman"/>
        </w:rPr>
        <w:t>Rs</w:t>
      </w:r>
      <w:proofErr w:type="spellEnd"/>
      <w:r w:rsidRPr="00B44736">
        <w:rPr>
          <w:rFonts w:ascii="Times New Roman" w:hAnsi="Times New Roman" w:cs="Times New Roman"/>
        </w:rPr>
        <w:t xml:space="preserve">. </w:t>
      </w:r>
      <w:r w:rsidRPr="00B44736">
        <w:rPr>
          <w:rFonts w:ascii="Times New Roman" w:hAnsi="Times New Roman" w:cs="Times New Roman"/>
          <w:b/>
          <w:bCs/>
        </w:rPr>
        <w:t>Not</w:t>
      </w:r>
      <w:r w:rsidRPr="00B44736">
        <w:rPr>
          <w:rFonts w:ascii="Times New Roman" w:hAnsi="Times New Roman" w:cs="Times New Roman"/>
          <w:b/>
          <w:bCs/>
        </w:rPr>
        <w:t xml:space="preserve"> </w:t>
      </w:r>
      <w:r w:rsidRPr="00B44736">
        <w:rPr>
          <w:rFonts w:ascii="Times New Roman" w:hAnsi="Times New Roman" w:cs="Times New Roman"/>
          <w:b/>
          <w:bCs/>
        </w:rPr>
        <w:t>Applicable.</w:t>
      </w:r>
    </w:p>
    <w:p w:rsidR="00B44736" w:rsidRDefault="00B44736">
      <w:pPr>
        <w:pStyle w:val="BodyText"/>
        <w:rPr>
          <w:rFonts w:ascii="Times New Roman" w:hAnsi="Times New Roman" w:cs="Times New Roman"/>
          <w:sz w:val="22"/>
          <w:szCs w:val="22"/>
        </w:rPr>
      </w:pPr>
    </w:p>
    <w:p w:rsidR="00B44736" w:rsidRPr="00B44736" w:rsidRDefault="00B44736">
      <w:pPr>
        <w:pStyle w:val="BodyText"/>
        <w:rPr>
          <w:rFonts w:ascii="Times New Roman" w:hAnsi="Times New Roman" w:cs="Times New Roman"/>
          <w:sz w:val="22"/>
          <w:szCs w:val="22"/>
        </w:rPr>
      </w:pPr>
    </w:p>
    <w:p w:rsidR="002227A8" w:rsidRDefault="00B74A2F">
      <w:pPr>
        <w:pStyle w:val="Heading2"/>
        <w:numPr>
          <w:ilvl w:val="1"/>
          <w:numId w:val="19"/>
        </w:numPr>
        <w:tabs>
          <w:tab w:val="left" w:pos="1440"/>
        </w:tabs>
        <w:ind w:hanging="660"/>
        <w:rPr>
          <w:rFonts w:ascii="Times New Roman"/>
          <w:b w:val="0"/>
        </w:rPr>
      </w:pPr>
      <w:bookmarkStart w:id="0" w:name="_GoBack"/>
      <w:bookmarkEnd w:id="0"/>
      <w:r>
        <w:rPr>
          <w:rFonts w:ascii="Times New Roman"/>
        </w:rPr>
        <w:t>Tender</w:t>
      </w:r>
      <w:r>
        <w:rPr>
          <w:rFonts w:ascii="Times New Roman"/>
          <w:spacing w:val="-3"/>
        </w:rPr>
        <w:t xml:space="preserve"> </w:t>
      </w:r>
      <w:r>
        <w:rPr>
          <w:rFonts w:ascii="Times New Roman"/>
          <w:spacing w:val="-2"/>
        </w:rPr>
        <w:t>Capacity:</w:t>
      </w:r>
    </w:p>
    <w:p w:rsidR="002227A8" w:rsidRDefault="00B74A2F">
      <w:pPr>
        <w:pStyle w:val="BodyText"/>
        <w:ind w:left="1440" w:right="715"/>
        <w:rPr>
          <w:rFonts w:ascii="Times New Roman"/>
        </w:rPr>
      </w:pPr>
      <w:r>
        <w:rPr>
          <w:rFonts w:ascii="Times New Roman"/>
        </w:rPr>
        <w:t>Eligible</w:t>
      </w:r>
      <w:r>
        <w:rPr>
          <w:rFonts w:ascii="Times New Roman"/>
          <w:spacing w:val="22"/>
        </w:rPr>
        <w:t xml:space="preserve"> </w:t>
      </w:r>
      <w:r>
        <w:rPr>
          <w:rFonts w:ascii="Times New Roman"/>
        </w:rPr>
        <w:t>Tenderers</w:t>
      </w:r>
      <w:r>
        <w:rPr>
          <w:rFonts w:ascii="Times New Roman"/>
          <w:spacing w:val="25"/>
        </w:rPr>
        <w:t xml:space="preserve"> </w:t>
      </w:r>
      <w:r>
        <w:rPr>
          <w:rFonts w:ascii="Times New Roman"/>
        </w:rPr>
        <w:t>will</w:t>
      </w:r>
      <w:r>
        <w:rPr>
          <w:rFonts w:ascii="Times New Roman"/>
          <w:spacing w:val="23"/>
        </w:rPr>
        <w:t xml:space="preserve"> </w:t>
      </w:r>
      <w:r>
        <w:rPr>
          <w:rFonts w:ascii="Times New Roman"/>
        </w:rPr>
        <w:t>be</w:t>
      </w:r>
      <w:r>
        <w:rPr>
          <w:rFonts w:ascii="Times New Roman"/>
          <w:spacing w:val="22"/>
        </w:rPr>
        <w:t xml:space="preserve"> </w:t>
      </w:r>
      <w:r>
        <w:rPr>
          <w:rFonts w:ascii="Times New Roman"/>
        </w:rPr>
        <w:t>qualified</w:t>
      </w:r>
      <w:r>
        <w:rPr>
          <w:rFonts w:ascii="Times New Roman"/>
          <w:spacing w:val="23"/>
        </w:rPr>
        <w:t xml:space="preserve"> </w:t>
      </w:r>
      <w:r>
        <w:rPr>
          <w:rFonts w:ascii="Times New Roman"/>
        </w:rPr>
        <w:t>only if</w:t>
      </w:r>
      <w:r>
        <w:rPr>
          <w:rFonts w:ascii="Times New Roman"/>
          <w:spacing w:val="22"/>
        </w:rPr>
        <w:t xml:space="preserve"> </w:t>
      </w:r>
      <w:r>
        <w:rPr>
          <w:rFonts w:ascii="Times New Roman"/>
        </w:rPr>
        <w:t>their</w:t>
      </w:r>
      <w:r>
        <w:rPr>
          <w:rFonts w:ascii="Times New Roman"/>
          <w:spacing w:val="24"/>
        </w:rPr>
        <w:t xml:space="preserve"> </w:t>
      </w:r>
      <w:r>
        <w:rPr>
          <w:rFonts w:ascii="Times New Roman"/>
        </w:rPr>
        <w:t>available</w:t>
      </w:r>
      <w:r>
        <w:rPr>
          <w:rFonts w:ascii="Times New Roman"/>
          <w:spacing w:val="22"/>
        </w:rPr>
        <w:t xml:space="preserve"> </w:t>
      </w:r>
      <w:r>
        <w:rPr>
          <w:rFonts w:ascii="Times New Roman"/>
        </w:rPr>
        <w:t>tender</w:t>
      </w:r>
      <w:r>
        <w:rPr>
          <w:rFonts w:ascii="Times New Roman"/>
          <w:spacing w:val="22"/>
        </w:rPr>
        <w:t xml:space="preserve"> </w:t>
      </w:r>
      <w:r>
        <w:rPr>
          <w:rFonts w:ascii="Times New Roman"/>
        </w:rPr>
        <w:t>capacity is</w:t>
      </w:r>
      <w:r>
        <w:rPr>
          <w:rFonts w:ascii="Times New Roman"/>
          <w:spacing w:val="23"/>
        </w:rPr>
        <w:t xml:space="preserve"> </w:t>
      </w:r>
      <w:r>
        <w:rPr>
          <w:rFonts w:ascii="Times New Roman"/>
        </w:rPr>
        <w:t xml:space="preserve">more than the total tender value. The available </w:t>
      </w:r>
      <w:proofErr w:type="spellStart"/>
      <w:r>
        <w:rPr>
          <w:rFonts w:ascii="Times New Roman"/>
        </w:rPr>
        <w:t>tnder</w:t>
      </w:r>
      <w:proofErr w:type="spellEnd"/>
      <w:r>
        <w:rPr>
          <w:rFonts w:ascii="Times New Roman"/>
        </w:rPr>
        <w:t xml:space="preserve"> capacity will be calculated as under.</w:t>
      </w:r>
    </w:p>
    <w:p w:rsidR="002227A8" w:rsidRDefault="002227A8">
      <w:pPr>
        <w:pStyle w:val="BodyText"/>
        <w:spacing w:before="5"/>
        <w:rPr>
          <w:rFonts w:ascii="Times New Roman"/>
        </w:rPr>
      </w:pPr>
    </w:p>
    <w:p w:rsidR="002227A8" w:rsidRDefault="00B74A2F">
      <w:pPr>
        <w:spacing w:line="274" w:lineRule="exact"/>
        <w:ind w:left="2641"/>
        <w:rPr>
          <w:rFonts w:ascii="Times New Roman" w:hAnsi="Times New Roman"/>
          <w:b/>
          <w:sz w:val="24"/>
        </w:rPr>
      </w:pPr>
      <w:r>
        <w:rPr>
          <w:rFonts w:ascii="Times New Roman" w:hAnsi="Times New Roman"/>
          <w:b/>
          <w:sz w:val="24"/>
        </w:rPr>
        <w:t>Assessed</w:t>
      </w:r>
      <w:r>
        <w:rPr>
          <w:rFonts w:ascii="Times New Roman" w:hAnsi="Times New Roman"/>
          <w:b/>
          <w:spacing w:val="-3"/>
          <w:sz w:val="24"/>
        </w:rPr>
        <w:t xml:space="preserve"> </w:t>
      </w:r>
      <w:r>
        <w:rPr>
          <w:rFonts w:ascii="Times New Roman" w:hAnsi="Times New Roman"/>
          <w:b/>
          <w:sz w:val="24"/>
        </w:rPr>
        <w:t>available</w:t>
      </w:r>
      <w:r>
        <w:rPr>
          <w:rFonts w:ascii="Times New Roman" w:hAnsi="Times New Roman"/>
          <w:b/>
          <w:spacing w:val="-1"/>
          <w:sz w:val="24"/>
        </w:rPr>
        <w:t xml:space="preserve"> </w:t>
      </w:r>
      <w:r>
        <w:rPr>
          <w:rFonts w:ascii="Times New Roman" w:hAnsi="Times New Roman"/>
          <w:b/>
          <w:sz w:val="24"/>
        </w:rPr>
        <w:t>tender</w:t>
      </w:r>
      <w:r>
        <w:rPr>
          <w:rFonts w:ascii="Times New Roman" w:hAnsi="Times New Roman"/>
          <w:b/>
          <w:spacing w:val="-2"/>
          <w:sz w:val="24"/>
        </w:rPr>
        <w:t xml:space="preserve"> </w:t>
      </w:r>
      <w:r>
        <w:rPr>
          <w:rFonts w:ascii="Times New Roman" w:hAnsi="Times New Roman"/>
          <w:b/>
          <w:sz w:val="24"/>
        </w:rPr>
        <w:t>capacity =</w:t>
      </w:r>
      <w:r>
        <w:rPr>
          <w:rFonts w:ascii="Times New Roman" w:hAnsi="Times New Roman"/>
          <w:b/>
          <w:spacing w:val="-1"/>
          <w:sz w:val="24"/>
        </w:rPr>
        <w:t xml:space="preserve"> </w:t>
      </w:r>
      <w:r>
        <w:rPr>
          <w:rFonts w:ascii="Times New Roman" w:hAnsi="Times New Roman"/>
          <w:b/>
          <w:sz w:val="24"/>
        </w:rPr>
        <w:t>(A*N*2.5</w:t>
      </w:r>
      <w:r>
        <w:rPr>
          <w:rFonts w:ascii="Times New Roman" w:hAnsi="Times New Roman"/>
          <w:b/>
          <w:spacing w:val="-1"/>
          <w:sz w:val="24"/>
        </w:rPr>
        <w:t xml:space="preserve"> </w:t>
      </w:r>
      <w:r>
        <w:rPr>
          <w:rFonts w:ascii="Times New Roman" w:hAnsi="Times New Roman"/>
          <w:b/>
          <w:sz w:val="24"/>
        </w:rPr>
        <w:t xml:space="preserve">– </w:t>
      </w:r>
      <w:r>
        <w:rPr>
          <w:rFonts w:ascii="Times New Roman" w:hAnsi="Times New Roman"/>
          <w:b/>
          <w:spacing w:val="-5"/>
          <w:sz w:val="24"/>
        </w:rPr>
        <w:t>B)</w:t>
      </w:r>
    </w:p>
    <w:p w:rsidR="002227A8" w:rsidRDefault="00B74A2F">
      <w:pPr>
        <w:pStyle w:val="BodyText"/>
        <w:spacing w:line="274" w:lineRule="exact"/>
        <w:ind w:left="1800"/>
        <w:rPr>
          <w:rFonts w:ascii="Times New Roman"/>
        </w:rPr>
      </w:pPr>
      <w:r>
        <w:rPr>
          <w:rFonts w:ascii="Times New Roman"/>
          <w:spacing w:val="-4"/>
        </w:rPr>
        <w:t>Where</w:t>
      </w:r>
    </w:p>
    <w:p w:rsidR="002227A8" w:rsidRDefault="002227A8">
      <w:pPr>
        <w:pStyle w:val="BodyText"/>
        <w:rPr>
          <w:rFonts w:ascii="Times New Roman"/>
        </w:rPr>
      </w:pPr>
    </w:p>
    <w:p w:rsidR="002227A8" w:rsidRDefault="00B74A2F">
      <w:pPr>
        <w:pStyle w:val="BodyText"/>
        <w:ind w:left="1440" w:right="722"/>
        <w:jc w:val="both"/>
        <w:rPr>
          <w:rFonts w:ascii="Times New Roman"/>
        </w:rPr>
      </w:pPr>
      <w:r>
        <w:rPr>
          <w:rFonts w:ascii="Times New Roman"/>
        </w:rPr>
        <w:t>A = Maximum value of civil engineering works executed in any one year during the last five years (</w:t>
      </w:r>
      <w:r>
        <w:rPr>
          <w:rFonts w:ascii="Times New Roman"/>
          <w:i/>
        </w:rPr>
        <w:t>updated to 202</w:t>
      </w:r>
      <w:r w:rsidR="00712EA1">
        <w:rPr>
          <w:rFonts w:ascii="Times New Roman"/>
          <w:i/>
        </w:rPr>
        <w:t>5</w:t>
      </w:r>
      <w:r>
        <w:rPr>
          <w:rFonts w:ascii="Times New Roman"/>
          <w:i/>
        </w:rPr>
        <w:t>-2</w:t>
      </w:r>
      <w:r w:rsidR="00712EA1">
        <w:rPr>
          <w:rFonts w:ascii="Times New Roman"/>
          <w:i/>
        </w:rPr>
        <w:t>6</w:t>
      </w:r>
      <w:r>
        <w:rPr>
          <w:rFonts w:ascii="Times New Roman"/>
          <w:i/>
        </w:rPr>
        <w:t xml:space="preserve"> price level) </w:t>
      </w:r>
      <w:r>
        <w:rPr>
          <w:rFonts w:ascii="Times New Roman"/>
        </w:rPr>
        <w:t>taking into account the completed as well as works in progress.</w:t>
      </w:r>
    </w:p>
    <w:p w:rsidR="002227A8" w:rsidRDefault="00B74A2F">
      <w:pPr>
        <w:pStyle w:val="BodyText"/>
        <w:spacing w:before="1"/>
        <w:ind w:left="1440" w:right="723"/>
        <w:jc w:val="both"/>
        <w:rPr>
          <w:rFonts w:ascii="Times New Roman"/>
        </w:rPr>
      </w:pPr>
      <w:r>
        <w:rPr>
          <w:rFonts w:ascii="Times New Roman"/>
        </w:rPr>
        <w:t xml:space="preserve">N = Number of years prescribed for completion of the works for which tenders are </w:t>
      </w:r>
      <w:r>
        <w:rPr>
          <w:rFonts w:ascii="Times New Roman"/>
          <w:spacing w:val="-2"/>
        </w:rPr>
        <w:lastRenderedPageBreak/>
        <w:t>invited.</w:t>
      </w:r>
    </w:p>
    <w:p w:rsidR="002227A8" w:rsidRDefault="002227A8">
      <w:pPr>
        <w:pStyle w:val="BodyText"/>
        <w:rPr>
          <w:rFonts w:ascii="Times New Roman"/>
        </w:rPr>
      </w:pPr>
    </w:p>
    <w:p w:rsidR="002227A8" w:rsidRDefault="00B74A2F">
      <w:pPr>
        <w:pStyle w:val="BodyText"/>
        <w:ind w:left="1440" w:right="715"/>
        <w:jc w:val="both"/>
        <w:rPr>
          <w:rFonts w:ascii="Times New Roman"/>
        </w:rPr>
      </w:pPr>
      <w:r>
        <w:rPr>
          <w:rFonts w:ascii="Times New Roman"/>
        </w:rPr>
        <w:t>B = Value at 202</w:t>
      </w:r>
      <w:r w:rsidR="00712EA1">
        <w:rPr>
          <w:rFonts w:ascii="Times New Roman"/>
        </w:rPr>
        <w:t>5</w:t>
      </w:r>
      <w:r>
        <w:rPr>
          <w:rFonts w:ascii="Times New Roman"/>
        </w:rPr>
        <w:t>-2</w:t>
      </w:r>
      <w:r w:rsidR="00712EA1">
        <w:rPr>
          <w:rFonts w:ascii="Times New Roman"/>
        </w:rPr>
        <w:t>6</w:t>
      </w:r>
      <w:r>
        <w:rPr>
          <w:rFonts w:ascii="Times New Roman"/>
        </w:rPr>
        <w:t xml:space="preserve"> price level, of existing commitments and on-going works to be completed during the next</w:t>
      </w:r>
      <w:r>
        <w:rPr>
          <w:rFonts w:ascii="Times New Roman"/>
          <w:spacing w:val="40"/>
        </w:rPr>
        <w:t xml:space="preserve"> </w:t>
      </w:r>
      <w:r>
        <w:rPr>
          <w:rFonts w:ascii="Times New Roman"/>
        </w:rPr>
        <w:t>0.25years.</w:t>
      </w:r>
    </w:p>
    <w:p w:rsidR="002227A8" w:rsidRDefault="002227A8">
      <w:pPr>
        <w:pStyle w:val="BodyText"/>
        <w:rPr>
          <w:rFonts w:ascii="Times New Roman"/>
        </w:rPr>
      </w:pPr>
    </w:p>
    <w:p w:rsidR="002227A8" w:rsidRDefault="00B74A2F">
      <w:pPr>
        <w:ind w:left="1440" w:right="715" w:hanging="720"/>
        <w:rPr>
          <w:rFonts w:ascii="Times New Roman"/>
          <w:i/>
          <w:sz w:val="24"/>
        </w:rPr>
      </w:pPr>
      <w:r>
        <w:rPr>
          <w:rFonts w:ascii="Times New Roman"/>
          <w:b/>
          <w:i/>
          <w:sz w:val="24"/>
        </w:rPr>
        <w:t xml:space="preserve">Note: </w:t>
      </w:r>
      <w:r>
        <w:rPr>
          <w:rFonts w:ascii="Times New Roman"/>
          <w:i/>
          <w:sz w:val="24"/>
        </w:rPr>
        <w:t>The statements showing the value of existing commitments and on-going works as well as the</w:t>
      </w:r>
      <w:r>
        <w:rPr>
          <w:rFonts w:ascii="Times New Roman"/>
          <w:i/>
          <w:spacing w:val="42"/>
          <w:sz w:val="24"/>
        </w:rPr>
        <w:t xml:space="preserve"> </w:t>
      </w:r>
      <w:r>
        <w:rPr>
          <w:rFonts w:ascii="Times New Roman"/>
          <w:i/>
          <w:sz w:val="24"/>
        </w:rPr>
        <w:t>stipulated</w:t>
      </w:r>
      <w:r>
        <w:rPr>
          <w:rFonts w:ascii="Times New Roman"/>
          <w:i/>
          <w:spacing w:val="44"/>
          <w:sz w:val="24"/>
        </w:rPr>
        <w:t xml:space="preserve"> </w:t>
      </w:r>
      <w:r>
        <w:rPr>
          <w:rFonts w:ascii="Times New Roman"/>
          <w:i/>
          <w:sz w:val="24"/>
        </w:rPr>
        <w:t>period</w:t>
      </w:r>
      <w:r>
        <w:rPr>
          <w:rFonts w:ascii="Times New Roman"/>
          <w:i/>
          <w:spacing w:val="45"/>
          <w:sz w:val="24"/>
        </w:rPr>
        <w:t xml:space="preserve"> </w:t>
      </w:r>
      <w:r>
        <w:rPr>
          <w:rFonts w:ascii="Times New Roman"/>
          <w:i/>
          <w:sz w:val="24"/>
        </w:rPr>
        <w:t>of</w:t>
      </w:r>
      <w:r>
        <w:rPr>
          <w:rFonts w:ascii="Times New Roman"/>
          <w:i/>
          <w:spacing w:val="42"/>
          <w:sz w:val="24"/>
        </w:rPr>
        <w:t xml:space="preserve"> </w:t>
      </w:r>
      <w:r>
        <w:rPr>
          <w:rFonts w:ascii="Times New Roman"/>
          <w:i/>
          <w:sz w:val="24"/>
        </w:rPr>
        <w:t>completion</w:t>
      </w:r>
      <w:r>
        <w:rPr>
          <w:rFonts w:ascii="Times New Roman"/>
          <w:i/>
          <w:spacing w:val="44"/>
          <w:sz w:val="24"/>
        </w:rPr>
        <w:t xml:space="preserve"> </w:t>
      </w:r>
      <w:r>
        <w:rPr>
          <w:rFonts w:ascii="Times New Roman"/>
          <w:i/>
          <w:sz w:val="24"/>
        </w:rPr>
        <w:t>remaining</w:t>
      </w:r>
      <w:r>
        <w:rPr>
          <w:rFonts w:ascii="Times New Roman"/>
          <w:i/>
          <w:spacing w:val="44"/>
          <w:sz w:val="24"/>
        </w:rPr>
        <w:t xml:space="preserve"> </w:t>
      </w:r>
      <w:r>
        <w:rPr>
          <w:rFonts w:ascii="Times New Roman"/>
          <w:i/>
          <w:sz w:val="24"/>
        </w:rPr>
        <w:t>for</w:t>
      </w:r>
      <w:r>
        <w:rPr>
          <w:rFonts w:ascii="Times New Roman"/>
          <w:i/>
          <w:spacing w:val="44"/>
          <w:sz w:val="24"/>
        </w:rPr>
        <w:t xml:space="preserve"> </w:t>
      </w:r>
      <w:r>
        <w:rPr>
          <w:rFonts w:ascii="Times New Roman"/>
          <w:i/>
          <w:sz w:val="24"/>
        </w:rPr>
        <w:t>each</w:t>
      </w:r>
      <w:r>
        <w:rPr>
          <w:rFonts w:ascii="Times New Roman"/>
          <w:i/>
          <w:spacing w:val="44"/>
          <w:sz w:val="24"/>
        </w:rPr>
        <w:t xml:space="preserve"> </w:t>
      </w:r>
      <w:r>
        <w:rPr>
          <w:rFonts w:ascii="Times New Roman"/>
          <w:i/>
          <w:sz w:val="24"/>
        </w:rPr>
        <w:t>of</w:t>
      </w:r>
      <w:r>
        <w:rPr>
          <w:rFonts w:ascii="Times New Roman"/>
          <w:i/>
          <w:spacing w:val="44"/>
          <w:sz w:val="24"/>
        </w:rPr>
        <w:t xml:space="preserve"> </w:t>
      </w:r>
      <w:r>
        <w:rPr>
          <w:rFonts w:ascii="Times New Roman"/>
          <w:i/>
          <w:sz w:val="24"/>
        </w:rPr>
        <w:t>the</w:t>
      </w:r>
      <w:r>
        <w:rPr>
          <w:rFonts w:ascii="Times New Roman"/>
          <w:i/>
          <w:spacing w:val="43"/>
          <w:sz w:val="24"/>
        </w:rPr>
        <w:t xml:space="preserve"> </w:t>
      </w:r>
      <w:r>
        <w:rPr>
          <w:rFonts w:ascii="Times New Roman"/>
          <w:i/>
          <w:sz w:val="24"/>
        </w:rPr>
        <w:t>works</w:t>
      </w:r>
      <w:r>
        <w:rPr>
          <w:rFonts w:ascii="Times New Roman"/>
          <w:i/>
          <w:spacing w:val="41"/>
          <w:sz w:val="24"/>
        </w:rPr>
        <w:t xml:space="preserve"> </w:t>
      </w:r>
      <w:r>
        <w:rPr>
          <w:rFonts w:ascii="Times New Roman"/>
          <w:i/>
          <w:sz w:val="24"/>
        </w:rPr>
        <w:t>listed</w:t>
      </w:r>
      <w:r>
        <w:rPr>
          <w:rFonts w:ascii="Times New Roman"/>
          <w:i/>
          <w:spacing w:val="44"/>
          <w:sz w:val="24"/>
        </w:rPr>
        <w:t xml:space="preserve"> </w:t>
      </w:r>
      <w:r>
        <w:rPr>
          <w:rFonts w:ascii="Times New Roman"/>
          <w:i/>
          <w:sz w:val="24"/>
        </w:rPr>
        <w:t>should</w:t>
      </w:r>
      <w:r>
        <w:rPr>
          <w:rFonts w:ascii="Times New Roman"/>
          <w:i/>
          <w:spacing w:val="44"/>
          <w:sz w:val="24"/>
        </w:rPr>
        <w:t xml:space="preserve"> </w:t>
      </w:r>
      <w:r>
        <w:rPr>
          <w:rFonts w:ascii="Times New Roman"/>
          <w:i/>
          <w:spacing w:val="-5"/>
          <w:sz w:val="24"/>
        </w:rPr>
        <w:t>be</w:t>
      </w:r>
    </w:p>
    <w:p w:rsidR="002227A8" w:rsidRDefault="002227A8">
      <w:pPr>
        <w:rPr>
          <w:rFonts w:ascii="Times New Roman"/>
          <w:i/>
          <w:sz w:val="24"/>
        </w:rPr>
        <w:sectPr w:rsidR="002227A8">
          <w:pgSz w:w="12240" w:h="15840"/>
          <w:pgMar w:top="1000" w:right="0" w:bottom="1480" w:left="1440" w:header="578" w:footer="1218" w:gutter="0"/>
          <w:cols w:space="720"/>
        </w:sectPr>
      </w:pPr>
    </w:p>
    <w:p w:rsidR="002227A8" w:rsidRDefault="00B74A2F">
      <w:pPr>
        <w:spacing w:before="117"/>
        <w:ind w:left="1440"/>
        <w:rPr>
          <w:rFonts w:ascii="Times New Roman"/>
          <w:i/>
          <w:sz w:val="24"/>
        </w:rPr>
      </w:pPr>
      <w:proofErr w:type="gramStart"/>
      <w:r>
        <w:rPr>
          <w:rFonts w:ascii="Times New Roman"/>
          <w:i/>
          <w:sz w:val="24"/>
        </w:rPr>
        <w:lastRenderedPageBreak/>
        <w:t>countersigned</w:t>
      </w:r>
      <w:proofErr w:type="gramEnd"/>
      <w:r>
        <w:rPr>
          <w:rFonts w:ascii="Times New Roman"/>
          <w:i/>
          <w:spacing w:val="-3"/>
          <w:sz w:val="24"/>
        </w:rPr>
        <w:t xml:space="preserve"> </w:t>
      </w:r>
      <w:r>
        <w:rPr>
          <w:rFonts w:ascii="Times New Roman"/>
          <w:i/>
          <w:sz w:val="24"/>
        </w:rPr>
        <w:t>by</w:t>
      </w:r>
      <w:r>
        <w:rPr>
          <w:rFonts w:ascii="Times New Roman"/>
          <w:i/>
          <w:spacing w:val="-3"/>
          <w:sz w:val="24"/>
        </w:rPr>
        <w:t xml:space="preserve"> </w:t>
      </w:r>
      <w:r>
        <w:rPr>
          <w:rFonts w:ascii="Times New Roman"/>
          <w:i/>
          <w:sz w:val="24"/>
        </w:rPr>
        <w:t>the</w:t>
      </w:r>
      <w:r>
        <w:rPr>
          <w:rFonts w:ascii="Times New Roman"/>
          <w:i/>
          <w:spacing w:val="-3"/>
          <w:sz w:val="24"/>
        </w:rPr>
        <w:t xml:space="preserve"> </w:t>
      </w:r>
      <w:r>
        <w:rPr>
          <w:rFonts w:ascii="Times New Roman"/>
          <w:i/>
          <w:sz w:val="24"/>
        </w:rPr>
        <w:t>Employer</w:t>
      </w:r>
      <w:r>
        <w:rPr>
          <w:rFonts w:ascii="Times New Roman"/>
          <w:i/>
          <w:spacing w:val="-3"/>
          <w:sz w:val="24"/>
        </w:rPr>
        <w:t xml:space="preserve"> </w:t>
      </w:r>
      <w:r>
        <w:rPr>
          <w:rFonts w:ascii="Times New Roman"/>
          <w:i/>
          <w:sz w:val="24"/>
        </w:rPr>
        <w:t>in</w:t>
      </w:r>
      <w:r>
        <w:rPr>
          <w:rFonts w:ascii="Times New Roman"/>
          <w:i/>
          <w:spacing w:val="-3"/>
          <w:sz w:val="24"/>
        </w:rPr>
        <w:t xml:space="preserve"> </w:t>
      </w:r>
      <w:r>
        <w:rPr>
          <w:rFonts w:ascii="Times New Roman"/>
          <w:i/>
          <w:sz w:val="24"/>
        </w:rPr>
        <w:t>charge,</w:t>
      </w:r>
      <w:r>
        <w:rPr>
          <w:rFonts w:ascii="Times New Roman"/>
          <w:i/>
          <w:spacing w:val="-3"/>
          <w:sz w:val="24"/>
        </w:rPr>
        <w:t xml:space="preserve"> </w:t>
      </w:r>
      <w:r>
        <w:rPr>
          <w:rFonts w:ascii="Times New Roman"/>
          <w:i/>
          <w:sz w:val="24"/>
        </w:rPr>
        <w:t>not</w:t>
      </w:r>
      <w:r>
        <w:rPr>
          <w:rFonts w:ascii="Times New Roman"/>
          <w:i/>
          <w:spacing w:val="-3"/>
          <w:sz w:val="24"/>
        </w:rPr>
        <w:t xml:space="preserve"> </w:t>
      </w:r>
      <w:r>
        <w:rPr>
          <w:rFonts w:ascii="Times New Roman"/>
          <w:i/>
          <w:sz w:val="24"/>
        </w:rPr>
        <w:t>below</w:t>
      </w:r>
      <w:r>
        <w:rPr>
          <w:rFonts w:ascii="Times New Roman"/>
          <w:i/>
          <w:spacing w:val="-3"/>
          <w:sz w:val="24"/>
        </w:rPr>
        <w:t xml:space="preserve"> </w:t>
      </w:r>
      <w:r>
        <w:rPr>
          <w:rFonts w:ascii="Times New Roman"/>
          <w:i/>
          <w:sz w:val="24"/>
        </w:rPr>
        <w:t>the</w:t>
      </w:r>
      <w:r>
        <w:rPr>
          <w:rFonts w:ascii="Times New Roman"/>
          <w:i/>
          <w:spacing w:val="-4"/>
          <w:sz w:val="24"/>
        </w:rPr>
        <w:t xml:space="preserve"> </w:t>
      </w:r>
      <w:r>
        <w:rPr>
          <w:rFonts w:ascii="Times New Roman"/>
          <w:i/>
          <w:sz w:val="24"/>
        </w:rPr>
        <w:t>rank</w:t>
      </w:r>
      <w:r>
        <w:rPr>
          <w:rFonts w:ascii="Times New Roman"/>
          <w:i/>
          <w:spacing w:val="-4"/>
          <w:sz w:val="24"/>
        </w:rPr>
        <w:t xml:space="preserve"> </w:t>
      </w:r>
      <w:r>
        <w:rPr>
          <w:rFonts w:ascii="Times New Roman"/>
          <w:i/>
          <w:sz w:val="24"/>
        </w:rPr>
        <w:t>of</w:t>
      </w:r>
      <w:r>
        <w:rPr>
          <w:rFonts w:ascii="Times New Roman"/>
          <w:i/>
          <w:spacing w:val="-3"/>
          <w:sz w:val="24"/>
        </w:rPr>
        <w:t xml:space="preserve"> </w:t>
      </w:r>
      <w:r>
        <w:rPr>
          <w:rFonts w:ascii="Times New Roman"/>
          <w:i/>
          <w:sz w:val="24"/>
        </w:rPr>
        <w:t>an</w:t>
      </w:r>
      <w:r>
        <w:rPr>
          <w:rFonts w:ascii="Times New Roman"/>
          <w:i/>
          <w:spacing w:val="-3"/>
          <w:sz w:val="24"/>
        </w:rPr>
        <w:t xml:space="preserve"> </w:t>
      </w:r>
      <w:r>
        <w:rPr>
          <w:rFonts w:ascii="Times New Roman"/>
          <w:i/>
          <w:sz w:val="24"/>
        </w:rPr>
        <w:t>Executive</w:t>
      </w:r>
      <w:r>
        <w:rPr>
          <w:rFonts w:ascii="Times New Roman"/>
          <w:i/>
          <w:spacing w:val="-4"/>
          <w:sz w:val="24"/>
        </w:rPr>
        <w:t xml:space="preserve"> </w:t>
      </w:r>
      <w:r>
        <w:rPr>
          <w:rFonts w:ascii="Times New Roman"/>
          <w:i/>
          <w:sz w:val="24"/>
        </w:rPr>
        <w:t>Engineer</w:t>
      </w:r>
      <w:r>
        <w:rPr>
          <w:rFonts w:ascii="Times New Roman"/>
          <w:i/>
          <w:spacing w:val="-1"/>
          <w:sz w:val="24"/>
        </w:rPr>
        <w:t xml:space="preserve"> </w:t>
      </w:r>
      <w:r>
        <w:rPr>
          <w:rFonts w:ascii="Times New Roman"/>
          <w:i/>
          <w:sz w:val="24"/>
        </w:rPr>
        <w:t xml:space="preserve">or </w:t>
      </w:r>
      <w:r>
        <w:rPr>
          <w:rFonts w:ascii="Times New Roman"/>
          <w:i/>
          <w:spacing w:val="-2"/>
          <w:sz w:val="24"/>
        </w:rPr>
        <w:t>equivalent.</w:t>
      </w:r>
    </w:p>
    <w:p w:rsidR="002227A8" w:rsidRDefault="00B74A2F">
      <w:pPr>
        <w:pStyle w:val="ListParagraph"/>
        <w:numPr>
          <w:ilvl w:val="1"/>
          <w:numId w:val="19"/>
        </w:numPr>
        <w:tabs>
          <w:tab w:val="left" w:pos="1440"/>
          <w:tab w:val="left" w:pos="1543"/>
        </w:tabs>
        <w:ind w:right="725" w:hanging="720"/>
        <w:rPr>
          <w:rFonts w:ascii="Times New Roman"/>
          <w:sz w:val="24"/>
        </w:rPr>
      </w:pPr>
      <w:r>
        <w:rPr>
          <w:rFonts w:ascii="Times New Roman"/>
          <w:sz w:val="24"/>
        </w:rPr>
        <w:tab/>
        <w:t>Even though the tenderers meet the above criteria, they are subject to be disqualified if they have:</w:t>
      </w:r>
    </w:p>
    <w:p w:rsidR="002227A8" w:rsidRDefault="002227A8">
      <w:pPr>
        <w:pStyle w:val="BodyText"/>
        <w:rPr>
          <w:rFonts w:ascii="Times New Roman"/>
        </w:rPr>
      </w:pPr>
    </w:p>
    <w:p w:rsidR="002227A8" w:rsidRDefault="00B74A2F">
      <w:pPr>
        <w:pStyle w:val="ListParagraph"/>
        <w:numPr>
          <w:ilvl w:val="2"/>
          <w:numId w:val="19"/>
        </w:numPr>
        <w:tabs>
          <w:tab w:val="left" w:pos="1800"/>
        </w:tabs>
        <w:ind w:right="714" w:hanging="360"/>
        <w:jc w:val="both"/>
        <w:rPr>
          <w:rFonts w:ascii="Times New Roman" w:hAnsi="Times New Roman"/>
          <w:sz w:val="24"/>
        </w:rPr>
      </w:pPr>
      <w:r>
        <w:rPr>
          <w:rFonts w:ascii="Times New Roman" w:hAnsi="Times New Roman"/>
          <w:sz w:val="24"/>
        </w:rPr>
        <w:t>made misleading or false representations in the forms, statements and attachments submitted in proof of the qualification requirements; and/or</w:t>
      </w:r>
    </w:p>
    <w:p w:rsidR="002227A8" w:rsidRDefault="00B74A2F">
      <w:pPr>
        <w:pStyle w:val="ListParagraph"/>
        <w:numPr>
          <w:ilvl w:val="2"/>
          <w:numId w:val="19"/>
        </w:numPr>
        <w:tabs>
          <w:tab w:val="left" w:pos="1800"/>
        </w:tabs>
        <w:ind w:right="720" w:hanging="360"/>
        <w:jc w:val="both"/>
        <w:rPr>
          <w:rFonts w:ascii="Times New Roman" w:hAnsi="Times New Roman"/>
          <w:sz w:val="24"/>
        </w:rPr>
      </w:pPr>
      <w:r>
        <w:rPr>
          <w:rFonts w:ascii="Times New Roman" w:hAnsi="Times New Roman"/>
          <w:sz w:val="24"/>
        </w:rPr>
        <w:t xml:space="preserve">record of poor performance such as abandoning the works, not properly completing the contract, inordinate delays in completion, litigation history, or financial failures </w:t>
      </w:r>
      <w:proofErr w:type="spellStart"/>
      <w:r>
        <w:rPr>
          <w:rFonts w:ascii="Times New Roman" w:hAnsi="Times New Roman"/>
          <w:sz w:val="24"/>
        </w:rPr>
        <w:t>etc</w:t>
      </w:r>
      <w:proofErr w:type="spellEnd"/>
      <w:r>
        <w:rPr>
          <w:rFonts w:ascii="Times New Roman" w:hAnsi="Times New Roman"/>
          <w:sz w:val="24"/>
        </w:rPr>
        <w:t>,; and/or</w:t>
      </w:r>
    </w:p>
    <w:p w:rsidR="002227A8" w:rsidRDefault="00B74A2F">
      <w:pPr>
        <w:pStyle w:val="ListParagraph"/>
        <w:numPr>
          <w:ilvl w:val="2"/>
          <w:numId w:val="19"/>
        </w:numPr>
        <w:tabs>
          <w:tab w:val="left" w:pos="1800"/>
        </w:tabs>
        <w:spacing w:before="1"/>
        <w:ind w:right="718" w:hanging="360"/>
        <w:jc w:val="both"/>
        <w:rPr>
          <w:rFonts w:ascii="Times New Roman" w:hAnsi="Times New Roman"/>
          <w:sz w:val="24"/>
        </w:rPr>
      </w:pPr>
      <w:r>
        <w:rPr>
          <w:rFonts w:ascii="Times New Roman" w:hAnsi="Times New Roman"/>
          <w:sz w:val="24"/>
        </w:rPr>
        <w:t>Participated in the previous Tender for the same work and had quoted unreasonably high tender prices and could not furnish rational justification.</w:t>
      </w:r>
    </w:p>
    <w:p w:rsidR="002227A8" w:rsidRDefault="002227A8">
      <w:pPr>
        <w:pStyle w:val="BodyText"/>
        <w:rPr>
          <w:rFonts w:ascii="Times New Roman"/>
        </w:rPr>
      </w:pPr>
    </w:p>
    <w:p w:rsidR="002227A8" w:rsidRDefault="002227A8">
      <w:pPr>
        <w:pStyle w:val="BodyText"/>
        <w:rPr>
          <w:rFonts w:ascii="Times New Roman"/>
        </w:rPr>
      </w:pPr>
    </w:p>
    <w:p w:rsidR="002227A8" w:rsidRDefault="002227A8">
      <w:pPr>
        <w:pStyle w:val="BodyText"/>
        <w:rPr>
          <w:rFonts w:ascii="Times New Roman"/>
        </w:rPr>
      </w:pPr>
    </w:p>
    <w:p w:rsidR="002227A8" w:rsidRDefault="002227A8">
      <w:pPr>
        <w:pStyle w:val="BodyText"/>
        <w:rPr>
          <w:rFonts w:ascii="Times New Roman"/>
        </w:rPr>
      </w:pPr>
    </w:p>
    <w:p w:rsidR="002227A8" w:rsidRDefault="002227A8">
      <w:pPr>
        <w:pStyle w:val="BodyText"/>
        <w:rPr>
          <w:rFonts w:ascii="Times New Roman"/>
        </w:rPr>
      </w:pPr>
    </w:p>
    <w:p w:rsidR="002227A8" w:rsidRDefault="002227A8">
      <w:pPr>
        <w:pStyle w:val="BodyText"/>
        <w:rPr>
          <w:rFonts w:ascii="Times New Roman"/>
        </w:rPr>
      </w:pPr>
    </w:p>
    <w:p w:rsidR="002227A8" w:rsidRDefault="002227A8">
      <w:pPr>
        <w:pStyle w:val="BodyText"/>
        <w:rPr>
          <w:rFonts w:ascii="Times New Roman"/>
        </w:rPr>
      </w:pPr>
    </w:p>
    <w:p w:rsidR="002227A8" w:rsidRDefault="002227A8">
      <w:pPr>
        <w:pStyle w:val="BodyText"/>
        <w:rPr>
          <w:rFonts w:ascii="Times New Roman"/>
        </w:rPr>
      </w:pPr>
    </w:p>
    <w:p w:rsidR="002227A8" w:rsidRDefault="00B74A2F">
      <w:pPr>
        <w:pStyle w:val="BodyText"/>
        <w:ind w:left="3240" w:right="3598"/>
        <w:jc w:val="center"/>
        <w:rPr>
          <w:rFonts w:ascii="Times New Roman"/>
        </w:rPr>
      </w:pPr>
      <w:r>
        <w:rPr>
          <w:rFonts w:ascii="Times New Roman"/>
        </w:rPr>
        <w:t>ASSISTANT</w:t>
      </w:r>
      <w:r>
        <w:rPr>
          <w:rFonts w:ascii="Times New Roman"/>
          <w:spacing w:val="-15"/>
        </w:rPr>
        <w:t xml:space="preserve"> </w:t>
      </w:r>
      <w:r>
        <w:rPr>
          <w:rFonts w:ascii="Times New Roman"/>
        </w:rPr>
        <w:t>EXECUTIVE</w:t>
      </w:r>
      <w:r>
        <w:rPr>
          <w:rFonts w:ascii="Times New Roman"/>
          <w:spacing w:val="-15"/>
        </w:rPr>
        <w:t xml:space="preserve"> </w:t>
      </w:r>
      <w:r>
        <w:rPr>
          <w:rFonts w:ascii="Times New Roman"/>
        </w:rPr>
        <w:t xml:space="preserve">ENGINEER MDP SUB DIVISION NO-4 </w:t>
      </w:r>
      <w:r>
        <w:rPr>
          <w:rFonts w:ascii="Times New Roman"/>
          <w:spacing w:val="-2"/>
        </w:rPr>
        <w:t>HUBBALLI</w:t>
      </w:r>
    </w:p>
    <w:p w:rsidR="002227A8" w:rsidRDefault="002227A8">
      <w:pPr>
        <w:pStyle w:val="BodyText"/>
        <w:jc w:val="center"/>
        <w:rPr>
          <w:rFonts w:ascii="Times New Roman"/>
        </w:rPr>
        <w:sectPr w:rsidR="002227A8">
          <w:pgSz w:w="12240" w:h="15840"/>
          <w:pgMar w:top="1000" w:right="0" w:bottom="1480" w:left="1440" w:header="578" w:footer="1218" w:gutter="0"/>
          <w:cols w:space="720"/>
        </w:sectPr>
      </w:pPr>
    </w:p>
    <w:p w:rsidR="002227A8" w:rsidRDefault="002227A8">
      <w:pPr>
        <w:pStyle w:val="BodyText"/>
        <w:rPr>
          <w:rFonts w:ascii="Times New Roman"/>
        </w:rPr>
      </w:pPr>
    </w:p>
    <w:p w:rsidR="002227A8" w:rsidRDefault="002227A8">
      <w:pPr>
        <w:pStyle w:val="BodyText"/>
        <w:spacing w:before="117"/>
        <w:rPr>
          <w:rFonts w:ascii="Times New Roman"/>
        </w:rPr>
      </w:pPr>
    </w:p>
    <w:p w:rsidR="002227A8" w:rsidRDefault="00B74A2F">
      <w:pPr>
        <w:pStyle w:val="ListParagraph"/>
        <w:numPr>
          <w:ilvl w:val="1"/>
          <w:numId w:val="19"/>
        </w:numPr>
        <w:tabs>
          <w:tab w:val="left" w:pos="993"/>
          <w:tab w:val="left" w:leader="hyphen" w:pos="9400"/>
        </w:tabs>
        <w:ind w:left="993" w:hanging="633"/>
        <w:rPr>
          <w:rFonts w:ascii="Times New Roman"/>
          <w:sz w:val="24"/>
        </w:rPr>
      </w:pPr>
      <w:r>
        <w:rPr>
          <w:rFonts w:ascii="Times New Roman"/>
          <w:sz w:val="24"/>
        </w:rPr>
        <w:t>Liquid</w:t>
      </w:r>
      <w:r>
        <w:rPr>
          <w:rFonts w:ascii="Times New Roman"/>
          <w:spacing w:val="49"/>
          <w:sz w:val="24"/>
        </w:rPr>
        <w:t xml:space="preserve"> </w:t>
      </w:r>
      <w:r>
        <w:rPr>
          <w:rFonts w:ascii="Times New Roman"/>
          <w:sz w:val="24"/>
        </w:rPr>
        <w:t>Assets</w:t>
      </w:r>
      <w:r>
        <w:rPr>
          <w:rFonts w:ascii="Times New Roman"/>
          <w:spacing w:val="49"/>
          <w:sz w:val="24"/>
        </w:rPr>
        <w:t xml:space="preserve"> </w:t>
      </w:r>
      <w:r>
        <w:rPr>
          <w:rFonts w:ascii="Times New Roman"/>
          <w:sz w:val="24"/>
        </w:rPr>
        <w:t>and/or</w:t>
      </w:r>
      <w:r>
        <w:rPr>
          <w:rFonts w:ascii="Times New Roman"/>
          <w:spacing w:val="48"/>
          <w:sz w:val="24"/>
        </w:rPr>
        <w:t xml:space="preserve"> </w:t>
      </w:r>
      <w:r>
        <w:rPr>
          <w:rFonts w:ascii="Times New Roman"/>
          <w:sz w:val="24"/>
        </w:rPr>
        <w:t>availability</w:t>
      </w:r>
      <w:r>
        <w:rPr>
          <w:rFonts w:ascii="Times New Roman"/>
          <w:spacing w:val="44"/>
          <w:sz w:val="24"/>
        </w:rPr>
        <w:t xml:space="preserve"> </w:t>
      </w:r>
      <w:r>
        <w:rPr>
          <w:rFonts w:ascii="Times New Roman"/>
          <w:sz w:val="24"/>
        </w:rPr>
        <w:t>of</w:t>
      </w:r>
      <w:r>
        <w:rPr>
          <w:rFonts w:ascii="Times New Roman"/>
          <w:spacing w:val="50"/>
          <w:sz w:val="24"/>
        </w:rPr>
        <w:t xml:space="preserve"> </w:t>
      </w:r>
      <w:r>
        <w:rPr>
          <w:rFonts w:ascii="Times New Roman"/>
          <w:sz w:val="24"/>
        </w:rPr>
        <w:t>credit</w:t>
      </w:r>
      <w:r>
        <w:rPr>
          <w:rFonts w:ascii="Times New Roman"/>
          <w:spacing w:val="49"/>
          <w:sz w:val="24"/>
        </w:rPr>
        <w:t xml:space="preserve"> </w:t>
      </w:r>
      <w:r>
        <w:rPr>
          <w:rFonts w:ascii="Times New Roman"/>
          <w:sz w:val="24"/>
        </w:rPr>
        <w:t>facilities</w:t>
      </w:r>
      <w:r>
        <w:rPr>
          <w:rFonts w:ascii="Times New Roman"/>
          <w:spacing w:val="48"/>
          <w:sz w:val="24"/>
        </w:rPr>
        <w:t xml:space="preserve"> </w:t>
      </w:r>
      <w:r>
        <w:rPr>
          <w:rFonts w:ascii="Times New Roman"/>
          <w:sz w:val="24"/>
        </w:rPr>
        <w:t>of</w:t>
      </w:r>
      <w:r>
        <w:rPr>
          <w:rFonts w:ascii="Times New Roman"/>
          <w:spacing w:val="48"/>
          <w:sz w:val="24"/>
        </w:rPr>
        <w:t xml:space="preserve"> </w:t>
      </w:r>
      <w:r>
        <w:rPr>
          <w:rFonts w:ascii="Times New Roman"/>
          <w:sz w:val="24"/>
        </w:rPr>
        <w:t>not</w:t>
      </w:r>
      <w:r>
        <w:rPr>
          <w:rFonts w:ascii="Times New Roman"/>
          <w:spacing w:val="49"/>
          <w:sz w:val="24"/>
        </w:rPr>
        <w:t xml:space="preserve"> </w:t>
      </w:r>
      <w:r>
        <w:rPr>
          <w:rFonts w:ascii="Times New Roman"/>
          <w:sz w:val="24"/>
        </w:rPr>
        <w:t>less</w:t>
      </w:r>
      <w:r>
        <w:rPr>
          <w:rFonts w:ascii="Times New Roman"/>
          <w:spacing w:val="49"/>
          <w:sz w:val="24"/>
        </w:rPr>
        <w:t xml:space="preserve"> </w:t>
      </w:r>
      <w:r>
        <w:rPr>
          <w:rFonts w:ascii="Times New Roman"/>
          <w:sz w:val="24"/>
        </w:rPr>
        <w:t>than</w:t>
      </w:r>
      <w:r>
        <w:rPr>
          <w:rFonts w:ascii="Times New Roman"/>
          <w:spacing w:val="49"/>
          <w:sz w:val="24"/>
        </w:rPr>
        <w:t xml:space="preserve"> </w:t>
      </w:r>
      <w:proofErr w:type="spellStart"/>
      <w:r>
        <w:rPr>
          <w:rFonts w:ascii="Times New Roman"/>
          <w:spacing w:val="-5"/>
          <w:sz w:val="24"/>
        </w:rPr>
        <w:t>Rs</w:t>
      </w:r>
      <w:proofErr w:type="spellEnd"/>
      <w:r>
        <w:rPr>
          <w:rFonts w:ascii="Times New Roman"/>
          <w:sz w:val="24"/>
        </w:rPr>
        <w:tab/>
      </w:r>
      <w:r>
        <w:rPr>
          <w:rFonts w:ascii="Times New Roman"/>
          <w:spacing w:val="-2"/>
          <w:sz w:val="24"/>
        </w:rPr>
        <w:t>(Credit</w:t>
      </w:r>
    </w:p>
    <w:p w:rsidR="002227A8" w:rsidRDefault="00B74A2F">
      <w:pPr>
        <w:pStyle w:val="BodyText"/>
        <w:ind w:left="360"/>
        <w:rPr>
          <w:rFonts w:ascii="Times New Roman"/>
        </w:rPr>
      </w:pPr>
      <w:proofErr w:type="gramStart"/>
      <w:r>
        <w:rPr>
          <w:rFonts w:ascii="Times New Roman"/>
        </w:rPr>
        <w:t>Lines/Letter</w:t>
      </w:r>
      <w:r>
        <w:rPr>
          <w:rFonts w:ascii="Times New Roman"/>
          <w:spacing w:val="-2"/>
        </w:rPr>
        <w:t xml:space="preserve"> </w:t>
      </w:r>
      <w:r>
        <w:rPr>
          <w:rFonts w:ascii="Times New Roman"/>
        </w:rPr>
        <w:t>of</w:t>
      </w:r>
      <w:r>
        <w:rPr>
          <w:rFonts w:ascii="Times New Roman"/>
          <w:spacing w:val="-3"/>
        </w:rPr>
        <w:t xml:space="preserve"> </w:t>
      </w:r>
      <w:r>
        <w:rPr>
          <w:rFonts w:ascii="Times New Roman"/>
        </w:rPr>
        <w:t>Credit/</w:t>
      </w:r>
      <w:r>
        <w:rPr>
          <w:rFonts w:ascii="Times New Roman"/>
          <w:spacing w:val="-1"/>
        </w:rPr>
        <w:t xml:space="preserve"> </w:t>
      </w:r>
      <w:r>
        <w:rPr>
          <w:rFonts w:ascii="Times New Roman"/>
        </w:rPr>
        <w:t>Certificates from</w:t>
      </w:r>
      <w:r>
        <w:rPr>
          <w:rFonts w:ascii="Times New Roman"/>
          <w:spacing w:val="-1"/>
        </w:rPr>
        <w:t xml:space="preserve"> </w:t>
      </w:r>
      <w:r>
        <w:rPr>
          <w:rFonts w:ascii="Times New Roman"/>
        </w:rPr>
        <w:t>banks</w:t>
      </w:r>
      <w:r>
        <w:rPr>
          <w:rFonts w:ascii="Times New Roman"/>
          <w:spacing w:val="-1"/>
        </w:rPr>
        <w:t xml:space="preserve"> </w:t>
      </w:r>
      <w:r>
        <w:rPr>
          <w:rFonts w:ascii="Times New Roman"/>
        </w:rPr>
        <w:t>for meeting</w:t>
      </w:r>
      <w:r>
        <w:rPr>
          <w:rFonts w:ascii="Times New Roman"/>
          <w:spacing w:val="-4"/>
        </w:rPr>
        <w:t xml:space="preserve"> </w:t>
      </w:r>
      <w:r>
        <w:rPr>
          <w:rFonts w:ascii="Times New Roman"/>
        </w:rPr>
        <w:t>the fund</w:t>
      </w:r>
      <w:r>
        <w:rPr>
          <w:rFonts w:ascii="Times New Roman"/>
          <w:spacing w:val="-2"/>
        </w:rPr>
        <w:t xml:space="preserve"> </w:t>
      </w:r>
      <w:r>
        <w:rPr>
          <w:rFonts w:ascii="Times New Roman"/>
        </w:rPr>
        <w:t>requirement</w:t>
      </w:r>
      <w:r>
        <w:rPr>
          <w:rFonts w:ascii="Times New Roman"/>
          <w:spacing w:val="-1"/>
        </w:rPr>
        <w:t xml:space="preserve"> </w:t>
      </w:r>
      <w:r>
        <w:rPr>
          <w:rFonts w:ascii="Times New Roman"/>
          <w:spacing w:val="-4"/>
        </w:rPr>
        <w:t>etc.</w:t>
      </w:r>
      <w:proofErr w:type="gramEnd"/>
    </w:p>
    <w:p w:rsidR="002227A8" w:rsidRDefault="002227A8">
      <w:pPr>
        <w:pStyle w:val="BodyText"/>
        <w:rPr>
          <w:rFonts w:ascii="Times New Roman"/>
        </w:rPr>
      </w:pPr>
    </w:p>
    <w:p w:rsidR="002227A8" w:rsidRDefault="002227A8">
      <w:pPr>
        <w:pStyle w:val="BodyText"/>
        <w:spacing w:before="2"/>
        <w:rPr>
          <w:rFonts w:ascii="Times New Roman"/>
        </w:rPr>
      </w:pPr>
    </w:p>
    <w:p w:rsidR="002227A8" w:rsidRDefault="00B74A2F">
      <w:pPr>
        <w:pStyle w:val="Heading2"/>
        <w:numPr>
          <w:ilvl w:val="1"/>
          <w:numId w:val="20"/>
        </w:numPr>
        <w:tabs>
          <w:tab w:val="left" w:pos="4687"/>
        </w:tabs>
        <w:spacing w:line="275" w:lineRule="exact"/>
        <w:ind w:left="4687" w:hanging="359"/>
        <w:jc w:val="left"/>
      </w:pPr>
      <w:r>
        <w:rPr>
          <w:w w:val="80"/>
        </w:rPr>
        <w:t>Tender</w:t>
      </w:r>
      <w:r>
        <w:rPr>
          <w:spacing w:val="3"/>
        </w:rPr>
        <w:t xml:space="preserve"> </w:t>
      </w:r>
      <w:r>
        <w:rPr>
          <w:spacing w:val="-2"/>
          <w:w w:val="90"/>
        </w:rPr>
        <w:t>Documents</w:t>
      </w:r>
    </w:p>
    <w:p w:rsidR="002227A8" w:rsidRDefault="00B74A2F">
      <w:pPr>
        <w:pStyle w:val="ListParagraph"/>
        <w:numPr>
          <w:ilvl w:val="0"/>
          <w:numId w:val="19"/>
        </w:numPr>
        <w:tabs>
          <w:tab w:val="left" w:pos="1431"/>
        </w:tabs>
        <w:spacing w:line="275" w:lineRule="exact"/>
        <w:ind w:left="1431" w:hanging="711"/>
        <w:rPr>
          <w:rFonts w:ascii="Arial"/>
          <w:b/>
          <w:sz w:val="24"/>
        </w:rPr>
      </w:pPr>
      <w:r>
        <w:rPr>
          <w:rFonts w:ascii="Arial"/>
          <w:b/>
          <w:w w:val="80"/>
          <w:sz w:val="24"/>
        </w:rPr>
        <w:t>Content</w:t>
      </w:r>
      <w:r>
        <w:rPr>
          <w:rFonts w:ascii="Arial"/>
          <w:b/>
          <w:spacing w:val="-6"/>
          <w:sz w:val="24"/>
        </w:rPr>
        <w:t xml:space="preserve"> </w:t>
      </w:r>
      <w:r>
        <w:rPr>
          <w:rFonts w:ascii="Arial"/>
          <w:b/>
          <w:w w:val="80"/>
          <w:sz w:val="24"/>
        </w:rPr>
        <w:t>of</w:t>
      </w:r>
      <w:r>
        <w:rPr>
          <w:rFonts w:ascii="Arial"/>
          <w:b/>
          <w:spacing w:val="-4"/>
          <w:sz w:val="24"/>
        </w:rPr>
        <w:t xml:space="preserve"> </w:t>
      </w:r>
      <w:r>
        <w:rPr>
          <w:rFonts w:ascii="Arial"/>
          <w:b/>
          <w:w w:val="80"/>
          <w:sz w:val="24"/>
        </w:rPr>
        <w:t>Tender</w:t>
      </w:r>
      <w:r>
        <w:rPr>
          <w:rFonts w:ascii="Arial"/>
          <w:b/>
          <w:spacing w:val="-5"/>
          <w:sz w:val="24"/>
        </w:rPr>
        <w:t xml:space="preserve"> </w:t>
      </w:r>
      <w:r>
        <w:rPr>
          <w:rFonts w:ascii="Arial"/>
          <w:b/>
          <w:spacing w:val="-2"/>
          <w:w w:val="80"/>
          <w:sz w:val="24"/>
        </w:rPr>
        <w:t>documents</w:t>
      </w:r>
    </w:p>
    <w:p w:rsidR="002227A8" w:rsidRDefault="002227A8">
      <w:pPr>
        <w:pStyle w:val="BodyText"/>
        <w:rPr>
          <w:rFonts w:ascii="Arial"/>
          <w:b/>
        </w:rPr>
      </w:pPr>
    </w:p>
    <w:p w:rsidR="002227A8" w:rsidRDefault="00B74A2F">
      <w:pPr>
        <w:pStyle w:val="ListParagraph"/>
        <w:numPr>
          <w:ilvl w:val="1"/>
          <w:numId w:val="19"/>
        </w:numPr>
        <w:tabs>
          <w:tab w:val="left" w:pos="1431"/>
        </w:tabs>
        <w:ind w:left="1431" w:hanging="711"/>
        <w:rPr>
          <w:sz w:val="24"/>
        </w:rPr>
      </w:pPr>
      <w:r>
        <w:rPr>
          <w:w w:val="80"/>
          <w:sz w:val="24"/>
        </w:rPr>
        <w:t>The</w:t>
      </w:r>
      <w:r>
        <w:rPr>
          <w:spacing w:val="-5"/>
          <w:sz w:val="24"/>
        </w:rPr>
        <w:t xml:space="preserve"> </w:t>
      </w:r>
      <w:r>
        <w:rPr>
          <w:w w:val="80"/>
          <w:sz w:val="24"/>
        </w:rPr>
        <w:t>set</w:t>
      </w:r>
      <w:r>
        <w:rPr>
          <w:spacing w:val="-7"/>
          <w:sz w:val="24"/>
        </w:rPr>
        <w:t xml:space="preserve"> </w:t>
      </w:r>
      <w:r>
        <w:rPr>
          <w:w w:val="80"/>
          <w:sz w:val="24"/>
        </w:rPr>
        <w:t>of</w:t>
      </w:r>
      <w:r>
        <w:rPr>
          <w:spacing w:val="-4"/>
          <w:sz w:val="24"/>
        </w:rPr>
        <w:t xml:space="preserve"> </w:t>
      </w:r>
      <w:r>
        <w:rPr>
          <w:w w:val="80"/>
          <w:sz w:val="24"/>
        </w:rPr>
        <w:t>tender</w:t>
      </w:r>
      <w:r>
        <w:rPr>
          <w:spacing w:val="-4"/>
          <w:sz w:val="24"/>
        </w:rPr>
        <w:t xml:space="preserve"> </w:t>
      </w:r>
      <w:r>
        <w:rPr>
          <w:w w:val="80"/>
          <w:sz w:val="24"/>
        </w:rPr>
        <w:t>documents</w:t>
      </w:r>
      <w:r>
        <w:rPr>
          <w:spacing w:val="-7"/>
          <w:sz w:val="24"/>
        </w:rPr>
        <w:t xml:space="preserve"> </w:t>
      </w:r>
      <w:r>
        <w:rPr>
          <w:w w:val="80"/>
          <w:sz w:val="24"/>
        </w:rPr>
        <w:t>shall</w:t>
      </w:r>
      <w:r>
        <w:rPr>
          <w:spacing w:val="-8"/>
          <w:sz w:val="24"/>
        </w:rPr>
        <w:t xml:space="preserve"> </w:t>
      </w:r>
      <w:r>
        <w:rPr>
          <w:w w:val="80"/>
          <w:sz w:val="24"/>
        </w:rPr>
        <w:t>have</w:t>
      </w:r>
      <w:r>
        <w:rPr>
          <w:spacing w:val="-7"/>
          <w:sz w:val="24"/>
        </w:rPr>
        <w:t xml:space="preserve"> </w:t>
      </w:r>
      <w:r>
        <w:rPr>
          <w:w w:val="80"/>
          <w:sz w:val="24"/>
        </w:rPr>
        <w:t>all</w:t>
      </w:r>
      <w:r>
        <w:rPr>
          <w:spacing w:val="-5"/>
          <w:sz w:val="24"/>
        </w:rPr>
        <w:t xml:space="preserve"> </w:t>
      </w:r>
      <w:r>
        <w:rPr>
          <w:w w:val="80"/>
          <w:sz w:val="24"/>
        </w:rPr>
        <w:t>the</w:t>
      </w:r>
      <w:r>
        <w:rPr>
          <w:spacing w:val="-7"/>
          <w:sz w:val="24"/>
        </w:rPr>
        <w:t xml:space="preserve"> </w:t>
      </w:r>
      <w:r>
        <w:rPr>
          <w:w w:val="80"/>
          <w:sz w:val="24"/>
        </w:rPr>
        <w:t>Sections</w:t>
      </w:r>
      <w:r>
        <w:rPr>
          <w:spacing w:val="-8"/>
          <w:sz w:val="24"/>
        </w:rPr>
        <w:t xml:space="preserve"> </w:t>
      </w:r>
      <w:r>
        <w:rPr>
          <w:w w:val="80"/>
          <w:sz w:val="24"/>
        </w:rPr>
        <w:t>given</w:t>
      </w:r>
      <w:r>
        <w:rPr>
          <w:spacing w:val="-4"/>
          <w:sz w:val="24"/>
        </w:rPr>
        <w:t xml:space="preserve"> </w:t>
      </w:r>
      <w:r>
        <w:rPr>
          <w:w w:val="80"/>
          <w:sz w:val="24"/>
        </w:rPr>
        <w:t>in</w:t>
      </w:r>
      <w:r>
        <w:rPr>
          <w:spacing w:val="-5"/>
          <w:sz w:val="24"/>
        </w:rPr>
        <w:t xml:space="preserve"> </w:t>
      </w:r>
      <w:r>
        <w:rPr>
          <w:w w:val="80"/>
          <w:sz w:val="24"/>
        </w:rPr>
        <w:t>Page</w:t>
      </w:r>
      <w:r>
        <w:rPr>
          <w:spacing w:val="-4"/>
          <w:sz w:val="24"/>
        </w:rPr>
        <w:t xml:space="preserve"> </w:t>
      </w:r>
      <w:r>
        <w:rPr>
          <w:spacing w:val="-5"/>
          <w:w w:val="80"/>
          <w:sz w:val="24"/>
        </w:rPr>
        <w:t>2:</w:t>
      </w:r>
    </w:p>
    <w:p w:rsidR="002227A8" w:rsidRDefault="00B74A2F">
      <w:pPr>
        <w:pStyle w:val="ListParagraph"/>
        <w:numPr>
          <w:ilvl w:val="1"/>
          <w:numId w:val="19"/>
        </w:numPr>
        <w:tabs>
          <w:tab w:val="left" w:pos="1440"/>
        </w:tabs>
        <w:ind w:hanging="720"/>
        <w:rPr>
          <w:sz w:val="24"/>
        </w:rPr>
      </w:pPr>
      <w:r>
        <w:rPr>
          <w:w w:val="80"/>
          <w:sz w:val="24"/>
        </w:rPr>
        <w:t>Both</w:t>
      </w:r>
      <w:r>
        <w:rPr>
          <w:spacing w:val="-6"/>
          <w:sz w:val="24"/>
        </w:rPr>
        <w:t xml:space="preserve"> </w:t>
      </w:r>
      <w:r>
        <w:rPr>
          <w:w w:val="80"/>
          <w:sz w:val="24"/>
        </w:rPr>
        <w:t>the</w:t>
      </w:r>
      <w:r>
        <w:rPr>
          <w:spacing w:val="-6"/>
          <w:sz w:val="24"/>
        </w:rPr>
        <w:t xml:space="preserve"> </w:t>
      </w:r>
      <w:r>
        <w:rPr>
          <w:w w:val="80"/>
          <w:sz w:val="24"/>
        </w:rPr>
        <w:t>sets</w:t>
      </w:r>
      <w:r>
        <w:rPr>
          <w:spacing w:val="-4"/>
          <w:sz w:val="24"/>
        </w:rPr>
        <w:t xml:space="preserve"> </w:t>
      </w:r>
      <w:r>
        <w:rPr>
          <w:w w:val="80"/>
          <w:sz w:val="24"/>
        </w:rPr>
        <w:t>should</w:t>
      </w:r>
      <w:r>
        <w:rPr>
          <w:spacing w:val="-5"/>
          <w:sz w:val="24"/>
        </w:rPr>
        <w:t xml:space="preserve"> </w:t>
      </w:r>
      <w:r>
        <w:rPr>
          <w:w w:val="80"/>
          <w:sz w:val="24"/>
        </w:rPr>
        <w:t>be</w:t>
      </w:r>
      <w:r>
        <w:rPr>
          <w:spacing w:val="-4"/>
          <w:sz w:val="24"/>
        </w:rPr>
        <w:t xml:space="preserve"> </w:t>
      </w:r>
      <w:r>
        <w:rPr>
          <w:w w:val="80"/>
          <w:sz w:val="24"/>
        </w:rPr>
        <w:t>completed</w:t>
      </w:r>
      <w:r>
        <w:rPr>
          <w:spacing w:val="-6"/>
          <w:sz w:val="24"/>
        </w:rPr>
        <w:t xml:space="preserve"> </w:t>
      </w:r>
      <w:r>
        <w:rPr>
          <w:w w:val="80"/>
          <w:sz w:val="24"/>
        </w:rPr>
        <w:t>and</w:t>
      </w:r>
      <w:r>
        <w:rPr>
          <w:spacing w:val="-4"/>
          <w:sz w:val="24"/>
        </w:rPr>
        <w:t xml:space="preserve"> </w:t>
      </w:r>
      <w:r>
        <w:rPr>
          <w:w w:val="80"/>
          <w:sz w:val="24"/>
        </w:rPr>
        <w:t>returned</w:t>
      </w:r>
      <w:r>
        <w:rPr>
          <w:spacing w:val="-7"/>
          <w:sz w:val="24"/>
        </w:rPr>
        <w:t xml:space="preserve"> </w:t>
      </w:r>
      <w:r>
        <w:rPr>
          <w:w w:val="80"/>
          <w:sz w:val="24"/>
        </w:rPr>
        <w:t>with</w:t>
      </w:r>
      <w:r>
        <w:rPr>
          <w:spacing w:val="-4"/>
          <w:sz w:val="24"/>
        </w:rPr>
        <w:t xml:space="preserve"> </w:t>
      </w:r>
      <w:r>
        <w:rPr>
          <w:w w:val="80"/>
          <w:sz w:val="24"/>
        </w:rPr>
        <w:t>the</w:t>
      </w:r>
      <w:r>
        <w:rPr>
          <w:spacing w:val="-4"/>
          <w:sz w:val="24"/>
        </w:rPr>
        <w:t xml:space="preserve"> </w:t>
      </w:r>
      <w:r>
        <w:rPr>
          <w:spacing w:val="-2"/>
          <w:w w:val="80"/>
          <w:sz w:val="24"/>
        </w:rPr>
        <w:t>tender.</w:t>
      </w:r>
    </w:p>
    <w:p w:rsidR="002227A8" w:rsidRDefault="00B74A2F">
      <w:pPr>
        <w:pStyle w:val="Heading2"/>
        <w:numPr>
          <w:ilvl w:val="0"/>
          <w:numId w:val="19"/>
        </w:numPr>
        <w:tabs>
          <w:tab w:val="left" w:pos="1440"/>
        </w:tabs>
        <w:spacing w:before="274"/>
      </w:pPr>
      <w:r>
        <w:rPr>
          <w:w w:val="80"/>
        </w:rPr>
        <w:t>Amendment</w:t>
      </w:r>
      <w:r>
        <w:rPr>
          <w:spacing w:val="-4"/>
        </w:rPr>
        <w:t xml:space="preserve"> </w:t>
      </w:r>
      <w:r>
        <w:rPr>
          <w:w w:val="80"/>
        </w:rPr>
        <w:t>of</w:t>
      </w:r>
      <w:r>
        <w:rPr>
          <w:spacing w:val="-2"/>
        </w:rPr>
        <w:t xml:space="preserve"> </w:t>
      </w:r>
      <w:r>
        <w:rPr>
          <w:w w:val="80"/>
        </w:rPr>
        <w:t>Tender</w:t>
      </w:r>
      <w:r>
        <w:rPr>
          <w:spacing w:val="-2"/>
        </w:rPr>
        <w:t xml:space="preserve"> </w:t>
      </w:r>
      <w:r>
        <w:rPr>
          <w:spacing w:val="-2"/>
          <w:w w:val="80"/>
        </w:rPr>
        <w:t>documents</w:t>
      </w:r>
    </w:p>
    <w:p w:rsidR="002227A8" w:rsidRDefault="00B74A2F">
      <w:pPr>
        <w:pStyle w:val="BodyText"/>
        <w:ind w:left="720" w:right="724"/>
        <w:jc w:val="both"/>
      </w:pPr>
      <w:r>
        <w:rPr>
          <w:w w:val="80"/>
        </w:rPr>
        <w:t xml:space="preserve">Before the deadline for submission of tenders, the Employer may modify the tender documents by issuing </w:t>
      </w:r>
      <w:r>
        <w:rPr>
          <w:spacing w:val="-2"/>
          <w:w w:val="90"/>
        </w:rPr>
        <w:t>addenda.</w:t>
      </w:r>
    </w:p>
    <w:p w:rsidR="002227A8" w:rsidRDefault="00B74A2F">
      <w:pPr>
        <w:pStyle w:val="BodyText"/>
        <w:ind w:left="720" w:right="727"/>
        <w:jc w:val="both"/>
      </w:pPr>
      <w:r>
        <w:rPr>
          <w:w w:val="80"/>
        </w:rPr>
        <w:t>Any</w:t>
      </w:r>
      <w:r>
        <w:t xml:space="preserve"> </w:t>
      </w:r>
      <w:r>
        <w:rPr>
          <w:w w:val="80"/>
        </w:rPr>
        <w:t>addendum</w:t>
      </w:r>
      <w:r>
        <w:t xml:space="preserve"> </w:t>
      </w:r>
      <w:r>
        <w:rPr>
          <w:w w:val="80"/>
        </w:rPr>
        <w:t>thus</w:t>
      </w:r>
      <w:r>
        <w:t xml:space="preserve"> </w:t>
      </w:r>
      <w:r>
        <w:rPr>
          <w:w w:val="80"/>
        </w:rPr>
        <w:t>issued</w:t>
      </w:r>
      <w:r>
        <w:t xml:space="preserve"> </w:t>
      </w:r>
      <w:r>
        <w:rPr>
          <w:w w:val="80"/>
        </w:rPr>
        <w:t>shall</w:t>
      </w:r>
      <w:r>
        <w:t xml:space="preserve"> </w:t>
      </w:r>
      <w:r>
        <w:rPr>
          <w:w w:val="80"/>
        </w:rPr>
        <w:t>be</w:t>
      </w:r>
      <w:r>
        <w:t xml:space="preserve"> </w:t>
      </w:r>
      <w:r>
        <w:rPr>
          <w:w w:val="80"/>
        </w:rPr>
        <w:t>part</w:t>
      </w:r>
      <w:r>
        <w:t xml:space="preserve"> </w:t>
      </w:r>
      <w:r>
        <w:rPr>
          <w:w w:val="80"/>
        </w:rPr>
        <w:t>of</w:t>
      </w:r>
      <w:r>
        <w:t xml:space="preserve"> </w:t>
      </w:r>
      <w:r>
        <w:rPr>
          <w:w w:val="80"/>
        </w:rPr>
        <w:t>the</w:t>
      </w:r>
      <w:r>
        <w:t xml:space="preserve"> </w:t>
      </w:r>
      <w:r>
        <w:rPr>
          <w:w w:val="80"/>
        </w:rPr>
        <w:t>tender</w:t>
      </w:r>
      <w:r>
        <w:t xml:space="preserve"> </w:t>
      </w:r>
      <w:r>
        <w:rPr>
          <w:w w:val="80"/>
        </w:rPr>
        <w:t>documents</w:t>
      </w:r>
      <w:r>
        <w:t xml:space="preserve"> </w:t>
      </w:r>
      <w:r>
        <w:rPr>
          <w:w w:val="80"/>
        </w:rPr>
        <w:t>and</w:t>
      </w:r>
      <w:r>
        <w:t xml:space="preserve"> </w:t>
      </w:r>
      <w:r>
        <w:rPr>
          <w:w w:val="80"/>
        </w:rPr>
        <w:t>shall</w:t>
      </w:r>
      <w:r>
        <w:t xml:space="preserve"> </w:t>
      </w:r>
      <w:r>
        <w:rPr>
          <w:w w:val="80"/>
        </w:rPr>
        <w:t>be</w:t>
      </w:r>
      <w:r>
        <w:t xml:space="preserve"> </w:t>
      </w:r>
      <w:r>
        <w:rPr>
          <w:w w:val="80"/>
        </w:rPr>
        <w:t>communicated</w:t>
      </w:r>
      <w:r>
        <w:t xml:space="preserve"> </w:t>
      </w:r>
      <w:r>
        <w:rPr>
          <w:w w:val="80"/>
        </w:rPr>
        <w:t>in</w:t>
      </w:r>
      <w:r>
        <w:t xml:space="preserve"> </w:t>
      </w:r>
      <w:r>
        <w:rPr>
          <w:w w:val="80"/>
        </w:rPr>
        <w:t>writing</w:t>
      </w:r>
      <w:r>
        <w:t xml:space="preserve"> </w:t>
      </w:r>
      <w:r>
        <w:rPr>
          <w:w w:val="80"/>
        </w:rPr>
        <w:t xml:space="preserve">or </w:t>
      </w:r>
      <w:r>
        <w:rPr>
          <w:w w:val="85"/>
        </w:rPr>
        <w:t>by</w:t>
      </w:r>
      <w:r>
        <w:rPr>
          <w:spacing w:val="-5"/>
          <w:w w:val="85"/>
        </w:rPr>
        <w:t xml:space="preserve"> </w:t>
      </w:r>
      <w:r>
        <w:rPr>
          <w:w w:val="85"/>
        </w:rPr>
        <w:t>cable</w:t>
      </w:r>
      <w:r>
        <w:rPr>
          <w:spacing w:val="-5"/>
          <w:w w:val="85"/>
        </w:rPr>
        <w:t xml:space="preserve"> </w:t>
      </w:r>
      <w:r>
        <w:rPr>
          <w:w w:val="85"/>
        </w:rPr>
        <w:t>to</w:t>
      </w:r>
      <w:r>
        <w:rPr>
          <w:spacing w:val="-7"/>
          <w:w w:val="85"/>
        </w:rPr>
        <w:t xml:space="preserve"> </w:t>
      </w:r>
      <w:r>
        <w:rPr>
          <w:w w:val="85"/>
        </w:rPr>
        <w:t>all</w:t>
      </w:r>
      <w:r>
        <w:rPr>
          <w:spacing w:val="-5"/>
          <w:w w:val="85"/>
        </w:rPr>
        <w:t xml:space="preserve"> </w:t>
      </w:r>
      <w:r>
        <w:rPr>
          <w:w w:val="85"/>
        </w:rPr>
        <w:t>the</w:t>
      </w:r>
      <w:r>
        <w:rPr>
          <w:spacing w:val="-5"/>
          <w:w w:val="85"/>
        </w:rPr>
        <w:t xml:space="preserve"> </w:t>
      </w:r>
      <w:r>
        <w:rPr>
          <w:w w:val="85"/>
        </w:rPr>
        <w:t>purchasers</w:t>
      </w:r>
      <w:r>
        <w:rPr>
          <w:spacing w:val="-5"/>
          <w:w w:val="85"/>
        </w:rPr>
        <w:t xml:space="preserve"> </w:t>
      </w:r>
      <w:r>
        <w:rPr>
          <w:w w:val="85"/>
        </w:rPr>
        <w:t>of</w:t>
      </w:r>
      <w:r>
        <w:rPr>
          <w:spacing w:val="-5"/>
          <w:w w:val="85"/>
        </w:rPr>
        <w:t xml:space="preserve"> </w:t>
      </w:r>
      <w:r>
        <w:rPr>
          <w:w w:val="85"/>
        </w:rPr>
        <w:t>the</w:t>
      </w:r>
      <w:r>
        <w:rPr>
          <w:spacing w:val="-5"/>
          <w:w w:val="85"/>
        </w:rPr>
        <w:t xml:space="preserve"> </w:t>
      </w:r>
      <w:r>
        <w:rPr>
          <w:w w:val="85"/>
        </w:rPr>
        <w:t>tender</w:t>
      </w:r>
      <w:r>
        <w:rPr>
          <w:spacing w:val="-5"/>
          <w:w w:val="85"/>
        </w:rPr>
        <w:t xml:space="preserve"> </w:t>
      </w:r>
      <w:r>
        <w:rPr>
          <w:w w:val="85"/>
        </w:rPr>
        <w:t>documents.</w:t>
      </w:r>
    </w:p>
    <w:p w:rsidR="002227A8" w:rsidRDefault="00B74A2F">
      <w:pPr>
        <w:pStyle w:val="BodyText"/>
        <w:ind w:left="720" w:right="726"/>
        <w:jc w:val="both"/>
      </w:pPr>
      <w:r>
        <w:rPr>
          <w:w w:val="85"/>
        </w:rPr>
        <w:t>To</w:t>
      </w:r>
      <w:r>
        <w:rPr>
          <w:spacing w:val="-1"/>
          <w:w w:val="85"/>
        </w:rPr>
        <w:t xml:space="preserve"> </w:t>
      </w:r>
      <w:r>
        <w:rPr>
          <w:w w:val="85"/>
        </w:rPr>
        <w:t>give</w:t>
      </w:r>
      <w:r>
        <w:rPr>
          <w:spacing w:val="-1"/>
          <w:w w:val="85"/>
        </w:rPr>
        <w:t xml:space="preserve"> </w:t>
      </w:r>
      <w:r>
        <w:rPr>
          <w:w w:val="85"/>
        </w:rPr>
        <w:t>prospective</w:t>
      </w:r>
      <w:r>
        <w:rPr>
          <w:spacing w:val="-1"/>
          <w:w w:val="85"/>
        </w:rPr>
        <w:t xml:space="preserve"> </w:t>
      </w:r>
      <w:r>
        <w:rPr>
          <w:w w:val="85"/>
        </w:rPr>
        <w:t>Tenderers</w:t>
      </w:r>
      <w:r>
        <w:rPr>
          <w:spacing w:val="-2"/>
          <w:w w:val="85"/>
        </w:rPr>
        <w:t xml:space="preserve"> </w:t>
      </w:r>
      <w:r>
        <w:rPr>
          <w:w w:val="85"/>
        </w:rPr>
        <w:t>reasonable</w:t>
      </w:r>
      <w:r>
        <w:rPr>
          <w:spacing w:val="-1"/>
          <w:w w:val="85"/>
        </w:rPr>
        <w:t xml:space="preserve"> </w:t>
      </w:r>
      <w:r>
        <w:rPr>
          <w:w w:val="85"/>
        </w:rPr>
        <w:t>time</w:t>
      </w:r>
      <w:r>
        <w:rPr>
          <w:spacing w:val="-1"/>
          <w:w w:val="85"/>
        </w:rPr>
        <w:t xml:space="preserve"> </w:t>
      </w:r>
      <w:r>
        <w:rPr>
          <w:w w:val="85"/>
        </w:rPr>
        <w:t>in</w:t>
      </w:r>
      <w:r>
        <w:rPr>
          <w:spacing w:val="-1"/>
          <w:w w:val="85"/>
        </w:rPr>
        <w:t xml:space="preserve"> </w:t>
      </w:r>
      <w:r>
        <w:rPr>
          <w:w w:val="85"/>
        </w:rPr>
        <w:t>which</w:t>
      </w:r>
      <w:r>
        <w:rPr>
          <w:spacing w:val="-1"/>
          <w:w w:val="85"/>
        </w:rPr>
        <w:t xml:space="preserve"> </w:t>
      </w:r>
      <w:r>
        <w:rPr>
          <w:w w:val="85"/>
        </w:rPr>
        <w:t>to take</w:t>
      </w:r>
      <w:r>
        <w:rPr>
          <w:spacing w:val="-1"/>
          <w:w w:val="85"/>
        </w:rPr>
        <w:t xml:space="preserve"> </w:t>
      </w:r>
      <w:r>
        <w:rPr>
          <w:w w:val="85"/>
        </w:rPr>
        <w:t>an</w:t>
      </w:r>
      <w:r>
        <w:rPr>
          <w:spacing w:val="-1"/>
          <w:w w:val="85"/>
        </w:rPr>
        <w:t xml:space="preserve"> </w:t>
      </w:r>
      <w:r>
        <w:rPr>
          <w:w w:val="85"/>
        </w:rPr>
        <w:t>addendum</w:t>
      </w:r>
      <w:r>
        <w:rPr>
          <w:spacing w:val="-2"/>
          <w:w w:val="85"/>
        </w:rPr>
        <w:t xml:space="preserve"> </w:t>
      </w:r>
      <w:r>
        <w:rPr>
          <w:w w:val="85"/>
        </w:rPr>
        <w:t>into</w:t>
      </w:r>
      <w:r>
        <w:rPr>
          <w:spacing w:val="-1"/>
          <w:w w:val="85"/>
        </w:rPr>
        <w:t xml:space="preserve"> </w:t>
      </w:r>
      <w:r>
        <w:rPr>
          <w:w w:val="85"/>
        </w:rPr>
        <w:t>account</w:t>
      </w:r>
      <w:r>
        <w:rPr>
          <w:spacing w:val="-1"/>
          <w:w w:val="85"/>
        </w:rPr>
        <w:t xml:space="preserve"> </w:t>
      </w:r>
      <w:r>
        <w:rPr>
          <w:w w:val="85"/>
        </w:rPr>
        <w:t>in</w:t>
      </w:r>
      <w:r>
        <w:rPr>
          <w:spacing w:val="-1"/>
          <w:w w:val="85"/>
        </w:rPr>
        <w:t xml:space="preserve"> </w:t>
      </w:r>
      <w:r>
        <w:rPr>
          <w:w w:val="85"/>
        </w:rPr>
        <w:t xml:space="preserve">preparing </w:t>
      </w:r>
      <w:r>
        <w:rPr>
          <w:w w:val="90"/>
        </w:rPr>
        <w:t xml:space="preserve">their tenders, the Employer shall extend as necessary the deadline for submission of tenders, in </w:t>
      </w:r>
      <w:r>
        <w:rPr>
          <w:w w:val="85"/>
        </w:rPr>
        <w:t>accordance with Sub-Clause 12.2 below.</w:t>
      </w:r>
    </w:p>
    <w:p w:rsidR="002227A8" w:rsidRDefault="002227A8">
      <w:pPr>
        <w:pStyle w:val="BodyText"/>
      </w:pPr>
    </w:p>
    <w:p w:rsidR="002227A8" w:rsidRDefault="002227A8">
      <w:pPr>
        <w:pStyle w:val="BodyText"/>
        <w:spacing w:before="269"/>
      </w:pPr>
    </w:p>
    <w:p w:rsidR="002227A8" w:rsidRDefault="00B74A2F">
      <w:pPr>
        <w:pStyle w:val="Heading2"/>
        <w:numPr>
          <w:ilvl w:val="1"/>
          <w:numId w:val="20"/>
        </w:numPr>
        <w:tabs>
          <w:tab w:val="left" w:pos="4502"/>
        </w:tabs>
        <w:ind w:left="4502" w:hanging="359"/>
        <w:jc w:val="left"/>
      </w:pPr>
      <w:r>
        <w:rPr>
          <w:w w:val="80"/>
        </w:rPr>
        <w:t>Preparation</w:t>
      </w:r>
      <w:r>
        <w:rPr>
          <w:spacing w:val="-4"/>
        </w:rPr>
        <w:t xml:space="preserve"> </w:t>
      </w:r>
      <w:r>
        <w:rPr>
          <w:w w:val="80"/>
        </w:rPr>
        <w:t>of</w:t>
      </w:r>
      <w:r>
        <w:rPr>
          <w:spacing w:val="-3"/>
        </w:rPr>
        <w:t xml:space="preserve"> </w:t>
      </w:r>
      <w:r>
        <w:rPr>
          <w:spacing w:val="-2"/>
          <w:w w:val="80"/>
        </w:rPr>
        <w:t>Tenders</w:t>
      </w:r>
    </w:p>
    <w:p w:rsidR="002227A8" w:rsidRDefault="002227A8">
      <w:pPr>
        <w:pStyle w:val="BodyText"/>
        <w:rPr>
          <w:rFonts w:ascii="Arial"/>
          <w:b/>
        </w:rPr>
      </w:pPr>
    </w:p>
    <w:p w:rsidR="002227A8" w:rsidRDefault="00B74A2F">
      <w:pPr>
        <w:pStyle w:val="ListParagraph"/>
        <w:numPr>
          <w:ilvl w:val="0"/>
          <w:numId w:val="19"/>
        </w:numPr>
        <w:tabs>
          <w:tab w:val="left" w:pos="1440"/>
        </w:tabs>
        <w:rPr>
          <w:rFonts w:ascii="Arial"/>
          <w:b/>
          <w:sz w:val="24"/>
        </w:rPr>
      </w:pPr>
      <w:r>
        <w:rPr>
          <w:rFonts w:ascii="Arial"/>
          <w:b/>
          <w:w w:val="80"/>
          <w:sz w:val="24"/>
        </w:rPr>
        <w:t>Documents</w:t>
      </w:r>
      <w:r>
        <w:rPr>
          <w:rFonts w:ascii="Arial"/>
          <w:b/>
          <w:spacing w:val="3"/>
          <w:sz w:val="24"/>
        </w:rPr>
        <w:t xml:space="preserve"> </w:t>
      </w:r>
      <w:r>
        <w:rPr>
          <w:rFonts w:ascii="Arial"/>
          <w:b/>
          <w:w w:val="80"/>
          <w:sz w:val="24"/>
        </w:rPr>
        <w:t>comprising</w:t>
      </w:r>
      <w:r>
        <w:rPr>
          <w:rFonts w:ascii="Arial"/>
          <w:b/>
          <w:spacing w:val="3"/>
          <w:sz w:val="24"/>
        </w:rPr>
        <w:t xml:space="preserve"> </w:t>
      </w:r>
      <w:r>
        <w:rPr>
          <w:rFonts w:ascii="Arial"/>
          <w:b/>
          <w:w w:val="80"/>
          <w:sz w:val="24"/>
        </w:rPr>
        <w:t>the</w:t>
      </w:r>
      <w:r>
        <w:rPr>
          <w:rFonts w:ascii="Arial"/>
          <w:b/>
          <w:spacing w:val="3"/>
          <w:sz w:val="24"/>
        </w:rPr>
        <w:t xml:space="preserve"> </w:t>
      </w:r>
      <w:r>
        <w:rPr>
          <w:rFonts w:ascii="Arial"/>
          <w:b/>
          <w:spacing w:val="-2"/>
          <w:w w:val="80"/>
          <w:sz w:val="24"/>
        </w:rPr>
        <w:t>Tender</w:t>
      </w:r>
    </w:p>
    <w:p w:rsidR="002227A8" w:rsidRDefault="00B74A2F">
      <w:pPr>
        <w:pStyle w:val="BodyText"/>
        <w:ind w:left="720"/>
      </w:pPr>
      <w:r>
        <w:rPr>
          <w:w w:val="80"/>
        </w:rPr>
        <w:t>The</w:t>
      </w:r>
      <w:r>
        <w:rPr>
          <w:spacing w:val="-4"/>
        </w:rPr>
        <w:t xml:space="preserve"> </w:t>
      </w:r>
      <w:r>
        <w:rPr>
          <w:w w:val="80"/>
        </w:rPr>
        <w:t>tender</w:t>
      </w:r>
      <w:r>
        <w:rPr>
          <w:spacing w:val="-4"/>
        </w:rPr>
        <w:t xml:space="preserve"> </w:t>
      </w:r>
      <w:r>
        <w:rPr>
          <w:w w:val="80"/>
        </w:rPr>
        <w:t>submitted</w:t>
      </w:r>
      <w:r>
        <w:rPr>
          <w:spacing w:val="-6"/>
        </w:rPr>
        <w:t xml:space="preserve"> </w:t>
      </w:r>
      <w:r>
        <w:rPr>
          <w:w w:val="80"/>
        </w:rPr>
        <w:t>by</w:t>
      </w:r>
      <w:r>
        <w:rPr>
          <w:spacing w:val="-5"/>
        </w:rPr>
        <w:t xml:space="preserve"> </w:t>
      </w:r>
      <w:r>
        <w:rPr>
          <w:w w:val="80"/>
        </w:rPr>
        <w:t>the</w:t>
      </w:r>
      <w:r>
        <w:rPr>
          <w:spacing w:val="-6"/>
        </w:rPr>
        <w:t xml:space="preserve"> </w:t>
      </w:r>
      <w:r>
        <w:rPr>
          <w:w w:val="80"/>
        </w:rPr>
        <w:t>Tenderer</w:t>
      </w:r>
      <w:r>
        <w:rPr>
          <w:spacing w:val="-4"/>
        </w:rPr>
        <w:t xml:space="preserve"> </w:t>
      </w:r>
      <w:r>
        <w:rPr>
          <w:w w:val="80"/>
        </w:rPr>
        <w:t>shall</w:t>
      </w:r>
      <w:r>
        <w:rPr>
          <w:spacing w:val="56"/>
        </w:rPr>
        <w:t xml:space="preserve"> </w:t>
      </w:r>
      <w:r>
        <w:rPr>
          <w:w w:val="80"/>
        </w:rPr>
        <w:t>comprise</w:t>
      </w:r>
      <w:r>
        <w:rPr>
          <w:spacing w:val="-4"/>
        </w:rPr>
        <w:t xml:space="preserve"> </w:t>
      </w:r>
      <w:r>
        <w:rPr>
          <w:w w:val="80"/>
        </w:rPr>
        <w:t>the</w:t>
      </w:r>
      <w:r>
        <w:rPr>
          <w:spacing w:val="-5"/>
        </w:rPr>
        <w:t xml:space="preserve"> </w:t>
      </w:r>
      <w:r>
        <w:rPr>
          <w:spacing w:val="-2"/>
          <w:w w:val="80"/>
        </w:rPr>
        <w:t>following:</w:t>
      </w:r>
    </w:p>
    <w:p w:rsidR="002227A8" w:rsidRDefault="00B74A2F">
      <w:pPr>
        <w:pStyle w:val="ListParagraph"/>
        <w:numPr>
          <w:ilvl w:val="0"/>
          <w:numId w:val="18"/>
        </w:numPr>
        <w:tabs>
          <w:tab w:val="left" w:pos="1711"/>
        </w:tabs>
        <w:spacing w:before="3"/>
        <w:ind w:left="1711" w:hanging="271"/>
      </w:pPr>
      <w:r>
        <w:rPr>
          <w:w w:val="80"/>
        </w:rPr>
        <w:t>The</w:t>
      </w:r>
      <w:r>
        <w:rPr>
          <w:spacing w:val="-6"/>
        </w:rPr>
        <w:t xml:space="preserve"> </w:t>
      </w:r>
      <w:r>
        <w:rPr>
          <w:w w:val="80"/>
        </w:rPr>
        <w:t>Tender</w:t>
      </w:r>
      <w:r>
        <w:rPr>
          <w:spacing w:val="-5"/>
        </w:rPr>
        <w:t xml:space="preserve"> </w:t>
      </w:r>
      <w:r>
        <w:rPr>
          <w:w w:val="80"/>
        </w:rPr>
        <w:t>(in</w:t>
      </w:r>
      <w:r>
        <w:rPr>
          <w:spacing w:val="-5"/>
        </w:rPr>
        <w:t xml:space="preserve"> </w:t>
      </w:r>
      <w:r>
        <w:rPr>
          <w:w w:val="80"/>
        </w:rPr>
        <w:t>the</w:t>
      </w:r>
      <w:r>
        <w:rPr>
          <w:spacing w:val="-6"/>
        </w:rPr>
        <w:t xml:space="preserve"> </w:t>
      </w:r>
      <w:r>
        <w:rPr>
          <w:w w:val="80"/>
        </w:rPr>
        <w:t>format</w:t>
      </w:r>
      <w:r>
        <w:rPr>
          <w:spacing w:val="-5"/>
        </w:rPr>
        <w:t xml:space="preserve"> </w:t>
      </w:r>
      <w:r>
        <w:rPr>
          <w:w w:val="80"/>
        </w:rPr>
        <w:t>indicated</w:t>
      </w:r>
      <w:r>
        <w:rPr>
          <w:spacing w:val="-5"/>
        </w:rPr>
        <w:t xml:space="preserve"> </w:t>
      </w:r>
      <w:r>
        <w:rPr>
          <w:w w:val="80"/>
        </w:rPr>
        <w:t>in</w:t>
      </w:r>
      <w:r>
        <w:rPr>
          <w:spacing w:val="-5"/>
        </w:rPr>
        <w:t xml:space="preserve"> </w:t>
      </w:r>
      <w:r>
        <w:rPr>
          <w:w w:val="80"/>
        </w:rPr>
        <w:t>Section</w:t>
      </w:r>
      <w:r>
        <w:rPr>
          <w:spacing w:val="-6"/>
        </w:rPr>
        <w:t xml:space="preserve"> </w:t>
      </w:r>
      <w:r>
        <w:rPr>
          <w:spacing w:val="-5"/>
          <w:w w:val="80"/>
        </w:rPr>
        <w:t>3);</w:t>
      </w:r>
    </w:p>
    <w:p w:rsidR="002227A8" w:rsidRDefault="00B74A2F">
      <w:pPr>
        <w:pStyle w:val="ListParagraph"/>
        <w:numPr>
          <w:ilvl w:val="0"/>
          <w:numId w:val="18"/>
        </w:numPr>
        <w:tabs>
          <w:tab w:val="left" w:pos="1711"/>
        </w:tabs>
        <w:spacing w:before="1" w:line="252" w:lineRule="exact"/>
        <w:ind w:left="1711" w:hanging="271"/>
      </w:pPr>
      <w:r>
        <w:rPr>
          <w:w w:val="80"/>
        </w:rPr>
        <w:t>Earnest</w:t>
      </w:r>
      <w:r>
        <w:rPr>
          <w:spacing w:val="-5"/>
        </w:rPr>
        <w:t xml:space="preserve"> </w:t>
      </w:r>
      <w:r>
        <w:rPr>
          <w:w w:val="80"/>
        </w:rPr>
        <w:t>Money</w:t>
      </w:r>
      <w:r>
        <w:rPr>
          <w:spacing w:val="-2"/>
        </w:rPr>
        <w:t xml:space="preserve"> </w:t>
      </w:r>
      <w:r>
        <w:rPr>
          <w:spacing w:val="-2"/>
          <w:w w:val="80"/>
        </w:rPr>
        <w:t>Deposit;</w:t>
      </w:r>
    </w:p>
    <w:p w:rsidR="002227A8" w:rsidRDefault="00B74A2F">
      <w:pPr>
        <w:pStyle w:val="ListParagraph"/>
        <w:numPr>
          <w:ilvl w:val="0"/>
          <w:numId w:val="18"/>
        </w:numPr>
        <w:tabs>
          <w:tab w:val="left" w:pos="1701"/>
        </w:tabs>
        <w:spacing w:line="252" w:lineRule="exact"/>
        <w:ind w:left="1701" w:hanging="261"/>
      </w:pPr>
      <w:r>
        <w:rPr>
          <w:w w:val="80"/>
        </w:rPr>
        <w:t>Priced</w:t>
      </w:r>
      <w:r>
        <w:rPr>
          <w:spacing w:val="-6"/>
        </w:rPr>
        <w:t xml:space="preserve"> </w:t>
      </w:r>
      <w:r>
        <w:rPr>
          <w:w w:val="80"/>
        </w:rPr>
        <w:t>Bill</w:t>
      </w:r>
      <w:r>
        <w:rPr>
          <w:spacing w:val="-7"/>
        </w:rPr>
        <w:t xml:space="preserve"> </w:t>
      </w:r>
      <w:r>
        <w:rPr>
          <w:w w:val="80"/>
        </w:rPr>
        <w:t>of</w:t>
      </w:r>
      <w:r>
        <w:rPr>
          <w:spacing w:val="-5"/>
        </w:rPr>
        <w:t xml:space="preserve"> </w:t>
      </w:r>
      <w:r>
        <w:rPr>
          <w:spacing w:val="-2"/>
          <w:w w:val="80"/>
        </w:rPr>
        <w:t>Quantities;</w:t>
      </w:r>
    </w:p>
    <w:p w:rsidR="002227A8" w:rsidRDefault="00B74A2F">
      <w:pPr>
        <w:pStyle w:val="ListParagraph"/>
        <w:numPr>
          <w:ilvl w:val="0"/>
          <w:numId w:val="18"/>
        </w:numPr>
        <w:tabs>
          <w:tab w:val="left" w:pos="1711"/>
        </w:tabs>
        <w:spacing w:line="252" w:lineRule="exact"/>
        <w:ind w:left="1711" w:hanging="271"/>
      </w:pPr>
      <w:r>
        <w:rPr>
          <w:w w:val="80"/>
        </w:rPr>
        <w:t>Qualification</w:t>
      </w:r>
      <w:r>
        <w:rPr>
          <w:spacing w:val="-3"/>
        </w:rPr>
        <w:t xml:space="preserve"> </w:t>
      </w:r>
      <w:r>
        <w:rPr>
          <w:w w:val="80"/>
        </w:rPr>
        <w:t>Information</w:t>
      </w:r>
      <w:r>
        <w:rPr>
          <w:spacing w:val="-2"/>
        </w:rPr>
        <w:t xml:space="preserve"> </w:t>
      </w:r>
      <w:r>
        <w:rPr>
          <w:w w:val="80"/>
        </w:rPr>
        <w:t>Form</w:t>
      </w:r>
      <w:r>
        <w:rPr>
          <w:spacing w:val="-1"/>
        </w:rPr>
        <w:t xml:space="preserve"> </w:t>
      </w:r>
      <w:r>
        <w:rPr>
          <w:w w:val="80"/>
        </w:rPr>
        <w:t>and</w:t>
      </w:r>
      <w:r>
        <w:rPr>
          <w:spacing w:val="-2"/>
        </w:rPr>
        <w:t xml:space="preserve"> </w:t>
      </w:r>
      <w:r>
        <w:rPr>
          <w:spacing w:val="-2"/>
          <w:w w:val="80"/>
        </w:rPr>
        <w:t>Documents;</w:t>
      </w:r>
    </w:p>
    <w:p w:rsidR="002227A8" w:rsidRDefault="00B74A2F">
      <w:pPr>
        <w:ind w:left="1440"/>
      </w:pPr>
      <w:proofErr w:type="gramStart"/>
      <w:r>
        <w:rPr>
          <w:w w:val="85"/>
        </w:rPr>
        <w:t>and</w:t>
      </w:r>
      <w:proofErr w:type="gramEnd"/>
      <w:r>
        <w:rPr>
          <w:w w:val="85"/>
        </w:rPr>
        <w:t xml:space="preserve"> any other materials</w:t>
      </w:r>
      <w:r>
        <w:rPr>
          <w:spacing w:val="-2"/>
        </w:rPr>
        <w:t xml:space="preserve"> </w:t>
      </w:r>
      <w:r>
        <w:rPr>
          <w:w w:val="85"/>
        </w:rPr>
        <w:t xml:space="preserve">required to be completed and submitted by tenderers in accordance with these </w:t>
      </w:r>
      <w:r>
        <w:rPr>
          <w:spacing w:val="-2"/>
          <w:w w:val="85"/>
        </w:rPr>
        <w:t>instructions. The documents listed under sections 3, 5, and</w:t>
      </w:r>
      <w:r>
        <w:rPr>
          <w:spacing w:val="-4"/>
          <w:w w:val="85"/>
        </w:rPr>
        <w:t xml:space="preserve"> </w:t>
      </w:r>
      <w:r>
        <w:rPr>
          <w:spacing w:val="-2"/>
          <w:w w:val="85"/>
        </w:rPr>
        <w:t>8 shall be filled in without exception.</w:t>
      </w:r>
    </w:p>
    <w:p w:rsidR="002227A8" w:rsidRDefault="00B74A2F">
      <w:pPr>
        <w:pStyle w:val="ListParagraph"/>
        <w:numPr>
          <w:ilvl w:val="0"/>
          <w:numId w:val="19"/>
        </w:numPr>
        <w:tabs>
          <w:tab w:val="left" w:pos="1440"/>
        </w:tabs>
        <w:spacing w:before="252"/>
        <w:rPr>
          <w:rFonts w:ascii="Arial"/>
          <w:b/>
        </w:rPr>
      </w:pPr>
      <w:r>
        <w:rPr>
          <w:rFonts w:ascii="Arial"/>
          <w:b/>
          <w:w w:val="80"/>
        </w:rPr>
        <w:t>Tender</w:t>
      </w:r>
      <w:r>
        <w:rPr>
          <w:rFonts w:ascii="Arial"/>
          <w:b/>
          <w:spacing w:val="1"/>
        </w:rPr>
        <w:t xml:space="preserve"> </w:t>
      </w:r>
      <w:r>
        <w:rPr>
          <w:rFonts w:ascii="Arial"/>
          <w:b/>
          <w:spacing w:val="-2"/>
          <w:w w:val="90"/>
        </w:rPr>
        <w:t>Prices</w:t>
      </w:r>
    </w:p>
    <w:p w:rsidR="002227A8" w:rsidRDefault="00B74A2F">
      <w:pPr>
        <w:pStyle w:val="ListParagraph"/>
        <w:numPr>
          <w:ilvl w:val="1"/>
          <w:numId w:val="19"/>
        </w:numPr>
        <w:tabs>
          <w:tab w:val="left" w:pos="1033"/>
        </w:tabs>
        <w:spacing w:before="251"/>
        <w:ind w:left="720" w:right="718" w:firstLine="0"/>
      </w:pPr>
      <w:r>
        <w:rPr>
          <w:w w:val="85"/>
        </w:rPr>
        <w:t>The</w:t>
      </w:r>
      <w:r>
        <w:rPr>
          <w:spacing w:val="-7"/>
          <w:w w:val="85"/>
        </w:rPr>
        <w:t xml:space="preserve"> </w:t>
      </w:r>
      <w:r>
        <w:rPr>
          <w:w w:val="85"/>
        </w:rPr>
        <w:t>contract</w:t>
      </w:r>
      <w:r>
        <w:rPr>
          <w:spacing w:val="-6"/>
          <w:w w:val="85"/>
        </w:rPr>
        <w:t xml:space="preserve"> </w:t>
      </w:r>
      <w:r>
        <w:rPr>
          <w:w w:val="85"/>
        </w:rPr>
        <w:t>shall</w:t>
      </w:r>
      <w:r>
        <w:rPr>
          <w:spacing w:val="-6"/>
          <w:w w:val="85"/>
        </w:rPr>
        <w:t xml:space="preserve"> </w:t>
      </w:r>
      <w:r>
        <w:rPr>
          <w:w w:val="85"/>
        </w:rPr>
        <w:t>be</w:t>
      </w:r>
      <w:r>
        <w:rPr>
          <w:spacing w:val="-6"/>
          <w:w w:val="85"/>
        </w:rPr>
        <w:t xml:space="preserve"> </w:t>
      </w:r>
      <w:r>
        <w:rPr>
          <w:w w:val="85"/>
        </w:rPr>
        <w:t>for</w:t>
      </w:r>
      <w:r>
        <w:rPr>
          <w:spacing w:val="-6"/>
          <w:w w:val="85"/>
        </w:rPr>
        <w:t xml:space="preserve"> </w:t>
      </w:r>
      <w:r>
        <w:rPr>
          <w:w w:val="85"/>
        </w:rPr>
        <w:t>the</w:t>
      </w:r>
      <w:r>
        <w:rPr>
          <w:spacing w:val="-6"/>
          <w:w w:val="85"/>
        </w:rPr>
        <w:t xml:space="preserve"> </w:t>
      </w:r>
      <w:r>
        <w:rPr>
          <w:w w:val="85"/>
        </w:rPr>
        <w:t>whole</w:t>
      </w:r>
      <w:r>
        <w:rPr>
          <w:spacing w:val="-6"/>
          <w:w w:val="85"/>
        </w:rPr>
        <w:t xml:space="preserve"> </w:t>
      </w:r>
      <w:r>
        <w:rPr>
          <w:w w:val="85"/>
        </w:rPr>
        <w:t>works</w:t>
      </w:r>
      <w:r>
        <w:rPr>
          <w:spacing w:val="-6"/>
          <w:w w:val="85"/>
        </w:rPr>
        <w:t xml:space="preserve"> </w:t>
      </w:r>
      <w:r>
        <w:rPr>
          <w:w w:val="85"/>
        </w:rPr>
        <w:t>as</w:t>
      </w:r>
      <w:r>
        <w:rPr>
          <w:spacing w:val="-7"/>
          <w:w w:val="85"/>
        </w:rPr>
        <w:t xml:space="preserve"> </w:t>
      </w:r>
      <w:r>
        <w:rPr>
          <w:w w:val="85"/>
        </w:rPr>
        <w:t>described</w:t>
      </w:r>
      <w:r>
        <w:rPr>
          <w:spacing w:val="-6"/>
          <w:w w:val="85"/>
        </w:rPr>
        <w:t xml:space="preserve"> </w:t>
      </w:r>
      <w:r>
        <w:rPr>
          <w:w w:val="85"/>
        </w:rPr>
        <w:t>in</w:t>
      </w:r>
      <w:r>
        <w:rPr>
          <w:spacing w:val="-6"/>
          <w:w w:val="85"/>
        </w:rPr>
        <w:t xml:space="preserve"> </w:t>
      </w:r>
      <w:r>
        <w:rPr>
          <w:w w:val="85"/>
        </w:rPr>
        <w:t>Sub-Clause</w:t>
      </w:r>
      <w:r>
        <w:rPr>
          <w:spacing w:val="-6"/>
          <w:w w:val="85"/>
        </w:rPr>
        <w:t xml:space="preserve"> </w:t>
      </w:r>
      <w:r>
        <w:rPr>
          <w:w w:val="85"/>
        </w:rPr>
        <w:t>1.1</w:t>
      </w:r>
      <w:r>
        <w:rPr>
          <w:spacing w:val="-6"/>
          <w:w w:val="85"/>
        </w:rPr>
        <w:t xml:space="preserve"> </w:t>
      </w:r>
      <w:r>
        <w:rPr>
          <w:w w:val="85"/>
        </w:rPr>
        <w:t>based</w:t>
      </w:r>
      <w:r>
        <w:rPr>
          <w:spacing w:val="-6"/>
          <w:w w:val="85"/>
        </w:rPr>
        <w:t xml:space="preserve"> </w:t>
      </w:r>
      <w:r>
        <w:rPr>
          <w:w w:val="85"/>
        </w:rPr>
        <w:t>on</w:t>
      </w:r>
      <w:r>
        <w:rPr>
          <w:spacing w:val="-6"/>
          <w:w w:val="85"/>
        </w:rPr>
        <w:t xml:space="preserve"> </w:t>
      </w:r>
      <w:r>
        <w:rPr>
          <w:w w:val="85"/>
        </w:rPr>
        <w:t>the</w:t>
      </w:r>
      <w:r>
        <w:rPr>
          <w:spacing w:val="-6"/>
          <w:w w:val="85"/>
        </w:rPr>
        <w:t xml:space="preserve"> </w:t>
      </w:r>
      <w:r>
        <w:rPr>
          <w:w w:val="85"/>
        </w:rPr>
        <w:t>priced</w:t>
      </w:r>
      <w:r>
        <w:rPr>
          <w:spacing w:val="-6"/>
          <w:w w:val="85"/>
        </w:rPr>
        <w:t xml:space="preserve"> </w:t>
      </w:r>
      <w:r>
        <w:rPr>
          <w:w w:val="85"/>
        </w:rPr>
        <w:t>Bill</w:t>
      </w:r>
      <w:r>
        <w:rPr>
          <w:spacing w:val="-7"/>
          <w:w w:val="85"/>
        </w:rPr>
        <w:t xml:space="preserve"> </w:t>
      </w:r>
      <w:r>
        <w:rPr>
          <w:w w:val="85"/>
        </w:rPr>
        <w:t>of</w:t>
      </w:r>
      <w:r>
        <w:rPr>
          <w:spacing w:val="-6"/>
          <w:w w:val="85"/>
        </w:rPr>
        <w:t xml:space="preserve"> </w:t>
      </w:r>
      <w:r>
        <w:rPr>
          <w:w w:val="85"/>
        </w:rPr>
        <w:t xml:space="preserve">Quantities </w:t>
      </w:r>
      <w:r>
        <w:rPr>
          <w:spacing w:val="-2"/>
          <w:w w:val="90"/>
        </w:rPr>
        <w:t>submitted</w:t>
      </w:r>
      <w:r>
        <w:rPr>
          <w:spacing w:val="-4"/>
          <w:w w:val="90"/>
        </w:rPr>
        <w:t xml:space="preserve"> </w:t>
      </w:r>
      <w:r>
        <w:rPr>
          <w:spacing w:val="-2"/>
          <w:w w:val="90"/>
        </w:rPr>
        <w:t>by</w:t>
      </w:r>
      <w:r>
        <w:rPr>
          <w:spacing w:val="-4"/>
          <w:w w:val="90"/>
        </w:rPr>
        <w:t xml:space="preserve"> </w:t>
      </w:r>
      <w:r>
        <w:rPr>
          <w:spacing w:val="-2"/>
          <w:w w:val="90"/>
        </w:rPr>
        <w:t>the</w:t>
      </w:r>
      <w:r>
        <w:rPr>
          <w:spacing w:val="-4"/>
          <w:w w:val="90"/>
        </w:rPr>
        <w:t xml:space="preserve"> </w:t>
      </w:r>
      <w:r>
        <w:rPr>
          <w:spacing w:val="-2"/>
          <w:w w:val="90"/>
        </w:rPr>
        <w:t>Tenderer.</w:t>
      </w:r>
    </w:p>
    <w:p w:rsidR="002227A8" w:rsidRDefault="00B74A2F">
      <w:pPr>
        <w:pStyle w:val="ListParagraph"/>
        <w:numPr>
          <w:ilvl w:val="1"/>
          <w:numId w:val="19"/>
        </w:numPr>
        <w:tabs>
          <w:tab w:val="left" w:pos="1026"/>
        </w:tabs>
        <w:spacing w:before="252"/>
        <w:ind w:left="720" w:right="715" w:firstLine="0"/>
        <w:jc w:val="both"/>
      </w:pPr>
      <w:r>
        <w:rPr>
          <w:w w:val="80"/>
        </w:rPr>
        <w:t xml:space="preserve">The Tenderer shall fill in rates and prices and line item total (both in figures and words) for all items of the Works </w:t>
      </w:r>
      <w:r>
        <w:rPr>
          <w:spacing w:val="-2"/>
          <w:w w:val="85"/>
        </w:rPr>
        <w:t>described in the Bill of</w:t>
      </w:r>
      <w:r>
        <w:rPr>
          <w:spacing w:val="-3"/>
          <w:w w:val="85"/>
        </w:rPr>
        <w:t xml:space="preserve"> </w:t>
      </w:r>
      <w:r>
        <w:rPr>
          <w:spacing w:val="-2"/>
          <w:w w:val="85"/>
        </w:rPr>
        <w:t>Quantities along with</w:t>
      </w:r>
      <w:r>
        <w:rPr>
          <w:spacing w:val="-3"/>
          <w:w w:val="85"/>
        </w:rPr>
        <w:t xml:space="preserve"> </w:t>
      </w:r>
      <w:r>
        <w:rPr>
          <w:spacing w:val="-2"/>
          <w:w w:val="85"/>
        </w:rPr>
        <w:t>total tender price (both in</w:t>
      </w:r>
      <w:r>
        <w:rPr>
          <w:spacing w:val="-3"/>
          <w:w w:val="85"/>
        </w:rPr>
        <w:t xml:space="preserve"> </w:t>
      </w:r>
      <w:r>
        <w:rPr>
          <w:spacing w:val="-2"/>
          <w:w w:val="85"/>
        </w:rPr>
        <w:t>figures and</w:t>
      </w:r>
      <w:r>
        <w:rPr>
          <w:spacing w:val="-3"/>
          <w:w w:val="85"/>
        </w:rPr>
        <w:t xml:space="preserve"> </w:t>
      </w:r>
      <w:r>
        <w:rPr>
          <w:spacing w:val="-2"/>
          <w:w w:val="85"/>
        </w:rPr>
        <w:t>words).</w:t>
      </w:r>
      <w:r>
        <w:rPr>
          <w:spacing w:val="-6"/>
        </w:rPr>
        <w:t xml:space="preserve"> </w:t>
      </w:r>
      <w:r>
        <w:rPr>
          <w:rFonts w:ascii="Arial"/>
          <w:i/>
          <w:spacing w:val="-2"/>
          <w:w w:val="85"/>
        </w:rPr>
        <w:t>Items for</w:t>
      </w:r>
      <w:r>
        <w:rPr>
          <w:rFonts w:ascii="Arial"/>
          <w:i/>
          <w:spacing w:val="-4"/>
          <w:w w:val="85"/>
        </w:rPr>
        <w:t xml:space="preserve"> </w:t>
      </w:r>
      <w:r>
        <w:rPr>
          <w:rFonts w:ascii="Arial"/>
          <w:i/>
          <w:spacing w:val="-2"/>
          <w:w w:val="85"/>
        </w:rPr>
        <w:t>which</w:t>
      </w:r>
      <w:r>
        <w:rPr>
          <w:rFonts w:ascii="Arial"/>
          <w:i/>
          <w:spacing w:val="-3"/>
          <w:w w:val="85"/>
        </w:rPr>
        <w:t xml:space="preserve"> </w:t>
      </w:r>
      <w:r>
        <w:rPr>
          <w:rFonts w:ascii="Arial"/>
          <w:i/>
          <w:spacing w:val="-2"/>
          <w:w w:val="85"/>
        </w:rPr>
        <w:t>no rate</w:t>
      </w:r>
      <w:r>
        <w:rPr>
          <w:rFonts w:ascii="Arial"/>
          <w:i/>
          <w:spacing w:val="-4"/>
          <w:w w:val="85"/>
        </w:rPr>
        <w:t xml:space="preserve"> </w:t>
      </w:r>
      <w:r>
        <w:rPr>
          <w:rFonts w:ascii="Arial"/>
          <w:i/>
          <w:spacing w:val="-2"/>
          <w:w w:val="85"/>
        </w:rPr>
        <w:t xml:space="preserve">or </w:t>
      </w:r>
      <w:r>
        <w:rPr>
          <w:rFonts w:ascii="Arial"/>
          <w:i/>
          <w:w w:val="80"/>
        </w:rPr>
        <w:t>price is entered by the Tenderer will not be paid for by the Employer when executed and shall be deemed covered by</w:t>
      </w:r>
      <w:r>
        <w:rPr>
          <w:rFonts w:ascii="Arial"/>
          <w:i/>
        </w:rPr>
        <w:t xml:space="preserve"> </w:t>
      </w:r>
      <w:r>
        <w:rPr>
          <w:rFonts w:ascii="Arial"/>
          <w:i/>
          <w:w w:val="80"/>
        </w:rPr>
        <w:t xml:space="preserve">the other rates and prices in the Bill of Quantities. </w:t>
      </w:r>
      <w:r>
        <w:rPr>
          <w:w w:val="80"/>
        </w:rPr>
        <w:t xml:space="preserve">Corrections if </w:t>
      </w:r>
      <w:proofErr w:type="gramStart"/>
      <w:r>
        <w:rPr>
          <w:w w:val="80"/>
        </w:rPr>
        <w:t>any,</w:t>
      </w:r>
      <w:proofErr w:type="gramEnd"/>
      <w:r>
        <w:rPr>
          <w:w w:val="80"/>
        </w:rPr>
        <w:t xml:space="preserve"> shall be made by crossing out, initialing, dating</w:t>
      </w:r>
      <w:r>
        <w:rPr>
          <w:spacing w:val="40"/>
        </w:rPr>
        <w:t xml:space="preserve"> </w:t>
      </w:r>
      <w:r>
        <w:rPr>
          <w:w w:val="90"/>
        </w:rPr>
        <w:t>and rewriting.</w:t>
      </w:r>
    </w:p>
    <w:p w:rsidR="002227A8" w:rsidRDefault="00B74A2F">
      <w:pPr>
        <w:pStyle w:val="ListParagraph"/>
        <w:numPr>
          <w:ilvl w:val="1"/>
          <w:numId w:val="19"/>
        </w:numPr>
        <w:tabs>
          <w:tab w:val="left" w:pos="1033"/>
        </w:tabs>
        <w:spacing w:line="242" w:lineRule="auto"/>
        <w:ind w:left="720" w:right="724" w:firstLine="0"/>
        <w:jc w:val="both"/>
      </w:pPr>
      <w:r>
        <w:rPr>
          <w:w w:val="85"/>
        </w:rPr>
        <w:t>All</w:t>
      </w:r>
      <w:r>
        <w:rPr>
          <w:spacing w:val="-7"/>
          <w:w w:val="85"/>
        </w:rPr>
        <w:t xml:space="preserve"> </w:t>
      </w:r>
      <w:r>
        <w:rPr>
          <w:w w:val="85"/>
        </w:rPr>
        <w:t>duties,</w:t>
      </w:r>
      <w:r>
        <w:rPr>
          <w:spacing w:val="-6"/>
          <w:w w:val="85"/>
        </w:rPr>
        <w:t xml:space="preserve"> </w:t>
      </w:r>
      <w:r>
        <w:rPr>
          <w:w w:val="85"/>
        </w:rPr>
        <w:t>taxes,</w:t>
      </w:r>
      <w:r>
        <w:rPr>
          <w:spacing w:val="-6"/>
          <w:w w:val="85"/>
        </w:rPr>
        <w:t xml:space="preserve"> </w:t>
      </w:r>
      <w:r>
        <w:rPr>
          <w:w w:val="85"/>
        </w:rPr>
        <w:t>and</w:t>
      </w:r>
      <w:r>
        <w:rPr>
          <w:spacing w:val="-6"/>
          <w:w w:val="85"/>
        </w:rPr>
        <w:t xml:space="preserve"> </w:t>
      </w:r>
      <w:r>
        <w:rPr>
          <w:w w:val="85"/>
        </w:rPr>
        <w:t>other</w:t>
      </w:r>
      <w:r>
        <w:rPr>
          <w:spacing w:val="-6"/>
          <w:w w:val="85"/>
        </w:rPr>
        <w:t xml:space="preserve"> </w:t>
      </w:r>
      <w:r>
        <w:rPr>
          <w:w w:val="85"/>
        </w:rPr>
        <w:t>levies</w:t>
      </w:r>
      <w:r>
        <w:rPr>
          <w:spacing w:val="-6"/>
          <w:w w:val="85"/>
        </w:rPr>
        <w:t xml:space="preserve"> </w:t>
      </w:r>
      <w:r>
        <w:rPr>
          <w:w w:val="85"/>
        </w:rPr>
        <w:t>payable</w:t>
      </w:r>
      <w:r>
        <w:rPr>
          <w:spacing w:val="-6"/>
          <w:w w:val="85"/>
        </w:rPr>
        <w:t xml:space="preserve"> </w:t>
      </w:r>
      <w:r>
        <w:rPr>
          <w:w w:val="85"/>
        </w:rPr>
        <w:t>by</w:t>
      </w:r>
      <w:r>
        <w:rPr>
          <w:spacing w:val="-6"/>
          <w:w w:val="85"/>
        </w:rPr>
        <w:t xml:space="preserve"> </w:t>
      </w:r>
      <w:r>
        <w:rPr>
          <w:w w:val="85"/>
        </w:rPr>
        <w:t>the</w:t>
      </w:r>
      <w:r>
        <w:rPr>
          <w:spacing w:val="-6"/>
          <w:w w:val="85"/>
        </w:rPr>
        <w:t xml:space="preserve"> </w:t>
      </w:r>
      <w:r>
        <w:rPr>
          <w:w w:val="85"/>
        </w:rPr>
        <w:t>contractor</w:t>
      </w:r>
      <w:r>
        <w:rPr>
          <w:spacing w:val="-6"/>
          <w:w w:val="85"/>
        </w:rPr>
        <w:t xml:space="preserve"> </w:t>
      </w:r>
      <w:r>
        <w:rPr>
          <w:w w:val="85"/>
        </w:rPr>
        <w:t>under</w:t>
      </w:r>
      <w:r>
        <w:rPr>
          <w:spacing w:val="-6"/>
          <w:w w:val="85"/>
        </w:rPr>
        <w:t xml:space="preserve"> </w:t>
      </w:r>
      <w:r>
        <w:rPr>
          <w:w w:val="85"/>
        </w:rPr>
        <w:t>the</w:t>
      </w:r>
      <w:r>
        <w:rPr>
          <w:spacing w:val="-6"/>
          <w:w w:val="85"/>
        </w:rPr>
        <w:t xml:space="preserve"> </w:t>
      </w:r>
      <w:r>
        <w:rPr>
          <w:w w:val="85"/>
        </w:rPr>
        <w:t>contract,</w:t>
      </w:r>
      <w:r>
        <w:rPr>
          <w:spacing w:val="-6"/>
          <w:w w:val="85"/>
        </w:rPr>
        <w:t xml:space="preserve"> </w:t>
      </w:r>
      <w:r>
        <w:rPr>
          <w:w w:val="85"/>
        </w:rPr>
        <w:t>or</w:t>
      </w:r>
      <w:r>
        <w:rPr>
          <w:spacing w:val="-6"/>
          <w:w w:val="85"/>
        </w:rPr>
        <w:t xml:space="preserve"> </w:t>
      </w:r>
      <w:r>
        <w:rPr>
          <w:w w:val="85"/>
        </w:rPr>
        <w:t>for</w:t>
      </w:r>
      <w:r>
        <w:rPr>
          <w:spacing w:val="-6"/>
          <w:w w:val="85"/>
        </w:rPr>
        <w:t xml:space="preserve"> </w:t>
      </w:r>
      <w:r>
        <w:rPr>
          <w:w w:val="85"/>
        </w:rPr>
        <w:t>any</w:t>
      </w:r>
      <w:r>
        <w:rPr>
          <w:spacing w:val="-6"/>
          <w:w w:val="85"/>
        </w:rPr>
        <w:t xml:space="preserve"> </w:t>
      </w:r>
      <w:r>
        <w:rPr>
          <w:w w:val="85"/>
        </w:rPr>
        <w:t>other</w:t>
      </w:r>
      <w:r>
        <w:rPr>
          <w:spacing w:val="-6"/>
          <w:w w:val="85"/>
        </w:rPr>
        <w:t xml:space="preserve"> </w:t>
      </w:r>
      <w:r>
        <w:rPr>
          <w:w w:val="85"/>
        </w:rPr>
        <w:t>cause,</w:t>
      </w:r>
      <w:r>
        <w:rPr>
          <w:spacing w:val="-6"/>
          <w:w w:val="85"/>
        </w:rPr>
        <w:t xml:space="preserve"> </w:t>
      </w:r>
      <w:r>
        <w:rPr>
          <w:w w:val="85"/>
        </w:rPr>
        <w:t>shall</w:t>
      </w:r>
      <w:r>
        <w:rPr>
          <w:spacing w:val="-6"/>
          <w:w w:val="85"/>
        </w:rPr>
        <w:t xml:space="preserve"> </w:t>
      </w:r>
      <w:r>
        <w:rPr>
          <w:w w:val="85"/>
        </w:rPr>
        <w:t>be included</w:t>
      </w:r>
      <w:r>
        <w:rPr>
          <w:spacing w:val="-7"/>
          <w:w w:val="85"/>
        </w:rPr>
        <w:t xml:space="preserve"> </w:t>
      </w:r>
      <w:r>
        <w:rPr>
          <w:w w:val="85"/>
        </w:rPr>
        <w:t>in</w:t>
      </w:r>
      <w:r>
        <w:rPr>
          <w:spacing w:val="-6"/>
          <w:w w:val="85"/>
        </w:rPr>
        <w:t xml:space="preserve"> </w:t>
      </w:r>
      <w:r>
        <w:rPr>
          <w:w w:val="85"/>
        </w:rPr>
        <w:t>the</w:t>
      </w:r>
      <w:r>
        <w:rPr>
          <w:spacing w:val="-6"/>
          <w:w w:val="85"/>
        </w:rPr>
        <w:t xml:space="preserve"> </w:t>
      </w:r>
      <w:r>
        <w:rPr>
          <w:w w:val="85"/>
        </w:rPr>
        <w:t>rates,</w:t>
      </w:r>
      <w:r>
        <w:rPr>
          <w:spacing w:val="-6"/>
          <w:w w:val="85"/>
        </w:rPr>
        <w:t xml:space="preserve"> </w:t>
      </w:r>
      <w:r>
        <w:rPr>
          <w:w w:val="85"/>
        </w:rPr>
        <w:t>prices</w:t>
      </w:r>
      <w:r>
        <w:rPr>
          <w:spacing w:val="-6"/>
          <w:w w:val="85"/>
        </w:rPr>
        <w:t xml:space="preserve"> </w:t>
      </w:r>
      <w:r>
        <w:rPr>
          <w:w w:val="85"/>
        </w:rPr>
        <w:t>and</w:t>
      </w:r>
      <w:r>
        <w:rPr>
          <w:spacing w:val="-6"/>
          <w:w w:val="85"/>
        </w:rPr>
        <w:t xml:space="preserve"> </w:t>
      </w:r>
      <w:r>
        <w:rPr>
          <w:w w:val="85"/>
        </w:rPr>
        <w:t>total</w:t>
      </w:r>
      <w:r>
        <w:rPr>
          <w:spacing w:val="-6"/>
          <w:w w:val="85"/>
        </w:rPr>
        <w:t xml:space="preserve"> </w:t>
      </w:r>
      <w:r>
        <w:rPr>
          <w:w w:val="85"/>
        </w:rPr>
        <w:t>Tender</w:t>
      </w:r>
      <w:r>
        <w:rPr>
          <w:spacing w:val="-6"/>
          <w:w w:val="85"/>
        </w:rPr>
        <w:t xml:space="preserve"> </w:t>
      </w:r>
      <w:r>
        <w:rPr>
          <w:w w:val="85"/>
        </w:rPr>
        <w:t>price</w:t>
      </w:r>
      <w:r>
        <w:rPr>
          <w:spacing w:val="-7"/>
          <w:w w:val="85"/>
        </w:rPr>
        <w:t xml:space="preserve"> </w:t>
      </w:r>
      <w:r>
        <w:rPr>
          <w:w w:val="85"/>
        </w:rPr>
        <w:t>submitted</w:t>
      </w:r>
      <w:r>
        <w:rPr>
          <w:spacing w:val="-6"/>
          <w:w w:val="85"/>
        </w:rPr>
        <w:t xml:space="preserve"> </w:t>
      </w:r>
      <w:r>
        <w:rPr>
          <w:w w:val="85"/>
        </w:rPr>
        <w:t>by</w:t>
      </w:r>
      <w:r>
        <w:rPr>
          <w:spacing w:val="-6"/>
          <w:w w:val="85"/>
        </w:rPr>
        <w:t xml:space="preserve"> </w:t>
      </w:r>
      <w:r>
        <w:rPr>
          <w:w w:val="85"/>
        </w:rPr>
        <w:t>the</w:t>
      </w:r>
      <w:r>
        <w:rPr>
          <w:spacing w:val="-6"/>
          <w:w w:val="85"/>
        </w:rPr>
        <w:t xml:space="preserve"> </w:t>
      </w:r>
      <w:r>
        <w:rPr>
          <w:w w:val="85"/>
        </w:rPr>
        <w:t>Tenderer.</w:t>
      </w:r>
    </w:p>
    <w:p w:rsidR="002227A8" w:rsidRDefault="00B74A2F">
      <w:pPr>
        <w:pStyle w:val="ListParagraph"/>
        <w:numPr>
          <w:ilvl w:val="1"/>
          <w:numId w:val="19"/>
        </w:numPr>
        <w:tabs>
          <w:tab w:val="left" w:pos="1050"/>
        </w:tabs>
        <w:ind w:left="720" w:right="721" w:firstLine="0"/>
        <w:jc w:val="both"/>
      </w:pPr>
      <w:r>
        <w:rPr>
          <w:w w:val="85"/>
        </w:rPr>
        <w:t>The rates and prices quoted by the Tenderer shall be fixed for the duration of the contract and shall not be subject to adjustment on any account.</w:t>
      </w:r>
    </w:p>
    <w:p w:rsidR="002227A8" w:rsidRDefault="002227A8">
      <w:pPr>
        <w:pStyle w:val="ListParagraph"/>
        <w:jc w:val="both"/>
        <w:sectPr w:rsidR="002227A8">
          <w:pgSz w:w="12240" w:h="15840"/>
          <w:pgMar w:top="1000" w:right="0" w:bottom="1480" w:left="1440" w:header="578" w:footer="1218" w:gutter="0"/>
          <w:cols w:space="720"/>
        </w:sectPr>
      </w:pPr>
    </w:p>
    <w:p w:rsidR="002227A8" w:rsidRDefault="00B74A2F">
      <w:pPr>
        <w:pStyle w:val="ListParagraph"/>
        <w:numPr>
          <w:ilvl w:val="0"/>
          <w:numId w:val="19"/>
        </w:numPr>
        <w:tabs>
          <w:tab w:val="left" w:pos="1440"/>
        </w:tabs>
        <w:spacing w:before="123"/>
        <w:rPr>
          <w:rFonts w:ascii="Arial"/>
          <w:b/>
        </w:rPr>
      </w:pPr>
      <w:r>
        <w:rPr>
          <w:rFonts w:ascii="Arial"/>
          <w:b/>
          <w:w w:val="80"/>
        </w:rPr>
        <w:lastRenderedPageBreak/>
        <w:t>Tender</w:t>
      </w:r>
      <w:r>
        <w:rPr>
          <w:rFonts w:ascii="Arial"/>
          <w:b/>
          <w:spacing w:val="1"/>
        </w:rPr>
        <w:t xml:space="preserve"> </w:t>
      </w:r>
      <w:r>
        <w:rPr>
          <w:rFonts w:ascii="Arial"/>
          <w:b/>
          <w:spacing w:val="-2"/>
          <w:w w:val="90"/>
        </w:rPr>
        <w:t>Validity</w:t>
      </w:r>
    </w:p>
    <w:p w:rsidR="002227A8" w:rsidRDefault="00B74A2F">
      <w:pPr>
        <w:pStyle w:val="ListParagraph"/>
        <w:numPr>
          <w:ilvl w:val="1"/>
          <w:numId w:val="19"/>
        </w:numPr>
        <w:tabs>
          <w:tab w:val="left" w:pos="1038"/>
        </w:tabs>
        <w:spacing w:before="251"/>
        <w:ind w:left="720" w:right="719" w:firstLine="0"/>
        <w:jc w:val="both"/>
      </w:pPr>
      <w:r>
        <w:rPr>
          <w:w w:val="85"/>
        </w:rPr>
        <w:t>Tenders</w:t>
      </w:r>
      <w:r>
        <w:rPr>
          <w:spacing w:val="-5"/>
          <w:w w:val="85"/>
        </w:rPr>
        <w:t xml:space="preserve"> </w:t>
      </w:r>
      <w:r>
        <w:rPr>
          <w:w w:val="85"/>
        </w:rPr>
        <w:t>shall</w:t>
      </w:r>
      <w:r>
        <w:rPr>
          <w:spacing w:val="-2"/>
          <w:w w:val="85"/>
        </w:rPr>
        <w:t xml:space="preserve"> </w:t>
      </w:r>
      <w:r>
        <w:rPr>
          <w:w w:val="85"/>
        </w:rPr>
        <w:t>remain</w:t>
      </w:r>
      <w:r>
        <w:rPr>
          <w:spacing w:val="-3"/>
          <w:w w:val="85"/>
        </w:rPr>
        <w:t xml:space="preserve"> </w:t>
      </w:r>
      <w:r>
        <w:rPr>
          <w:w w:val="85"/>
        </w:rPr>
        <w:t>valid</w:t>
      </w:r>
      <w:r>
        <w:rPr>
          <w:spacing w:val="-3"/>
          <w:w w:val="85"/>
        </w:rPr>
        <w:t xml:space="preserve"> </w:t>
      </w:r>
      <w:r>
        <w:rPr>
          <w:w w:val="85"/>
        </w:rPr>
        <w:t>for</w:t>
      </w:r>
      <w:r>
        <w:rPr>
          <w:spacing w:val="-3"/>
          <w:w w:val="85"/>
        </w:rPr>
        <w:t xml:space="preserve"> </w:t>
      </w:r>
      <w:r>
        <w:rPr>
          <w:w w:val="85"/>
        </w:rPr>
        <w:t>a</w:t>
      </w:r>
      <w:r>
        <w:rPr>
          <w:spacing w:val="-1"/>
          <w:w w:val="85"/>
        </w:rPr>
        <w:t xml:space="preserve"> </w:t>
      </w:r>
      <w:r>
        <w:rPr>
          <w:w w:val="85"/>
        </w:rPr>
        <w:t>period</w:t>
      </w:r>
      <w:r>
        <w:rPr>
          <w:spacing w:val="-3"/>
          <w:w w:val="85"/>
        </w:rPr>
        <w:t xml:space="preserve"> </w:t>
      </w:r>
      <w:r>
        <w:rPr>
          <w:w w:val="85"/>
        </w:rPr>
        <w:t>not</w:t>
      </w:r>
      <w:r>
        <w:rPr>
          <w:spacing w:val="-2"/>
          <w:w w:val="85"/>
        </w:rPr>
        <w:t xml:space="preserve"> </w:t>
      </w:r>
      <w:r>
        <w:rPr>
          <w:w w:val="85"/>
        </w:rPr>
        <w:t>less</w:t>
      </w:r>
      <w:r>
        <w:rPr>
          <w:spacing w:val="-2"/>
          <w:w w:val="85"/>
        </w:rPr>
        <w:t xml:space="preserve"> </w:t>
      </w:r>
      <w:r>
        <w:rPr>
          <w:w w:val="85"/>
        </w:rPr>
        <w:t>than</w:t>
      </w:r>
      <w:r>
        <w:rPr>
          <w:spacing w:val="-3"/>
          <w:w w:val="85"/>
        </w:rPr>
        <w:t xml:space="preserve"> </w:t>
      </w:r>
      <w:r>
        <w:rPr>
          <w:w w:val="85"/>
        </w:rPr>
        <w:t>ninety</w:t>
      </w:r>
      <w:r>
        <w:rPr>
          <w:spacing w:val="-2"/>
          <w:w w:val="85"/>
        </w:rPr>
        <w:t xml:space="preserve"> </w:t>
      </w:r>
      <w:r>
        <w:rPr>
          <w:w w:val="85"/>
        </w:rPr>
        <w:t>days</w:t>
      </w:r>
      <w:r>
        <w:rPr>
          <w:spacing w:val="-2"/>
          <w:w w:val="85"/>
        </w:rPr>
        <w:t xml:space="preserve"> </w:t>
      </w:r>
      <w:r>
        <w:rPr>
          <w:w w:val="85"/>
        </w:rPr>
        <w:t>after</w:t>
      </w:r>
      <w:r>
        <w:rPr>
          <w:spacing w:val="-2"/>
          <w:w w:val="85"/>
        </w:rPr>
        <w:t xml:space="preserve"> </w:t>
      </w:r>
      <w:r>
        <w:rPr>
          <w:w w:val="85"/>
        </w:rPr>
        <w:t>the</w:t>
      </w:r>
      <w:r>
        <w:rPr>
          <w:spacing w:val="-2"/>
          <w:w w:val="85"/>
        </w:rPr>
        <w:t xml:space="preserve"> </w:t>
      </w:r>
      <w:r>
        <w:rPr>
          <w:w w:val="85"/>
        </w:rPr>
        <w:t>deadline</w:t>
      </w:r>
      <w:r>
        <w:rPr>
          <w:spacing w:val="-3"/>
          <w:w w:val="85"/>
        </w:rPr>
        <w:t xml:space="preserve"> </w:t>
      </w:r>
      <w:r>
        <w:rPr>
          <w:w w:val="85"/>
        </w:rPr>
        <w:t>date</w:t>
      </w:r>
      <w:r>
        <w:rPr>
          <w:spacing w:val="-2"/>
          <w:w w:val="85"/>
        </w:rPr>
        <w:t xml:space="preserve"> </w:t>
      </w:r>
      <w:r>
        <w:rPr>
          <w:w w:val="85"/>
        </w:rPr>
        <w:t>for</w:t>
      </w:r>
      <w:r>
        <w:rPr>
          <w:spacing w:val="-3"/>
          <w:w w:val="85"/>
        </w:rPr>
        <w:t xml:space="preserve"> </w:t>
      </w:r>
      <w:r>
        <w:rPr>
          <w:w w:val="85"/>
        </w:rPr>
        <w:t>tender</w:t>
      </w:r>
      <w:r>
        <w:rPr>
          <w:spacing w:val="-2"/>
          <w:w w:val="85"/>
        </w:rPr>
        <w:t xml:space="preserve"> </w:t>
      </w:r>
      <w:r>
        <w:rPr>
          <w:w w:val="85"/>
        </w:rPr>
        <w:t xml:space="preserve">submission </w:t>
      </w:r>
      <w:r>
        <w:rPr>
          <w:w w:val="80"/>
        </w:rPr>
        <w:t>specified in Clause 12. A tender valid for a shorter period</w:t>
      </w:r>
      <w:r>
        <w:t xml:space="preserve"> </w:t>
      </w:r>
      <w:r>
        <w:rPr>
          <w:w w:val="80"/>
          <w:u w:val="single"/>
        </w:rPr>
        <w:t>shall be rejected by the Employer as non-responsive.</w:t>
      </w:r>
    </w:p>
    <w:p w:rsidR="002227A8" w:rsidRDefault="00B74A2F">
      <w:pPr>
        <w:pStyle w:val="ListParagraph"/>
        <w:numPr>
          <w:ilvl w:val="1"/>
          <w:numId w:val="19"/>
        </w:numPr>
        <w:tabs>
          <w:tab w:val="left" w:pos="1066"/>
        </w:tabs>
        <w:ind w:left="720" w:right="714" w:firstLine="0"/>
        <w:jc w:val="both"/>
      </w:pPr>
      <w:r>
        <w:rPr>
          <w:w w:val="90"/>
        </w:rPr>
        <w:t>In</w:t>
      </w:r>
      <w:r>
        <w:rPr>
          <w:spacing w:val="-6"/>
          <w:w w:val="90"/>
        </w:rPr>
        <w:t xml:space="preserve"> </w:t>
      </w:r>
      <w:r>
        <w:rPr>
          <w:w w:val="90"/>
        </w:rPr>
        <w:t>exceptional</w:t>
      </w:r>
      <w:r>
        <w:rPr>
          <w:spacing w:val="-6"/>
          <w:w w:val="90"/>
        </w:rPr>
        <w:t xml:space="preserve"> </w:t>
      </w:r>
      <w:r>
        <w:rPr>
          <w:w w:val="90"/>
        </w:rPr>
        <w:t>circumstances,</w:t>
      </w:r>
      <w:r>
        <w:rPr>
          <w:spacing w:val="-6"/>
          <w:w w:val="90"/>
        </w:rPr>
        <w:t xml:space="preserve"> </w:t>
      </w:r>
      <w:r>
        <w:rPr>
          <w:w w:val="90"/>
        </w:rPr>
        <w:t>prior</w:t>
      </w:r>
      <w:r>
        <w:rPr>
          <w:spacing w:val="-6"/>
          <w:w w:val="90"/>
        </w:rPr>
        <w:t xml:space="preserve"> </w:t>
      </w:r>
      <w:r>
        <w:rPr>
          <w:w w:val="90"/>
        </w:rPr>
        <w:t>to</w:t>
      </w:r>
      <w:r>
        <w:rPr>
          <w:spacing w:val="-6"/>
          <w:w w:val="90"/>
        </w:rPr>
        <w:t xml:space="preserve"> </w:t>
      </w:r>
      <w:r>
        <w:rPr>
          <w:w w:val="90"/>
        </w:rPr>
        <w:t>expiry</w:t>
      </w:r>
      <w:r>
        <w:rPr>
          <w:spacing w:val="-6"/>
          <w:w w:val="90"/>
        </w:rPr>
        <w:t xml:space="preserve"> </w:t>
      </w:r>
      <w:r>
        <w:rPr>
          <w:w w:val="90"/>
        </w:rPr>
        <w:t>of</w:t>
      </w:r>
      <w:r>
        <w:rPr>
          <w:spacing w:val="-6"/>
          <w:w w:val="90"/>
        </w:rPr>
        <w:t xml:space="preserve"> </w:t>
      </w:r>
      <w:r>
        <w:rPr>
          <w:w w:val="90"/>
        </w:rPr>
        <w:t>the</w:t>
      </w:r>
      <w:r>
        <w:rPr>
          <w:spacing w:val="-7"/>
          <w:w w:val="90"/>
        </w:rPr>
        <w:t xml:space="preserve"> </w:t>
      </w:r>
      <w:r>
        <w:rPr>
          <w:w w:val="90"/>
        </w:rPr>
        <w:t>original</w:t>
      </w:r>
      <w:r>
        <w:rPr>
          <w:spacing w:val="-6"/>
          <w:w w:val="90"/>
        </w:rPr>
        <w:t xml:space="preserve"> </w:t>
      </w:r>
      <w:r>
        <w:rPr>
          <w:w w:val="90"/>
        </w:rPr>
        <w:t>time</w:t>
      </w:r>
      <w:r>
        <w:rPr>
          <w:spacing w:val="-6"/>
          <w:w w:val="90"/>
        </w:rPr>
        <w:t xml:space="preserve"> </w:t>
      </w:r>
      <w:r>
        <w:rPr>
          <w:w w:val="90"/>
        </w:rPr>
        <w:t>limit,</w:t>
      </w:r>
      <w:r>
        <w:rPr>
          <w:spacing w:val="-6"/>
          <w:w w:val="90"/>
        </w:rPr>
        <w:t xml:space="preserve"> </w:t>
      </w:r>
      <w:r>
        <w:rPr>
          <w:w w:val="90"/>
        </w:rPr>
        <w:t>the</w:t>
      </w:r>
      <w:r>
        <w:rPr>
          <w:spacing w:val="-6"/>
          <w:w w:val="90"/>
        </w:rPr>
        <w:t xml:space="preserve"> </w:t>
      </w:r>
      <w:r>
        <w:rPr>
          <w:w w:val="90"/>
        </w:rPr>
        <w:t>Employer</w:t>
      </w:r>
      <w:r>
        <w:rPr>
          <w:spacing w:val="-6"/>
          <w:w w:val="90"/>
        </w:rPr>
        <w:t xml:space="preserve"> </w:t>
      </w:r>
      <w:r>
        <w:rPr>
          <w:w w:val="90"/>
        </w:rPr>
        <w:t>may</w:t>
      </w:r>
      <w:r>
        <w:rPr>
          <w:spacing w:val="-6"/>
          <w:w w:val="90"/>
        </w:rPr>
        <w:t xml:space="preserve"> </w:t>
      </w:r>
      <w:r>
        <w:rPr>
          <w:w w:val="90"/>
        </w:rPr>
        <w:t>request</w:t>
      </w:r>
      <w:r>
        <w:rPr>
          <w:spacing w:val="-6"/>
          <w:w w:val="90"/>
        </w:rPr>
        <w:t xml:space="preserve"> </w:t>
      </w:r>
      <w:r>
        <w:rPr>
          <w:w w:val="90"/>
        </w:rPr>
        <w:t>that</w:t>
      </w:r>
      <w:r>
        <w:rPr>
          <w:spacing w:val="-6"/>
          <w:w w:val="90"/>
        </w:rPr>
        <w:t xml:space="preserve"> </w:t>
      </w:r>
      <w:r>
        <w:rPr>
          <w:w w:val="90"/>
        </w:rPr>
        <w:t>the Tenderers</w:t>
      </w:r>
      <w:r>
        <w:rPr>
          <w:spacing w:val="-6"/>
          <w:w w:val="90"/>
        </w:rPr>
        <w:t xml:space="preserve"> </w:t>
      </w:r>
      <w:r>
        <w:rPr>
          <w:w w:val="90"/>
        </w:rPr>
        <w:t>may</w:t>
      </w:r>
      <w:r>
        <w:rPr>
          <w:spacing w:val="-6"/>
          <w:w w:val="90"/>
        </w:rPr>
        <w:t xml:space="preserve"> </w:t>
      </w:r>
      <w:r>
        <w:rPr>
          <w:w w:val="90"/>
        </w:rPr>
        <w:t>extend</w:t>
      </w:r>
      <w:r>
        <w:rPr>
          <w:spacing w:val="-6"/>
          <w:w w:val="90"/>
        </w:rPr>
        <w:t xml:space="preserve"> </w:t>
      </w:r>
      <w:r>
        <w:rPr>
          <w:w w:val="90"/>
        </w:rPr>
        <w:t>the</w:t>
      </w:r>
      <w:r>
        <w:rPr>
          <w:spacing w:val="-6"/>
          <w:w w:val="90"/>
        </w:rPr>
        <w:t xml:space="preserve"> </w:t>
      </w:r>
      <w:r>
        <w:rPr>
          <w:w w:val="90"/>
        </w:rPr>
        <w:t>period</w:t>
      </w:r>
      <w:r>
        <w:rPr>
          <w:spacing w:val="-6"/>
          <w:w w:val="90"/>
        </w:rPr>
        <w:t xml:space="preserve"> </w:t>
      </w:r>
      <w:r>
        <w:rPr>
          <w:w w:val="90"/>
        </w:rPr>
        <w:t>of</w:t>
      </w:r>
      <w:r>
        <w:rPr>
          <w:spacing w:val="-6"/>
          <w:w w:val="90"/>
        </w:rPr>
        <w:t xml:space="preserve"> </w:t>
      </w:r>
      <w:r>
        <w:rPr>
          <w:w w:val="90"/>
        </w:rPr>
        <w:t>validity</w:t>
      </w:r>
      <w:r>
        <w:rPr>
          <w:spacing w:val="-6"/>
          <w:w w:val="90"/>
        </w:rPr>
        <w:t xml:space="preserve"> </w:t>
      </w:r>
      <w:r>
        <w:rPr>
          <w:w w:val="90"/>
        </w:rPr>
        <w:t>for</w:t>
      </w:r>
      <w:r>
        <w:rPr>
          <w:spacing w:val="-6"/>
          <w:w w:val="90"/>
        </w:rPr>
        <w:t xml:space="preserve"> </w:t>
      </w:r>
      <w:r>
        <w:rPr>
          <w:w w:val="90"/>
        </w:rPr>
        <w:t>a</w:t>
      </w:r>
      <w:r>
        <w:rPr>
          <w:spacing w:val="-6"/>
          <w:w w:val="90"/>
        </w:rPr>
        <w:t xml:space="preserve"> </w:t>
      </w:r>
      <w:r>
        <w:rPr>
          <w:w w:val="90"/>
        </w:rPr>
        <w:t>specified</w:t>
      </w:r>
      <w:r>
        <w:rPr>
          <w:spacing w:val="-6"/>
          <w:w w:val="90"/>
        </w:rPr>
        <w:t xml:space="preserve"> </w:t>
      </w:r>
      <w:r>
        <w:rPr>
          <w:w w:val="90"/>
        </w:rPr>
        <w:t>additional</w:t>
      </w:r>
      <w:r>
        <w:rPr>
          <w:spacing w:val="-6"/>
          <w:w w:val="90"/>
        </w:rPr>
        <w:t xml:space="preserve"> </w:t>
      </w:r>
      <w:r>
        <w:rPr>
          <w:w w:val="90"/>
        </w:rPr>
        <w:t>period.</w:t>
      </w:r>
      <w:r>
        <w:rPr>
          <w:spacing w:val="-6"/>
          <w:w w:val="90"/>
        </w:rPr>
        <w:t xml:space="preserve"> </w:t>
      </w:r>
      <w:r>
        <w:rPr>
          <w:w w:val="90"/>
        </w:rPr>
        <w:t>The</w:t>
      </w:r>
      <w:r>
        <w:rPr>
          <w:spacing w:val="-6"/>
          <w:w w:val="90"/>
        </w:rPr>
        <w:t xml:space="preserve"> </w:t>
      </w:r>
      <w:r>
        <w:rPr>
          <w:w w:val="90"/>
        </w:rPr>
        <w:t>request</w:t>
      </w:r>
      <w:r>
        <w:rPr>
          <w:spacing w:val="-6"/>
          <w:w w:val="90"/>
        </w:rPr>
        <w:t xml:space="preserve"> </w:t>
      </w:r>
      <w:r>
        <w:rPr>
          <w:w w:val="90"/>
        </w:rPr>
        <w:t>and</w:t>
      </w:r>
      <w:r>
        <w:rPr>
          <w:spacing w:val="-6"/>
          <w:w w:val="90"/>
        </w:rPr>
        <w:t xml:space="preserve"> </w:t>
      </w:r>
      <w:r>
        <w:rPr>
          <w:w w:val="90"/>
        </w:rPr>
        <w:t>the</w:t>
      </w:r>
      <w:r>
        <w:rPr>
          <w:spacing w:val="-6"/>
          <w:w w:val="90"/>
        </w:rPr>
        <w:t xml:space="preserve"> </w:t>
      </w:r>
      <w:r>
        <w:rPr>
          <w:w w:val="90"/>
        </w:rPr>
        <w:t xml:space="preserve">tenderers’ </w:t>
      </w:r>
      <w:r>
        <w:rPr>
          <w:w w:val="85"/>
        </w:rPr>
        <w:t xml:space="preserve">responses shall be made in writing or by cable. A Tenderer may refuse the request without forfeiting his earnest </w:t>
      </w:r>
      <w:r>
        <w:rPr>
          <w:spacing w:val="-2"/>
          <w:w w:val="85"/>
        </w:rPr>
        <w:t xml:space="preserve">money deposit. A Tenderer agreeing to the request will not be required or permitted to modify his tender, but will be </w:t>
      </w:r>
      <w:r>
        <w:rPr>
          <w:w w:val="85"/>
        </w:rPr>
        <w:t xml:space="preserve">required to extend the validity of his earnest money deposit for a period of the extension, and in compliance with </w:t>
      </w:r>
      <w:r>
        <w:rPr>
          <w:w w:val="90"/>
        </w:rPr>
        <w:t>Clause</w:t>
      </w:r>
      <w:r>
        <w:rPr>
          <w:spacing w:val="-10"/>
          <w:w w:val="90"/>
        </w:rPr>
        <w:t xml:space="preserve"> </w:t>
      </w:r>
      <w:r>
        <w:rPr>
          <w:w w:val="90"/>
        </w:rPr>
        <w:t>9</w:t>
      </w:r>
      <w:r>
        <w:rPr>
          <w:spacing w:val="-9"/>
          <w:w w:val="90"/>
        </w:rPr>
        <w:t xml:space="preserve"> </w:t>
      </w:r>
      <w:r>
        <w:rPr>
          <w:w w:val="90"/>
        </w:rPr>
        <w:t>in</w:t>
      </w:r>
      <w:r>
        <w:rPr>
          <w:spacing w:val="-9"/>
          <w:w w:val="90"/>
        </w:rPr>
        <w:t xml:space="preserve"> </w:t>
      </w:r>
      <w:r>
        <w:rPr>
          <w:w w:val="90"/>
        </w:rPr>
        <w:t>all</w:t>
      </w:r>
      <w:r>
        <w:rPr>
          <w:spacing w:val="-9"/>
          <w:w w:val="90"/>
        </w:rPr>
        <w:t xml:space="preserve"> </w:t>
      </w:r>
      <w:r>
        <w:rPr>
          <w:w w:val="90"/>
        </w:rPr>
        <w:t>respects.</w:t>
      </w:r>
    </w:p>
    <w:p w:rsidR="002227A8" w:rsidRDefault="00B74A2F">
      <w:pPr>
        <w:pStyle w:val="ListParagraph"/>
        <w:numPr>
          <w:ilvl w:val="0"/>
          <w:numId w:val="19"/>
        </w:numPr>
        <w:tabs>
          <w:tab w:val="left" w:pos="1440"/>
        </w:tabs>
        <w:spacing w:before="249"/>
        <w:rPr>
          <w:rFonts w:ascii="Arial"/>
          <w:b/>
        </w:rPr>
      </w:pPr>
      <w:r>
        <w:rPr>
          <w:rFonts w:ascii="Arial"/>
          <w:b/>
          <w:w w:val="80"/>
        </w:rPr>
        <w:t>Earnest</w:t>
      </w:r>
      <w:r>
        <w:rPr>
          <w:rFonts w:ascii="Arial"/>
          <w:b/>
          <w:spacing w:val="2"/>
        </w:rPr>
        <w:t xml:space="preserve"> </w:t>
      </w:r>
      <w:r>
        <w:rPr>
          <w:rFonts w:ascii="Arial"/>
          <w:b/>
          <w:w w:val="80"/>
        </w:rPr>
        <w:t>money</w:t>
      </w:r>
      <w:r>
        <w:rPr>
          <w:rFonts w:ascii="Arial"/>
          <w:b/>
          <w:spacing w:val="2"/>
        </w:rPr>
        <w:t xml:space="preserve"> </w:t>
      </w:r>
      <w:r>
        <w:rPr>
          <w:rFonts w:ascii="Arial"/>
          <w:b/>
          <w:spacing w:val="-2"/>
          <w:w w:val="80"/>
        </w:rPr>
        <w:t>deposit</w:t>
      </w:r>
    </w:p>
    <w:p w:rsidR="002227A8" w:rsidRDefault="00B74A2F">
      <w:pPr>
        <w:pStyle w:val="ListParagraph"/>
        <w:numPr>
          <w:ilvl w:val="1"/>
          <w:numId w:val="19"/>
        </w:numPr>
        <w:tabs>
          <w:tab w:val="left" w:pos="1030"/>
        </w:tabs>
        <w:spacing w:before="251"/>
        <w:ind w:left="720" w:right="713" w:firstLine="0"/>
        <w:jc w:val="both"/>
      </w:pPr>
      <w:r>
        <w:rPr>
          <w:spacing w:val="-2"/>
          <w:w w:val="85"/>
        </w:rPr>
        <w:t xml:space="preserve">The Tenderer shall furnish, as part of his tender, earnest money deposit in the amount as shown in column 4 of </w:t>
      </w:r>
      <w:r>
        <w:rPr>
          <w:w w:val="80"/>
        </w:rPr>
        <w:t xml:space="preserve">the Table of IFT for this particular work. This earnest money deposit shall be in </w:t>
      </w:r>
      <w:proofErr w:type="spellStart"/>
      <w:r>
        <w:rPr>
          <w:w w:val="80"/>
        </w:rPr>
        <w:t>favour</w:t>
      </w:r>
      <w:proofErr w:type="spellEnd"/>
      <w:r>
        <w:rPr>
          <w:w w:val="80"/>
        </w:rPr>
        <w:t xml:space="preserve"> of</w:t>
      </w:r>
      <w:r>
        <w:rPr>
          <w:spacing w:val="40"/>
        </w:rPr>
        <w:t xml:space="preserve"> </w:t>
      </w:r>
      <w:r>
        <w:rPr>
          <w:w w:val="80"/>
        </w:rPr>
        <w:t>“The Secretary, Agricultural Produce</w:t>
      </w:r>
      <w:r>
        <w:t xml:space="preserve"> </w:t>
      </w:r>
      <w:r>
        <w:rPr>
          <w:w w:val="80"/>
        </w:rPr>
        <w:t>Marketing</w:t>
      </w:r>
      <w:r>
        <w:t xml:space="preserve"> </w:t>
      </w:r>
      <w:r>
        <w:rPr>
          <w:w w:val="80"/>
        </w:rPr>
        <w:t>Committee,</w:t>
      </w:r>
      <w:r>
        <w:t xml:space="preserve"> </w:t>
      </w:r>
      <w:r>
        <w:rPr>
          <w:color w:val="FF0000"/>
          <w:w w:val="80"/>
          <w:sz w:val="20"/>
        </w:rPr>
        <w:t>DHARWAD,</w:t>
      </w:r>
      <w:r>
        <w:rPr>
          <w:w w:val="80"/>
        </w:rPr>
        <w:t>”</w:t>
      </w:r>
      <w:r>
        <w:t xml:space="preserve"> </w:t>
      </w:r>
      <w:r>
        <w:rPr>
          <w:w w:val="80"/>
        </w:rPr>
        <w:t>and</w:t>
      </w:r>
      <w:r>
        <w:t xml:space="preserve"> </w:t>
      </w:r>
      <w:r>
        <w:rPr>
          <w:w w:val="80"/>
        </w:rPr>
        <w:t>may</w:t>
      </w:r>
      <w:r>
        <w:t xml:space="preserve"> </w:t>
      </w:r>
      <w:r>
        <w:rPr>
          <w:w w:val="80"/>
        </w:rPr>
        <w:t>be</w:t>
      </w:r>
      <w:r>
        <w:t xml:space="preserve"> </w:t>
      </w:r>
      <w:r>
        <w:rPr>
          <w:w w:val="80"/>
        </w:rPr>
        <w:t>in</w:t>
      </w:r>
      <w:r>
        <w:t xml:space="preserve"> </w:t>
      </w:r>
      <w:r>
        <w:rPr>
          <w:w w:val="80"/>
        </w:rPr>
        <w:t>the</w:t>
      </w:r>
      <w:r>
        <w:t xml:space="preserve"> </w:t>
      </w:r>
      <w:r>
        <w:rPr>
          <w:w w:val="80"/>
        </w:rPr>
        <w:t>form</w:t>
      </w:r>
      <w:r>
        <w:t xml:space="preserve"> </w:t>
      </w:r>
      <w:r>
        <w:rPr>
          <w:w w:val="80"/>
        </w:rPr>
        <w:t>of</w:t>
      </w:r>
      <w:r>
        <w:t xml:space="preserve"> </w:t>
      </w:r>
      <w:r>
        <w:rPr>
          <w:w w:val="80"/>
        </w:rPr>
        <w:t>Banker’s</w:t>
      </w:r>
      <w:r>
        <w:t xml:space="preserve"> </w:t>
      </w:r>
      <w:proofErr w:type="spellStart"/>
      <w:r>
        <w:rPr>
          <w:w w:val="80"/>
        </w:rPr>
        <w:t>cheque</w:t>
      </w:r>
      <w:proofErr w:type="spellEnd"/>
      <w:r>
        <w:t xml:space="preserve"> </w:t>
      </w:r>
      <w:r>
        <w:rPr>
          <w:w w:val="80"/>
        </w:rPr>
        <w:t>/</w:t>
      </w:r>
      <w:r>
        <w:t xml:space="preserve"> </w:t>
      </w:r>
      <w:r>
        <w:rPr>
          <w:w w:val="80"/>
        </w:rPr>
        <w:t>Demand</w:t>
      </w:r>
      <w:r>
        <w:t xml:space="preserve"> </w:t>
      </w:r>
      <w:r>
        <w:rPr>
          <w:w w:val="80"/>
        </w:rPr>
        <w:t>draft</w:t>
      </w:r>
      <w:r>
        <w:t xml:space="preserve"> </w:t>
      </w:r>
      <w:r>
        <w:rPr>
          <w:w w:val="80"/>
        </w:rPr>
        <w:t>/</w:t>
      </w:r>
      <w:r>
        <w:t xml:space="preserve"> </w:t>
      </w:r>
      <w:r>
        <w:rPr>
          <w:w w:val="80"/>
        </w:rPr>
        <w:t>Pay</w:t>
      </w:r>
      <w:r>
        <w:t xml:space="preserve"> </w:t>
      </w:r>
      <w:r>
        <w:rPr>
          <w:w w:val="80"/>
        </w:rPr>
        <w:t xml:space="preserve">Order, in </w:t>
      </w:r>
      <w:proofErr w:type="spellStart"/>
      <w:r>
        <w:rPr>
          <w:w w:val="80"/>
        </w:rPr>
        <w:t>favour</w:t>
      </w:r>
      <w:proofErr w:type="spellEnd"/>
      <w:r>
        <w:rPr>
          <w:w w:val="80"/>
        </w:rPr>
        <w:t xml:space="preserve"> of</w:t>
      </w:r>
      <w:r>
        <w:rPr>
          <w:spacing w:val="40"/>
        </w:rPr>
        <w:t xml:space="preserve"> </w:t>
      </w:r>
      <w:r>
        <w:rPr>
          <w:w w:val="80"/>
        </w:rPr>
        <w:t xml:space="preserve">“The Secretary, Agricultural Produce Marketing Committee, </w:t>
      </w:r>
      <w:r>
        <w:rPr>
          <w:color w:val="FF0000"/>
          <w:w w:val="80"/>
          <w:sz w:val="20"/>
        </w:rPr>
        <w:t>DHARWAD</w:t>
      </w:r>
      <w:r>
        <w:rPr>
          <w:w w:val="80"/>
        </w:rPr>
        <w:t xml:space="preserve">, payable at </w:t>
      </w:r>
      <w:r>
        <w:rPr>
          <w:color w:val="FF0000"/>
          <w:w w:val="80"/>
          <w:sz w:val="20"/>
        </w:rPr>
        <w:t>DHARWAD</w:t>
      </w:r>
      <w:r>
        <w:rPr>
          <w:color w:val="FF0000"/>
          <w:sz w:val="20"/>
        </w:rPr>
        <w:t xml:space="preserve"> </w:t>
      </w:r>
      <w:r>
        <w:rPr>
          <w:w w:val="80"/>
        </w:rPr>
        <w:t xml:space="preserve">or Cash or </w:t>
      </w:r>
      <w:r>
        <w:rPr>
          <w:spacing w:val="-2"/>
          <w:w w:val="90"/>
        </w:rPr>
        <w:t xml:space="preserve">specified Small Savings Instruments, pledged to “The Secretary, Agricultural Produce Marketing Committee, </w:t>
      </w:r>
      <w:r>
        <w:rPr>
          <w:color w:val="FF0000"/>
          <w:spacing w:val="-2"/>
          <w:w w:val="90"/>
          <w:sz w:val="20"/>
        </w:rPr>
        <w:t>DHARWAD</w:t>
      </w:r>
    </w:p>
    <w:p w:rsidR="002227A8" w:rsidRDefault="00B74A2F">
      <w:pPr>
        <w:pStyle w:val="ListParagraph"/>
        <w:numPr>
          <w:ilvl w:val="1"/>
          <w:numId w:val="19"/>
        </w:numPr>
        <w:tabs>
          <w:tab w:val="left" w:pos="1057"/>
        </w:tabs>
        <w:spacing w:line="251" w:lineRule="exact"/>
        <w:ind w:left="1057" w:hanging="337"/>
      </w:pPr>
      <w:r>
        <w:rPr>
          <w:w w:val="85"/>
        </w:rPr>
        <w:t>Instruments</w:t>
      </w:r>
      <w:r>
        <w:rPr>
          <w:spacing w:val="5"/>
        </w:rPr>
        <w:t xml:space="preserve"> </w:t>
      </w:r>
      <w:r>
        <w:rPr>
          <w:w w:val="85"/>
        </w:rPr>
        <w:t>having</w:t>
      </w:r>
      <w:r>
        <w:rPr>
          <w:spacing w:val="6"/>
        </w:rPr>
        <w:t xml:space="preserve"> </w:t>
      </w:r>
      <w:r>
        <w:rPr>
          <w:w w:val="85"/>
        </w:rPr>
        <w:t>fixed</w:t>
      </w:r>
      <w:r>
        <w:rPr>
          <w:spacing w:val="3"/>
        </w:rPr>
        <w:t xml:space="preserve"> </w:t>
      </w:r>
      <w:r>
        <w:rPr>
          <w:w w:val="85"/>
        </w:rPr>
        <w:t>validity</w:t>
      </w:r>
      <w:r>
        <w:rPr>
          <w:spacing w:val="6"/>
        </w:rPr>
        <w:t xml:space="preserve"> </w:t>
      </w:r>
      <w:r>
        <w:rPr>
          <w:w w:val="85"/>
        </w:rPr>
        <w:t>issued</w:t>
      </w:r>
      <w:r>
        <w:rPr>
          <w:spacing w:val="6"/>
        </w:rPr>
        <w:t xml:space="preserve"> </w:t>
      </w:r>
      <w:r>
        <w:rPr>
          <w:w w:val="85"/>
        </w:rPr>
        <w:t>as</w:t>
      </w:r>
      <w:r>
        <w:rPr>
          <w:spacing w:val="4"/>
        </w:rPr>
        <w:t xml:space="preserve"> </w:t>
      </w:r>
      <w:r>
        <w:rPr>
          <w:w w:val="85"/>
        </w:rPr>
        <w:t>earnest</w:t>
      </w:r>
      <w:r>
        <w:rPr>
          <w:spacing w:val="6"/>
        </w:rPr>
        <w:t xml:space="preserve"> </w:t>
      </w:r>
      <w:r>
        <w:rPr>
          <w:w w:val="85"/>
        </w:rPr>
        <w:t>money</w:t>
      </w:r>
      <w:r>
        <w:rPr>
          <w:spacing w:val="5"/>
        </w:rPr>
        <w:t xml:space="preserve"> </w:t>
      </w:r>
      <w:r>
        <w:rPr>
          <w:w w:val="85"/>
        </w:rPr>
        <w:t>deposit</w:t>
      </w:r>
      <w:r>
        <w:rPr>
          <w:spacing w:val="4"/>
        </w:rPr>
        <w:t xml:space="preserve"> </w:t>
      </w:r>
      <w:r>
        <w:rPr>
          <w:w w:val="85"/>
        </w:rPr>
        <w:t>for</w:t>
      </w:r>
      <w:r>
        <w:rPr>
          <w:spacing w:val="6"/>
        </w:rPr>
        <w:t xml:space="preserve"> </w:t>
      </w:r>
      <w:r>
        <w:rPr>
          <w:w w:val="85"/>
        </w:rPr>
        <w:t>the</w:t>
      </w:r>
      <w:r>
        <w:rPr>
          <w:spacing w:val="6"/>
        </w:rPr>
        <w:t xml:space="preserve"> </w:t>
      </w:r>
      <w:r>
        <w:rPr>
          <w:w w:val="85"/>
        </w:rPr>
        <w:t>tender</w:t>
      </w:r>
      <w:r>
        <w:rPr>
          <w:spacing w:val="3"/>
        </w:rPr>
        <w:t xml:space="preserve"> </w:t>
      </w:r>
      <w:r>
        <w:rPr>
          <w:w w:val="85"/>
        </w:rPr>
        <w:t>shall</w:t>
      </w:r>
      <w:r>
        <w:rPr>
          <w:spacing w:val="4"/>
        </w:rPr>
        <w:t xml:space="preserve"> </w:t>
      </w:r>
      <w:r>
        <w:rPr>
          <w:w w:val="85"/>
        </w:rPr>
        <w:t>be</w:t>
      </w:r>
      <w:r>
        <w:rPr>
          <w:spacing w:val="6"/>
        </w:rPr>
        <w:t xml:space="preserve"> </w:t>
      </w:r>
      <w:r>
        <w:rPr>
          <w:w w:val="85"/>
        </w:rPr>
        <w:t>valid</w:t>
      </w:r>
      <w:r>
        <w:rPr>
          <w:spacing w:val="6"/>
        </w:rPr>
        <w:t xml:space="preserve"> </w:t>
      </w:r>
      <w:r>
        <w:rPr>
          <w:w w:val="85"/>
        </w:rPr>
        <w:t>for</w:t>
      </w:r>
      <w:r>
        <w:rPr>
          <w:spacing w:val="5"/>
        </w:rPr>
        <w:t xml:space="preserve"> </w:t>
      </w:r>
      <w:r>
        <w:rPr>
          <w:w w:val="85"/>
        </w:rPr>
        <w:t>45</w:t>
      </w:r>
      <w:r>
        <w:rPr>
          <w:spacing w:val="6"/>
        </w:rPr>
        <w:t xml:space="preserve"> </w:t>
      </w:r>
      <w:r>
        <w:rPr>
          <w:spacing w:val="-4"/>
          <w:w w:val="85"/>
        </w:rPr>
        <w:t>days</w:t>
      </w:r>
    </w:p>
    <w:p w:rsidR="002227A8" w:rsidRDefault="00B74A2F">
      <w:pPr>
        <w:spacing w:line="252" w:lineRule="exact"/>
        <w:ind w:left="720"/>
      </w:pPr>
      <w:proofErr w:type="gramStart"/>
      <w:r>
        <w:rPr>
          <w:rFonts w:ascii="Arial"/>
          <w:b/>
          <w:w w:val="80"/>
        </w:rPr>
        <w:t>beyond</w:t>
      </w:r>
      <w:proofErr w:type="gramEnd"/>
      <w:r>
        <w:rPr>
          <w:rFonts w:ascii="Arial"/>
          <w:b/>
          <w:spacing w:val="-7"/>
        </w:rPr>
        <w:t xml:space="preserve"> </w:t>
      </w:r>
      <w:r>
        <w:rPr>
          <w:w w:val="80"/>
        </w:rPr>
        <w:t>the</w:t>
      </w:r>
      <w:r>
        <w:rPr>
          <w:spacing w:val="-7"/>
        </w:rPr>
        <w:t xml:space="preserve"> </w:t>
      </w:r>
      <w:r>
        <w:rPr>
          <w:w w:val="80"/>
        </w:rPr>
        <w:t>validity</w:t>
      </w:r>
      <w:r>
        <w:rPr>
          <w:spacing w:val="-3"/>
        </w:rPr>
        <w:t xml:space="preserve"> </w:t>
      </w:r>
      <w:r>
        <w:rPr>
          <w:w w:val="80"/>
        </w:rPr>
        <w:t>of</w:t>
      </w:r>
      <w:r>
        <w:rPr>
          <w:spacing w:val="-4"/>
        </w:rPr>
        <w:t xml:space="preserve"> </w:t>
      </w:r>
      <w:r>
        <w:rPr>
          <w:w w:val="80"/>
        </w:rPr>
        <w:t>the</w:t>
      </w:r>
      <w:r>
        <w:rPr>
          <w:spacing w:val="-6"/>
        </w:rPr>
        <w:t xml:space="preserve"> </w:t>
      </w:r>
      <w:r>
        <w:rPr>
          <w:spacing w:val="-2"/>
          <w:w w:val="80"/>
        </w:rPr>
        <w:t>tender.</w:t>
      </w:r>
    </w:p>
    <w:p w:rsidR="002227A8" w:rsidRDefault="00B74A2F">
      <w:pPr>
        <w:pStyle w:val="ListParagraph"/>
        <w:numPr>
          <w:ilvl w:val="1"/>
          <w:numId w:val="19"/>
        </w:numPr>
        <w:tabs>
          <w:tab w:val="left" w:pos="1050"/>
        </w:tabs>
        <w:ind w:left="720" w:right="710" w:firstLine="0"/>
      </w:pPr>
      <w:r>
        <w:rPr>
          <w:w w:val="85"/>
        </w:rPr>
        <w:t>Any tender not accompanied by an acceptable earnest money deposit and not secured as indicated in Sub-Clause</w:t>
      </w:r>
      <w:r>
        <w:rPr>
          <w:spacing w:val="-7"/>
          <w:w w:val="85"/>
        </w:rPr>
        <w:t xml:space="preserve"> </w:t>
      </w:r>
      <w:r>
        <w:rPr>
          <w:w w:val="85"/>
        </w:rPr>
        <w:t>9.1</w:t>
      </w:r>
      <w:r>
        <w:rPr>
          <w:spacing w:val="-6"/>
          <w:w w:val="85"/>
        </w:rPr>
        <w:t xml:space="preserve"> </w:t>
      </w:r>
      <w:r>
        <w:rPr>
          <w:w w:val="85"/>
        </w:rPr>
        <w:t>&amp;</w:t>
      </w:r>
      <w:r>
        <w:rPr>
          <w:spacing w:val="-6"/>
          <w:w w:val="85"/>
        </w:rPr>
        <w:t xml:space="preserve"> </w:t>
      </w:r>
      <w:r>
        <w:rPr>
          <w:w w:val="85"/>
        </w:rPr>
        <w:t>9.2</w:t>
      </w:r>
      <w:r>
        <w:rPr>
          <w:spacing w:val="-6"/>
          <w:w w:val="85"/>
        </w:rPr>
        <w:t xml:space="preserve"> </w:t>
      </w:r>
      <w:r>
        <w:rPr>
          <w:w w:val="85"/>
        </w:rPr>
        <w:t>above</w:t>
      </w:r>
      <w:r>
        <w:rPr>
          <w:spacing w:val="-6"/>
          <w:w w:val="85"/>
        </w:rPr>
        <w:t xml:space="preserve"> </w:t>
      </w:r>
      <w:r>
        <w:rPr>
          <w:w w:val="85"/>
        </w:rPr>
        <w:t>shall</w:t>
      </w:r>
      <w:r>
        <w:rPr>
          <w:spacing w:val="-6"/>
          <w:w w:val="85"/>
        </w:rPr>
        <w:t xml:space="preserve"> </w:t>
      </w:r>
      <w:r>
        <w:rPr>
          <w:w w:val="85"/>
        </w:rPr>
        <w:t>be</w:t>
      </w:r>
      <w:r>
        <w:rPr>
          <w:spacing w:val="-6"/>
          <w:w w:val="85"/>
        </w:rPr>
        <w:t xml:space="preserve"> </w:t>
      </w:r>
      <w:r>
        <w:rPr>
          <w:w w:val="85"/>
        </w:rPr>
        <w:t>rejected</w:t>
      </w:r>
      <w:r>
        <w:rPr>
          <w:spacing w:val="-6"/>
          <w:w w:val="85"/>
        </w:rPr>
        <w:t xml:space="preserve"> </w:t>
      </w:r>
      <w:r>
        <w:rPr>
          <w:w w:val="85"/>
        </w:rPr>
        <w:t>by</w:t>
      </w:r>
      <w:r>
        <w:rPr>
          <w:spacing w:val="-7"/>
          <w:w w:val="85"/>
        </w:rPr>
        <w:t xml:space="preserve"> </w:t>
      </w:r>
      <w:r>
        <w:rPr>
          <w:w w:val="85"/>
        </w:rPr>
        <w:t>the</w:t>
      </w:r>
      <w:r>
        <w:rPr>
          <w:spacing w:val="-6"/>
          <w:w w:val="85"/>
        </w:rPr>
        <w:t xml:space="preserve"> </w:t>
      </w:r>
      <w:r>
        <w:rPr>
          <w:w w:val="85"/>
        </w:rPr>
        <w:t>Employer</w:t>
      </w:r>
      <w:r>
        <w:rPr>
          <w:spacing w:val="-6"/>
          <w:w w:val="85"/>
        </w:rPr>
        <w:t xml:space="preserve"> </w:t>
      </w:r>
      <w:r>
        <w:rPr>
          <w:w w:val="85"/>
        </w:rPr>
        <w:t>as</w:t>
      </w:r>
      <w:r>
        <w:rPr>
          <w:spacing w:val="-6"/>
          <w:w w:val="85"/>
        </w:rPr>
        <w:t xml:space="preserve"> </w:t>
      </w:r>
      <w:r>
        <w:rPr>
          <w:w w:val="85"/>
        </w:rPr>
        <w:t>non-responsive.</w:t>
      </w:r>
    </w:p>
    <w:p w:rsidR="002227A8" w:rsidRDefault="00B74A2F">
      <w:pPr>
        <w:pStyle w:val="ListParagraph"/>
        <w:numPr>
          <w:ilvl w:val="1"/>
          <w:numId w:val="19"/>
        </w:numPr>
        <w:tabs>
          <w:tab w:val="left" w:pos="1038"/>
        </w:tabs>
        <w:ind w:left="720" w:right="716" w:firstLine="0"/>
      </w:pPr>
      <w:r>
        <w:rPr>
          <w:w w:val="85"/>
        </w:rPr>
        <w:t>The</w:t>
      </w:r>
      <w:r>
        <w:rPr>
          <w:spacing w:val="-3"/>
          <w:w w:val="85"/>
        </w:rPr>
        <w:t xml:space="preserve"> </w:t>
      </w:r>
      <w:r>
        <w:rPr>
          <w:w w:val="85"/>
        </w:rPr>
        <w:t>earnest</w:t>
      </w:r>
      <w:r>
        <w:rPr>
          <w:spacing w:val="-5"/>
          <w:w w:val="85"/>
        </w:rPr>
        <w:t xml:space="preserve"> </w:t>
      </w:r>
      <w:r>
        <w:rPr>
          <w:w w:val="85"/>
        </w:rPr>
        <w:t>money</w:t>
      </w:r>
      <w:r>
        <w:rPr>
          <w:spacing w:val="-3"/>
          <w:w w:val="85"/>
        </w:rPr>
        <w:t xml:space="preserve"> </w:t>
      </w:r>
      <w:r>
        <w:rPr>
          <w:w w:val="85"/>
        </w:rPr>
        <w:t>deposit</w:t>
      </w:r>
      <w:r>
        <w:rPr>
          <w:spacing w:val="-3"/>
          <w:w w:val="85"/>
        </w:rPr>
        <w:t xml:space="preserve"> </w:t>
      </w:r>
      <w:r>
        <w:rPr>
          <w:w w:val="85"/>
        </w:rPr>
        <w:t>of</w:t>
      </w:r>
      <w:r>
        <w:rPr>
          <w:spacing w:val="-3"/>
          <w:w w:val="85"/>
        </w:rPr>
        <w:t xml:space="preserve"> </w:t>
      </w:r>
      <w:r>
        <w:rPr>
          <w:w w:val="85"/>
        </w:rPr>
        <w:t>unsuccessful</w:t>
      </w:r>
      <w:r>
        <w:rPr>
          <w:spacing w:val="-5"/>
          <w:w w:val="85"/>
        </w:rPr>
        <w:t xml:space="preserve"> </w:t>
      </w:r>
      <w:r>
        <w:rPr>
          <w:w w:val="85"/>
        </w:rPr>
        <w:t>Tenderers</w:t>
      </w:r>
      <w:r>
        <w:rPr>
          <w:spacing w:val="-5"/>
          <w:w w:val="85"/>
        </w:rPr>
        <w:t xml:space="preserve"> </w:t>
      </w:r>
      <w:r>
        <w:rPr>
          <w:w w:val="85"/>
        </w:rPr>
        <w:t>will</w:t>
      </w:r>
      <w:r>
        <w:rPr>
          <w:spacing w:val="-3"/>
          <w:w w:val="85"/>
        </w:rPr>
        <w:t xml:space="preserve"> </w:t>
      </w:r>
      <w:r>
        <w:rPr>
          <w:w w:val="85"/>
        </w:rPr>
        <w:t>be</w:t>
      </w:r>
      <w:r>
        <w:rPr>
          <w:spacing w:val="-3"/>
          <w:w w:val="85"/>
        </w:rPr>
        <w:t xml:space="preserve"> </w:t>
      </w:r>
      <w:r>
        <w:rPr>
          <w:w w:val="85"/>
        </w:rPr>
        <w:t>returned</w:t>
      </w:r>
      <w:r>
        <w:rPr>
          <w:spacing w:val="-3"/>
          <w:w w:val="85"/>
        </w:rPr>
        <w:t xml:space="preserve"> </w:t>
      </w:r>
      <w:r>
        <w:rPr>
          <w:w w:val="85"/>
        </w:rPr>
        <w:t>within</w:t>
      </w:r>
      <w:r>
        <w:rPr>
          <w:spacing w:val="-3"/>
          <w:w w:val="85"/>
        </w:rPr>
        <w:t xml:space="preserve"> </w:t>
      </w:r>
      <w:r>
        <w:rPr>
          <w:w w:val="85"/>
        </w:rPr>
        <w:t>30 days</w:t>
      </w:r>
      <w:r>
        <w:rPr>
          <w:spacing w:val="-3"/>
          <w:w w:val="85"/>
        </w:rPr>
        <w:t xml:space="preserve"> </w:t>
      </w:r>
      <w:r>
        <w:rPr>
          <w:w w:val="85"/>
        </w:rPr>
        <w:t>of</w:t>
      </w:r>
      <w:r>
        <w:rPr>
          <w:spacing w:val="-3"/>
          <w:w w:val="85"/>
        </w:rPr>
        <w:t xml:space="preserve"> </w:t>
      </w:r>
      <w:r>
        <w:rPr>
          <w:w w:val="85"/>
        </w:rPr>
        <w:t>the</w:t>
      </w:r>
      <w:r>
        <w:rPr>
          <w:spacing w:val="-3"/>
          <w:w w:val="85"/>
        </w:rPr>
        <w:t xml:space="preserve"> </w:t>
      </w:r>
      <w:r>
        <w:rPr>
          <w:w w:val="85"/>
        </w:rPr>
        <w:t>end</w:t>
      </w:r>
      <w:r>
        <w:rPr>
          <w:spacing w:val="-3"/>
          <w:w w:val="85"/>
        </w:rPr>
        <w:t xml:space="preserve"> </w:t>
      </w:r>
      <w:r>
        <w:rPr>
          <w:w w:val="85"/>
        </w:rPr>
        <w:t>of</w:t>
      </w:r>
      <w:r>
        <w:rPr>
          <w:spacing w:val="-5"/>
          <w:w w:val="85"/>
        </w:rPr>
        <w:t xml:space="preserve"> </w:t>
      </w:r>
      <w:r>
        <w:rPr>
          <w:w w:val="85"/>
        </w:rPr>
        <w:t>the</w:t>
      </w:r>
      <w:r>
        <w:rPr>
          <w:spacing w:val="-3"/>
          <w:w w:val="85"/>
        </w:rPr>
        <w:t xml:space="preserve"> </w:t>
      </w:r>
      <w:r>
        <w:rPr>
          <w:w w:val="85"/>
        </w:rPr>
        <w:t>tender validity period specified in Sub-Clause 8.1</w:t>
      </w:r>
    </w:p>
    <w:p w:rsidR="002227A8" w:rsidRDefault="00B74A2F">
      <w:pPr>
        <w:pStyle w:val="ListParagraph"/>
        <w:numPr>
          <w:ilvl w:val="1"/>
          <w:numId w:val="19"/>
        </w:numPr>
        <w:tabs>
          <w:tab w:val="left" w:pos="1045"/>
        </w:tabs>
        <w:ind w:left="720" w:right="721" w:firstLine="0"/>
      </w:pPr>
      <w:r>
        <w:rPr>
          <w:w w:val="85"/>
        </w:rPr>
        <w:t>The earnest money deposit of the successful Tenderer will be discharged when the Tenderer has signed the Agreement</w:t>
      </w:r>
      <w:r>
        <w:rPr>
          <w:spacing w:val="-7"/>
          <w:w w:val="85"/>
        </w:rPr>
        <w:t xml:space="preserve"> </w:t>
      </w:r>
      <w:r>
        <w:rPr>
          <w:w w:val="85"/>
        </w:rPr>
        <w:t>and</w:t>
      </w:r>
      <w:r>
        <w:rPr>
          <w:spacing w:val="-6"/>
          <w:w w:val="85"/>
        </w:rPr>
        <w:t xml:space="preserve"> </w:t>
      </w:r>
      <w:r>
        <w:rPr>
          <w:w w:val="85"/>
        </w:rPr>
        <w:t>furnished</w:t>
      </w:r>
      <w:r>
        <w:rPr>
          <w:spacing w:val="-6"/>
          <w:w w:val="85"/>
        </w:rPr>
        <w:t xml:space="preserve"> </w:t>
      </w:r>
      <w:r>
        <w:rPr>
          <w:w w:val="85"/>
        </w:rPr>
        <w:t>the</w:t>
      </w:r>
      <w:r>
        <w:rPr>
          <w:spacing w:val="-6"/>
          <w:w w:val="85"/>
        </w:rPr>
        <w:t xml:space="preserve"> </w:t>
      </w:r>
      <w:r>
        <w:rPr>
          <w:w w:val="85"/>
        </w:rPr>
        <w:t>required</w:t>
      </w:r>
      <w:r>
        <w:rPr>
          <w:spacing w:val="-6"/>
          <w:w w:val="85"/>
        </w:rPr>
        <w:t xml:space="preserve"> </w:t>
      </w:r>
      <w:r>
        <w:rPr>
          <w:w w:val="85"/>
        </w:rPr>
        <w:t>Performance</w:t>
      </w:r>
      <w:r>
        <w:rPr>
          <w:spacing w:val="-6"/>
          <w:w w:val="85"/>
        </w:rPr>
        <w:t xml:space="preserve"> </w:t>
      </w:r>
      <w:r>
        <w:rPr>
          <w:w w:val="85"/>
        </w:rPr>
        <w:t>Security.</w:t>
      </w:r>
    </w:p>
    <w:p w:rsidR="002227A8" w:rsidRDefault="00B74A2F">
      <w:pPr>
        <w:pStyle w:val="ListParagraph"/>
        <w:numPr>
          <w:ilvl w:val="1"/>
          <w:numId w:val="19"/>
        </w:numPr>
        <w:tabs>
          <w:tab w:val="left" w:pos="1021"/>
        </w:tabs>
        <w:spacing w:line="251" w:lineRule="exact"/>
        <w:ind w:left="1021" w:hanging="301"/>
      </w:pPr>
      <w:r>
        <w:rPr>
          <w:w w:val="80"/>
        </w:rPr>
        <w:t>The</w:t>
      </w:r>
      <w:r>
        <w:rPr>
          <w:spacing w:val="-5"/>
        </w:rPr>
        <w:t xml:space="preserve"> </w:t>
      </w:r>
      <w:r>
        <w:rPr>
          <w:w w:val="80"/>
        </w:rPr>
        <w:t>earnest</w:t>
      </w:r>
      <w:r>
        <w:rPr>
          <w:spacing w:val="-7"/>
        </w:rPr>
        <w:t xml:space="preserve"> </w:t>
      </w:r>
      <w:r>
        <w:rPr>
          <w:w w:val="80"/>
        </w:rPr>
        <w:t>money</w:t>
      </w:r>
      <w:r>
        <w:rPr>
          <w:spacing w:val="-4"/>
        </w:rPr>
        <w:t xml:space="preserve"> </w:t>
      </w:r>
      <w:r>
        <w:rPr>
          <w:w w:val="80"/>
        </w:rPr>
        <w:t>deposit</w:t>
      </w:r>
      <w:r>
        <w:rPr>
          <w:spacing w:val="-5"/>
        </w:rPr>
        <w:t xml:space="preserve"> </w:t>
      </w:r>
      <w:r>
        <w:rPr>
          <w:w w:val="80"/>
        </w:rPr>
        <w:t>may</w:t>
      </w:r>
      <w:r>
        <w:rPr>
          <w:spacing w:val="-3"/>
        </w:rPr>
        <w:t xml:space="preserve"> </w:t>
      </w:r>
      <w:r>
        <w:rPr>
          <w:w w:val="80"/>
        </w:rPr>
        <w:t>be</w:t>
      </w:r>
      <w:r>
        <w:rPr>
          <w:spacing w:val="-4"/>
        </w:rPr>
        <w:t xml:space="preserve"> </w:t>
      </w:r>
      <w:r>
        <w:rPr>
          <w:w w:val="80"/>
        </w:rPr>
        <w:t>forfeited</w:t>
      </w:r>
      <w:r>
        <w:rPr>
          <w:spacing w:val="-5"/>
        </w:rPr>
        <w:t xml:space="preserve"> </w:t>
      </w:r>
      <w:r>
        <w:rPr>
          <w:spacing w:val="-10"/>
          <w:w w:val="80"/>
        </w:rPr>
        <w:t>:</w:t>
      </w:r>
    </w:p>
    <w:p w:rsidR="002227A8" w:rsidRDefault="00B74A2F">
      <w:pPr>
        <w:pStyle w:val="ListParagraph"/>
        <w:numPr>
          <w:ilvl w:val="2"/>
          <w:numId w:val="19"/>
        </w:numPr>
        <w:tabs>
          <w:tab w:val="left" w:pos="1800"/>
        </w:tabs>
        <w:spacing w:line="252" w:lineRule="exact"/>
        <w:ind w:hanging="720"/>
      </w:pPr>
      <w:r>
        <w:rPr>
          <w:w w:val="80"/>
        </w:rPr>
        <w:t>if</w:t>
      </w:r>
      <w:r>
        <w:rPr>
          <w:spacing w:val="-4"/>
        </w:rPr>
        <w:t xml:space="preserve"> </w:t>
      </w:r>
      <w:r>
        <w:rPr>
          <w:w w:val="80"/>
        </w:rPr>
        <w:t>the</w:t>
      </w:r>
      <w:r>
        <w:rPr>
          <w:spacing w:val="-3"/>
        </w:rPr>
        <w:t xml:space="preserve"> </w:t>
      </w:r>
      <w:r>
        <w:rPr>
          <w:w w:val="80"/>
        </w:rPr>
        <w:t>Tenderer</w:t>
      </w:r>
      <w:r>
        <w:rPr>
          <w:spacing w:val="-3"/>
        </w:rPr>
        <w:t xml:space="preserve"> </w:t>
      </w:r>
      <w:r>
        <w:rPr>
          <w:w w:val="80"/>
        </w:rPr>
        <w:t>withdraws</w:t>
      </w:r>
      <w:r>
        <w:rPr>
          <w:spacing w:val="-3"/>
        </w:rPr>
        <w:t xml:space="preserve"> </w:t>
      </w:r>
      <w:r>
        <w:rPr>
          <w:w w:val="80"/>
        </w:rPr>
        <w:t>the</w:t>
      </w:r>
      <w:r>
        <w:rPr>
          <w:spacing w:val="-6"/>
        </w:rPr>
        <w:t xml:space="preserve"> </w:t>
      </w:r>
      <w:r>
        <w:rPr>
          <w:w w:val="80"/>
        </w:rPr>
        <w:t>Tender</w:t>
      </w:r>
      <w:r>
        <w:rPr>
          <w:spacing w:val="-3"/>
        </w:rPr>
        <w:t xml:space="preserve"> </w:t>
      </w:r>
      <w:r>
        <w:rPr>
          <w:w w:val="80"/>
        </w:rPr>
        <w:t>after</w:t>
      </w:r>
      <w:r>
        <w:rPr>
          <w:spacing w:val="-5"/>
        </w:rPr>
        <w:t xml:space="preserve"> </w:t>
      </w:r>
      <w:r>
        <w:rPr>
          <w:w w:val="80"/>
        </w:rPr>
        <w:t>tender</w:t>
      </w:r>
      <w:r>
        <w:rPr>
          <w:spacing w:val="-6"/>
        </w:rPr>
        <w:t xml:space="preserve"> </w:t>
      </w:r>
      <w:r>
        <w:rPr>
          <w:w w:val="80"/>
        </w:rPr>
        <w:t>opening</w:t>
      </w:r>
      <w:r>
        <w:rPr>
          <w:spacing w:val="-3"/>
        </w:rPr>
        <w:t xml:space="preserve"> </w:t>
      </w:r>
      <w:r>
        <w:rPr>
          <w:w w:val="80"/>
        </w:rPr>
        <w:t>during</w:t>
      </w:r>
      <w:r>
        <w:rPr>
          <w:spacing w:val="-3"/>
        </w:rPr>
        <w:t xml:space="preserve"> </w:t>
      </w:r>
      <w:r>
        <w:rPr>
          <w:w w:val="80"/>
        </w:rPr>
        <w:t>the</w:t>
      </w:r>
      <w:r>
        <w:rPr>
          <w:spacing w:val="-6"/>
        </w:rPr>
        <w:t xml:space="preserve"> </w:t>
      </w:r>
      <w:r>
        <w:rPr>
          <w:w w:val="80"/>
        </w:rPr>
        <w:t>period</w:t>
      </w:r>
      <w:r>
        <w:rPr>
          <w:spacing w:val="-3"/>
        </w:rPr>
        <w:t xml:space="preserve"> </w:t>
      </w:r>
      <w:r>
        <w:rPr>
          <w:w w:val="80"/>
        </w:rPr>
        <w:t>of</w:t>
      </w:r>
      <w:r>
        <w:rPr>
          <w:spacing w:val="-3"/>
        </w:rPr>
        <w:t xml:space="preserve"> </w:t>
      </w:r>
      <w:r>
        <w:rPr>
          <w:w w:val="80"/>
        </w:rPr>
        <w:t>tender</w:t>
      </w:r>
      <w:r>
        <w:rPr>
          <w:spacing w:val="-3"/>
        </w:rPr>
        <w:t xml:space="preserve"> </w:t>
      </w:r>
      <w:r>
        <w:rPr>
          <w:spacing w:val="-2"/>
          <w:w w:val="80"/>
        </w:rPr>
        <w:t>validity,</w:t>
      </w:r>
    </w:p>
    <w:p w:rsidR="002227A8" w:rsidRDefault="00B74A2F">
      <w:pPr>
        <w:pStyle w:val="ListParagraph"/>
        <w:numPr>
          <w:ilvl w:val="2"/>
          <w:numId w:val="19"/>
        </w:numPr>
        <w:tabs>
          <w:tab w:val="left" w:pos="1800"/>
        </w:tabs>
        <w:spacing w:line="252" w:lineRule="exact"/>
        <w:ind w:hanging="720"/>
      </w:pPr>
      <w:r>
        <w:rPr>
          <w:w w:val="80"/>
        </w:rPr>
        <w:t>if</w:t>
      </w:r>
      <w:r>
        <w:rPr>
          <w:spacing w:val="-5"/>
        </w:rPr>
        <w:t xml:space="preserve"> </w:t>
      </w:r>
      <w:r>
        <w:rPr>
          <w:w w:val="80"/>
        </w:rPr>
        <w:t>the</w:t>
      </w:r>
      <w:r>
        <w:rPr>
          <w:spacing w:val="-4"/>
        </w:rPr>
        <w:t xml:space="preserve"> </w:t>
      </w:r>
      <w:r>
        <w:rPr>
          <w:w w:val="80"/>
        </w:rPr>
        <w:t>tenderer</w:t>
      </w:r>
      <w:r>
        <w:rPr>
          <w:spacing w:val="-4"/>
        </w:rPr>
        <w:t xml:space="preserve"> </w:t>
      </w:r>
      <w:r>
        <w:rPr>
          <w:w w:val="80"/>
        </w:rPr>
        <w:t>does</w:t>
      </w:r>
      <w:r>
        <w:rPr>
          <w:spacing w:val="-4"/>
        </w:rPr>
        <w:t xml:space="preserve"> </w:t>
      </w:r>
      <w:r>
        <w:rPr>
          <w:w w:val="80"/>
        </w:rPr>
        <w:t>not</w:t>
      </w:r>
      <w:r>
        <w:rPr>
          <w:spacing w:val="-4"/>
        </w:rPr>
        <w:t xml:space="preserve"> </w:t>
      </w:r>
      <w:r>
        <w:rPr>
          <w:w w:val="80"/>
        </w:rPr>
        <w:t>accept</w:t>
      </w:r>
      <w:r>
        <w:rPr>
          <w:spacing w:val="-7"/>
        </w:rPr>
        <w:t xml:space="preserve"> </w:t>
      </w:r>
      <w:r>
        <w:rPr>
          <w:w w:val="80"/>
        </w:rPr>
        <w:t>the</w:t>
      </w:r>
      <w:r>
        <w:rPr>
          <w:spacing w:val="-4"/>
        </w:rPr>
        <w:t xml:space="preserve"> </w:t>
      </w:r>
      <w:r>
        <w:rPr>
          <w:w w:val="80"/>
        </w:rPr>
        <w:t>correction</w:t>
      </w:r>
      <w:r>
        <w:rPr>
          <w:spacing w:val="-4"/>
        </w:rPr>
        <w:t xml:space="preserve"> </w:t>
      </w:r>
      <w:r>
        <w:rPr>
          <w:w w:val="80"/>
        </w:rPr>
        <w:t>of</w:t>
      </w:r>
      <w:r>
        <w:rPr>
          <w:spacing w:val="-4"/>
        </w:rPr>
        <w:t xml:space="preserve"> </w:t>
      </w:r>
      <w:r>
        <w:rPr>
          <w:w w:val="80"/>
        </w:rPr>
        <w:t>the</w:t>
      </w:r>
      <w:r>
        <w:rPr>
          <w:spacing w:val="-5"/>
        </w:rPr>
        <w:t xml:space="preserve"> </w:t>
      </w:r>
      <w:r>
        <w:rPr>
          <w:w w:val="80"/>
        </w:rPr>
        <w:t>Tender</w:t>
      </w:r>
      <w:r>
        <w:rPr>
          <w:spacing w:val="-6"/>
        </w:rPr>
        <w:t xml:space="preserve"> </w:t>
      </w:r>
      <w:r>
        <w:rPr>
          <w:w w:val="80"/>
        </w:rPr>
        <w:t>Price,</w:t>
      </w:r>
      <w:r>
        <w:rPr>
          <w:spacing w:val="-4"/>
        </w:rPr>
        <w:t xml:space="preserve"> </w:t>
      </w:r>
      <w:r>
        <w:rPr>
          <w:w w:val="80"/>
        </w:rPr>
        <w:t>pursuant</w:t>
      </w:r>
      <w:r>
        <w:rPr>
          <w:spacing w:val="-7"/>
        </w:rPr>
        <w:t xml:space="preserve"> </w:t>
      </w:r>
      <w:r>
        <w:rPr>
          <w:w w:val="80"/>
        </w:rPr>
        <w:t>to</w:t>
      </w:r>
      <w:r>
        <w:rPr>
          <w:spacing w:val="-4"/>
        </w:rPr>
        <w:t xml:space="preserve"> </w:t>
      </w:r>
      <w:r>
        <w:rPr>
          <w:w w:val="80"/>
        </w:rPr>
        <w:t>Clause</w:t>
      </w:r>
      <w:r>
        <w:rPr>
          <w:spacing w:val="-4"/>
        </w:rPr>
        <w:t xml:space="preserve"> </w:t>
      </w:r>
      <w:r>
        <w:rPr>
          <w:w w:val="80"/>
        </w:rPr>
        <w:t>19;</w:t>
      </w:r>
      <w:r>
        <w:rPr>
          <w:spacing w:val="-4"/>
        </w:rPr>
        <w:t xml:space="preserve"> </w:t>
      </w:r>
      <w:r>
        <w:rPr>
          <w:spacing w:val="-5"/>
          <w:w w:val="80"/>
        </w:rPr>
        <w:t>or</w:t>
      </w:r>
    </w:p>
    <w:p w:rsidR="002227A8" w:rsidRDefault="00B74A2F">
      <w:pPr>
        <w:pStyle w:val="ListParagraph"/>
        <w:numPr>
          <w:ilvl w:val="2"/>
          <w:numId w:val="19"/>
        </w:numPr>
        <w:tabs>
          <w:tab w:val="left" w:pos="1800"/>
        </w:tabs>
        <w:spacing w:line="252" w:lineRule="exact"/>
        <w:ind w:hanging="720"/>
      </w:pPr>
      <w:r>
        <w:rPr>
          <w:w w:val="80"/>
        </w:rPr>
        <w:t>in</w:t>
      </w:r>
      <w:r>
        <w:rPr>
          <w:spacing w:val="-5"/>
        </w:rPr>
        <w:t xml:space="preserve"> </w:t>
      </w:r>
      <w:r>
        <w:rPr>
          <w:w w:val="80"/>
        </w:rPr>
        <w:t>the</w:t>
      </w:r>
      <w:r>
        <w:rPr>
          <w:spacing w:val="-7"/>
        </w:rPr>
        <w:t xml:space="preserve"> </w:t>
      </w:r>
      <w:r>
        <w:rPr>
          <w:w w:val="80"/>
        </w:rPr>
        <w:t>case</w:t>
      </w:r>
      <w:r>
        <w:rPr>
          <w:spacing w:val="-7"/>
        </w:rPr>
        <w:t xml:space="preserve"> </w:t>
      </w:r>
      <w:r>
        <w:rPr>
          <w:w w:val="80"/>
        </w:rPr>
        <w:t>of</w:t>
      </w:r>
      <w:r>
        <w:rPr>
          <w:spacing w:val="-4"/>
        </w:rPr>
        <w:t xml:space="preserve"> </w:t>
      </w:r>
      <w:r>
        <w:rPr>
          <w:w w:val="80"/>
        </w:rPr>
        <w:t>a</w:t>
      </w:r>
      <w:r>
        <w:rPr>
          <w:spacing w:val="-7"/>
        </w:rPr>
        <w:t xml:space="preserve"> </w:t>
      </w:r>
      <w:r>
        <w:rPr>
          <w:w w:val="80"/>
        </w:rPr>
        <w:t>successful</w:t>
      </w:r>
      <w:r>
        <w:rPr>
          <w:spacing w:val="-4"/>
        </w:rPr>
        <w:t xml:space="preserve"> </w:t>
      </w:r>
      <w:r>
        <w:rPr>
          <w:w w:val="80"/>
        </w:rPr>
        <w:t>Tenderer,</w:t>
      </w:r>
      <w:r>
        <w:rPr>
          <w:spacing w:val="-5"/>
        </w:rPr>
        <w:t xml:space="preserve"> </w:t>
      </w:r>
      <w:r>
        <w:rPr>
          <w:w w:val="80"/>
        </w:rPr>
        <w:t>if</w:t>
      </w:r>
      <w:r>
        <w:rPr>
          <w:spacing w:val="-7"/>
        </w:rPr>
        <w:t xml:space="preserve"> </w:t>
      </w:r>
      <w:r>
        <w:rPr>
          <w:w w:val="80"/>
        </w:rPr>
        <w:t>the</w:t>
      </w:r>
      <w:r>
        <w:rPr>
          <w:spacing w:val="-4"/>
        </w:rPr>
        <w:t xml:space="preserve"> </w:t>
      </w:r>
      <w:r>
        <w:rPr>
          <w:w w:val="80"/>
        </w:rPr>
        <w:t>Tenderer</w:t>
      </w:r>
      <w:r>
        <w:rPr>
          <w:spacing w:val="-5"/>
        </w:rPr>
        <w:t xml:space="preserve"> </w:t>
      </w:r>
      <w:r>
        <w:rPr>
          <w:w w:val="80"/>
        </w:rPr>
        <w:t>fails</w:t>
      </w:r>
      <w:r>
        <w:rPr>
          <w:spacing w:val="-4"/>
        </w:rPr>
        <w:t xml:space="preserve"> </w:t>
      </w:r>
      <w:r>
        <w:rPr>
          <w:w w:val="80"/>
        </w:rPr>
        <w:t>within</w:t>
      </w:r>
      <w:r>
        <w:rPr>
          <w:spacing w:val="-5"/>
        </w:rPr>
        <w:t xml:space="preserve"> </w:t>
      </w:r>
      <w:r>
        <w:rPr>
          <w:w w:val="80"/>
        </w:rPr>
        <w:t>the</w:t>
      </w:r>
      <w:r>
        <w:rPr>
          <w:spacing w:val="-7"/>
        </w:rPr>
        <w:t xml:space="preserve"> </w:t>
      </w:r>
      <w:r>
        <w:rPr>
          <w:w w:val="80"/>
        </w:rPr>
        <w:t>specified</w:t>
      </w:r>
      <w:r>
        <w:rPr>
          <w:spacing w:val="-4"/>
        </w:rPr>
        <w:t xml:space="preserve"> </w:t>
      </w:r>
      <w:r>
        <w:rPr>
          <w:w w:val="80"/>
        </w:rPr>
        <w:t>time</w:t>
      </w:r>
      <w:r>
        <w:rPr>
          <w:spacing w:val="-5"/>
        </w:rPr>
        <w:t xml:space="preserve"> </w:t>
      </w:r>
      <w:r>
        <w:rPr>
          <w:w w:val="80"/>
        </w:rPr>
        <w:t>limit</w:t>
      </w:r>
      <w:r>
        <w:rPr>
          <w:spacing w:val="-4"/>
        </w:rPr>
        <w:t xml:space="preserve"> </w:t>
      </w:r>
      <w:r>
        <w:rPr>
          <w:spacing w:val="-5"/>
          <w:w w:val="80"/>
        </w:rPr>
        <w:t>to</w:t>
      </w:r>
    </w:p>
    <w:p w:rsidR="002227A8" w:rsidRDefault="00B74A2F">
      <w:pPr>
        <w:pStyle w:val="ListParagraph"/>
        <w:numPr>
          <w:ilvl w:val="3"/>
          <w:numId w:val="19"/>
        </w:numPr>
        <w:tabs>
          <w:tab w:val="left" w:pos="2520"/>
        </w:tabs>
        <w:spacing w:line="252" w:lineRule="exact"/>
        <w:ind w:hanging="720"/>
      </w:pPr>
      <w:r>
        <w:rPr>
          <w:w w:val="80"/>
        </w:rPr>
        <w:t>sign</w:t>
      </w:r>
      <w:r>
        <w:rPr>
          <w:spacing w:val="-2"/>
        </w:rPr>
        <w:t xml:space="preserve"> </w:t>
      </w:r>
      <w:r>
        <w:rPr>
          <w:w w:val="80"/>
        </w:rPr>
        <w:t>the</w:t>
      </w:r>
      <w:r>
        <w:rPr>
          <w:spacing w:val="-2"/>
        </w:rPr>
        <w:t xml:space="preserve"> </w:t>
      </w:r>
      <w:r>
        <w:rPr>
          <w:w w:val="80"/>
        </w:rPr>
        <w:t>Agreement;</w:t>
      </w:r>
      <w:r>
        <w:rPr>
          <w:spacing w:val="-2"/>
        </w:rPr>
        <w:t xml:space="preserve"> </w:t>
      </w:r>
      <w:r>
        <w:rPr>
          <w:spacing w:val="-5"/>
          <w:w w:val="80"/>
        </w:rPr>
        <w:t>or</w:t>
      </w:r>
    </w:p>
    <w:p w:rsidR="002227A8" w:rsidRDefault="00B74A2F">
      <w:pPr>
        <w:pStyle w:val="ListParagraph"/>
        <w:numPr>
          <w:ilvl w:val="3"/>
          <w:numId w:val="19"/>
        </w:numPr>
        <w:tabs>
          <w:tab w:val="left" w:pos="2553"/>
        </w:tabs>
        <w:spacing w:line="252" w:lineRule="exact"/>
        <w:ind w:left="2553" w:hanging="753"/>
      </w:pPr>
      <w:r>
        <w:rPr>
          <w:w w:val="80"/>
        </w:rPr>
        <w:t>furnish</w:t>
      </w:r>
      <w:r>
        <w:rPr>
          <w:spacing w:val="-4"/>
        </w:rPr>
        <w:t xml:space="preserve"> </w:t>
      </w:r>
      <w:r>
        <w:rPr>
          <w:w w:val="80"/>
        </w:rPr>
        <w:t>the</w:t>
      </w:r>
      <w:r>
        <w:rPr>
          <w:spacing w:val="-4"/>
        </w:rPr>
        <w:t xml:space="preserve"> </w:t>
      </w:r>
      <w:r>
        <w:rPr>
          <w:w w:val="80"/>
        </w:rPr>
        <w:t>required</w:t>
      </w:r>
      <w:r>
        <w:rPr>
          <w:spacing w:val="-6"/>
        </w:rPr>
        <w:t xml:space="preserve"> </w:t>
      </w:r>
      <w:r>
        <w:rPr>
          <w:w w:val="80"/>
        </w:rPr>
        <w:t>Security</w:t>
      </w:r>
      <w:r>
        <w:rPr>
          <w:spacing w:val="-6"/>
        </w:rPr>
        <w:t xml:space="preserve"> </w:t>
      </w:r>
      <w:r>
        <w:rPr>
          <w:spacing w:val="-2"/>
          <w:w w:val="80"/>
        </w:rPr>
        <w:t>deposit</w:t>
      </w:r>
    </w:p>
    <w:p w:rsidR="002227A8" w:rsidRDefault="002227A8">
      <w:pPr>
        <w:pStyle w:val="BodyText"/>
        <w:spacing w:before="17"/>
        <w:rPr>
          <w:sz w:val="22"/>
        </w:rPr>
      </w:pPr>
    </w:p>
    <w:p w:rsidR="002227A8" w:rsidRDefault="00B74A2F">
      <w:pPr>
        <w:pStyle w:val="Heading2"/>
        <w:numPr>
          <w:ilvl w:val="0"/>
          <w:numId w:val="19"/>
        </w:numPr>
        <w:tabs>
          <w:tab w:val="left" w:pos="1440"/>
        </w:tabs>
      </w:pPr>
      <w:r>
        <w:rPr>
          <w:w w:val="80"/>
        </w:rPr>
        <w:t>Format</w:t>
      </w:r>
      <w:r>
        <w:rPr>
          <w:spacing w:val="-6"/>
        </w:rPr>
        <w:t xml:space="preserve"> </w:t>
      </w:r>
      <w:r>
        <w:rPr>
          <w:w w:val="80"/>
        </w:rPr>
        <w:t>and</w:t>
      </w:r>
      <w:r>
        <w:rPr>
          <w:spacing w:val="-4"/>
        </w:rPr>
        <w:t xml:space="preserve"> </w:t>
      </w:r>
      <w:r>
        <w:rPr>
          <w:w w:val="80"/>
        </w:rPr>
        <w:t>signing</w:t>
      </w:r>
      <w:r>
        <w:rPr>
          <w:spacing w:val="-4"/>
        </w:rPr>
        <w:t xml:space="preserve"> </w:t>
      </w:r>
      <w:r>
        <w:rPr>
          <w:w w:val="80"/>
        </w:rPr>
        <w:t>of</w:t>
      </w:r>
      <w:r>
        <w:rPr>
          <w:spacing w:val="-4"/>
        </w:rPr>
        <w:t xml:space="preserve"> </w:t>
      </w:r>
      <w:r>
        <w:rPr>
          <w:spacing w:val="-2"/>
          <w:w w:val="80"/>
        </w:rPr>
        <w:t>Tender</w:t>
      </w:r>
    </w:p>
    <w:p w:rsidR="002227A8" w:rsidRDefault="00B74A2F">
      <w:pPr>
        <w:pStyle w:val="ListParagraph"/>
        <w:numPr>
          <w:ilvl w:val="1"/>
          <w:numId w:val="19"/>
        </w:numPr>
        <w:tabs>
          <w:tab w:val="left" w:pos="1414"/>
          <w:tab w:val="left" w:pos="1440"/>
        </w:tabs>
        <w:ind w:right="715" w:hanging="720"/>
        <w:jc w:val="both"/>
        <w:rPr>
          <w:sz w:val="24"/>
        </w:rPr>
      </w:pPr>
      <w:r>
        <w:rPr>
          <w:w w:val="85"/>
          <w:sz w:val="24"/>
        </w:rPr>
        <w:t>The Tenderer shall</w:t>
      </w:r>
      <w:r>
        <w:rPr>
          <w:spacing w:val="-2"/>
          <w:w w:val="85"/>
          <w:sz w:val="24"/>
        </w:rPr>
        <w:t xml:space="preserve"> </w:t>
      </w:r>
      <w:r>
        <w:rPr>
          <w:w w:val="85"/>
          <w:sz w:val="24"/>
        </w:rPr>
        <w:t>prepare one original and</w:t>
      </w:r>
      <w:r>
        <w:rPr>
          <w:spacing w:val="-2"/>
          <w:w w:val="85"/>
          <w:sz w:val="24"/>
        </w:rPr>
        <w:t xml:space="preserve"> </w:t>
      </w:r>
      <w:r>
        <w:rPr>
          <w:w w:val="85"/>
          <w:sz w:val="24"/>
        </w:rPr>
        <w:t xml:space="preserve">a copy of the documents comprising the Tender as described in Clause 6 of these </w:t>
      </w:r>
      <w:r>
        <w:rPr>
          <w:rFonts w:ascii="Arial" w:hAnsi="Arial"/>
          <w:i/>
          <w:w w:val="85"/>
          <w:sz w:val="24"/>
        </w:rPr>
        <w:t>Instructions to Tenderers</w:t>
      </w:r>
      <w:r>
        <w:rPr>
          <w:w w:val="85"/>
          <w:sz w:val="24"/>
        </w:rPr>
        <w:t>, bound with the volume containing the Form of Tender, and clearly marked “</w:t>
      </w:r>
      <w:r>
        <w:rPr>
          <w:rFonts w:ascii="Arial" w:hAnsi="Arial"/>
          <w:b/>
          <w:w w:val="85"/>
          <w:sz w:val="24"/>
        </w:rPr>
        <w:t>ORIGINA</w:t>
      </w:r>
      <w:r>
        <w:rPr>
          <w:w w:val="85"/>
          <w:sz w:val="24"/>
        </w:rPr>
        <w:t>L” and “</w:t>
      </w:r>
      <w:r>
        <w:rPr>
          <w:rFonts w:ascii="Arial" w:hAnsi="Arial"/>
          <w:b/>
          <w:w w:val="85"/>
          <w:sz w:val="24"/>
        </w:rPr>
        <w:t>COPY</w:t>
      </w:r>
      <w:r>
        <w:rPr>
          <w:w w:val="85"/>
          <w:sz w:val="24"/>
        </w:rPr>
        <w:t>” as appropriate. In the event of discrepancy</w:t>
      </w:r>
      <w:r>
        <w:rPr>
          <w:spacing w:val="-7"/>
          <w:w w:val="85"/>
          <w:sz w:val="24"/>
        </w:rPr>
        <w:t xml:space="preserve"> </w:t>
      </w:r>
      <w:r>
        <w:rPr>
          <w:w w:val="85"/>
          <w:sz w:val="24"/>
        </w:rPr>
        <w:t>between</w:t>
      </w:r>
      <w:r>
        <w:rPr>
          <w:spacing w:val="-5"/>
          <w:w w:val="85"/>
          <w:sz w:val="24"/>
        </w:rPr>
        <w:t xml:space="preserve"> </w:t>
      </w:r>
      <w:r>
        <w:rPr>
          <w:w w:val="85"/>
          <w:sz w:val="24"/>
        </w:rPr>
        <w:t>them,</w:t>
      </w:r>
      <w:r>
        <w:rPr>
          <w:spacing w:val="-7"/>
          <w:w w:val="85"/>
          <w:sz w:val="24"/>
        </w:rPr>
        <w:t xml:space="preserve"> </w:t>
      </w:r>
      <w:r>
        <w:rPr>
          <w:w w:val="85"/>
          <w:sz w:val="24"/>
        </w:rPr>
        <w:t>the</w:t>
      </w:r>
      <w:r>
        <w:rPr>
          <w:spacing w:val="-6"/>
          <w:w w:val="85"/>
          <w:sz w:val="24"/>
        </w:rPr>
        <w:t xml:space="preserve"> </w:t>
      </w:r>
      <w:r>
        <w:rPr>
          <w:w w:val="85"/>
          <w:sz w:val="24"/>
        </w:rPr>
        <w:t>original</w:t>
      </w:r>
      <w:r>
        <w:rPr>
          <w:spacing w:val="-5"/>
          <w:w w:val="85"/>
          <w:sz w:val="24"/>
        </w:rPr>
        <w:t xml:space="preserve"> </w:t>
      </w:r>
      <w:r>
        <w:rPr>
          <w:w w:val="85"/>
          <w:sz w:val="24"/>
        </w:rPr>
        <w:t>shall</w:t>
      </w:r>
      <w:r>
        <w:rPr>
          <w:spacing w:val="-6"/>
          <w:w w:val="85"/>
          <w:sz w:val="24"/>
        </w:rPr>
        <w:t xml:space="preserve"> </w:t>
      </w:r>
      <w:r>
        <w:rPr>
          <w:w w:val="85"/>
          <w:sz w:val="24"/>
        </w:rPr>
        <w:t>prevail.</w:t>
      </w:r>
    </w:p>
    <w:p w:rsidR="002227A8" w:rsidRDefault="00B74A2F">
      <w:pPr>
        <w:pStyle w:val="ListParagraph"/>
        <w:numPr>
          <w:ilvl w:val="1"/>
          <w:numId w:val="19"/>
        </w:numPr>
        <w:tabs>
          <w:tab w:val="left" w:pos="1425"/>
          <w:tab w:val="left" w:pos="1440"/>
        </w:tabs>
        <w:ind w:right="726" w:hanging="720"/>
        <w:jc w:val="both"/>
        <w:rPr>
          <w:sz w:val="24"/>
        </w:rPr>
      </w:pPr>
      <w:r>
        <w:rPr>
          <w:w w:val="85"/>
          <w:sz w:val="24"/>
        </w:rPr>
        <w:t>The</w:t>
      </w:r>
      <w:r>
        <w:rPr>
          <w:spacing w:val="-7"/>
          <w:w w:val="85"/>
          <w:sz w:val="24"/>
        </w:rPr>
        <w:t xml:space="preserve"> </w:t>
      </w:r>
      <w:r>
        <w:rPr>
          <w:w w:val="85"/>
          <w:sz w:val="24"/>
        </w:rPr>
        <w:t>original</w:t>
      </w:r>
      <w:r>
        <w:rPr>
          <w:spacing w:val="-7"/>
          <w:w w:val="85"/>
          <w:sz w:val="24"/>
        </w:rPr>
        <w:t xml:space="preserve"> </w:t>
      </w:r>
      <w:r>
        <w:rPr>
          <w:w w:val="85"/>
          <w:sz w:val="24"/>
        </w:rPr>
        <w:t>and</w:t>
      </w:r>
      <w:r>
        <w:rPr>
          <w:spacing w:val="-6"/>
          <w:w w:val="85"/>
          <w:sz w:val="24"/>
        </w:rPr>
        <w:t xml:space="preserve"> </w:t>
      </w:r>
      <w:r>
        <w:rPr>
          <w:w w:val="85"/>
          <w:sz w:val="24"/>
        </w:rPr>
        <w:t>a</w:t>
      </w:r>
      <w:r>
        <w:rPr>
          <w:spacing w:val="-7"/>
          <w:w w:val="85"/>
          <w:sz w:val="24"/>
        </w:rPr>
        <w:t xml:space="preserve"> </w:t>
      </w:r>
      <w:r>
        <w:rPr>
          <w:w w:val="85"/>
          <w:sz w:val="24"/>
        </w:rPr>
        <w:t>copy</w:t>
      </w:r>
      <w:r>
        <w:rPr>
          <w:spacing w:val="-7"/>
          <w:w w:val="85"/>
          <w:sz w:val="24"/>
        </w:rPr>
        <w:t xml:space="preserve"> </w:t>
      </w:r>
      <w:r>
        <w:rPr>
          <w:w w:val="85"/>
          <w:sz w:val="24"/>
        </w:rPr>
        <w:t>of</w:t>
      </w:r>
      <w:r>
        <w:rPr>
          <w:spacing w:val="-6"/>
          <w:w w:val="85"/>
          <w:sz w:val="24"/>
        </w:rPr>
        <w:t xml:space="preserve"> </w:t>
      </w:r>
      <w:r>
        <w:rPr>
          <w:w w:val="85"/>
          <w:sz w:val="24"/>
        </w:rPr>
        <w:t>the</w:t>
      </w:r>
      <w:r>
        <w:rPr>
          <w:spacing w:val="-7"/>
          <w:w w:val="85"/>
          <w:sz w:val="24"/>
        </w:rPr>
        <w:t xml:space="preserve"> </w:t>
      </w:r>
      <w:r>
        <w:rPr>
          <w:w w:val="85"/>
          <w:sz w:val="24"/>
        </w:rPr>
        <w:t>Tender</w:t>
      </w:r>
      <w:r>
        <w:rPr>
          <w:spacing w:val="-7"/>
          <w:w w:val="85"/>
          <w:sz w:val="24"/>
        </w:rPr>
        <w:t xml:space="preserve"> </w:t>
      </w:r>
      <w:r>
        <w:rPr>
          <w:w w:val="85"/>
          <w:sz w:val="24"/>
        </w:rPr>
        <w:t>shall</w:t>
      </w:r>
      <w:r>
        <w:rPr>
          <w:spacing w:val="-7"/>
          <w:w w:val="85"/>
          <w:sz w:val="24"/>
        </w:rPr>
        <w:t xml:space="preserve"> </w:t>
      </w:r>
      <w:r>
        <w:rPr>
          <w:w w:val="85"/>
          <w:sz w:val="24"/>
        </w:rPr>
        <w:t>be</w:t>
      </w:r>
      <w:r>
        <w:rPr>
          <w:spacing w:val="-6"/>
          <w:w w:val="85"/>
          <w:sz w:val="24"/>
        </w:rPr>
        <w:t xml:space="preserve"> </w:t>
      </w:r>
      <w:r>
        <w:rPr>
          <w:w w:val="85"/>
          <w:sz w:val="24"/>
        </w:rPr>
        <w:t>typed</w:t>
      </w:r>
      <w:r>
        <w:rPr>
          <w:spacing w:val="-7"/>
          <w:w w:val="85"/>
          <w:sz w:val="24"/>
        </w:rPr>
        <w:t xml:space="preserve"> </w:t>
      </w:r>
      <w:r>
        <w:rPr>
          <w:w w:val="85"/>
          <w:sz w:val="24"/>
        </w:rPr>
        <w:t>or</w:t>
      </w:r>
      <w:r>
        <w:rPr>
          <w:spacing w:val="-7"/>
          <w:w w:val="85"/>
          <w:sz w:val="24"/>
        </w:rPr>
        <w:t xml:space="preserve"> </w:t>
      </w:r>
      <w:r>
        <w:rPr>
          <w:w w:val="85"/>
          <w:sz w:val="24"/>
        </w:rPr>
        <w:t>written</w:t>
      </w:r>
      <w:r>
        <w:rPr>
          <w:spacing w:val="-6"/>
          <w:w w:val="85"/>
          <w:sz w:val="24"/>
        </w:rPr>
        <w:t xml:space="preserve"> </w:t>
      </w:r>
      <w:r>
        <w:rPr>
          <w:w w:val="85"/>
          <w:sz w:val="24"/>
        </w:rPr>
        <w:t>in</w:t>
      </w:r>
      <w:r>
        <w:rPr>
          <w:spacing w:val="-7"/>
          <w:w w:val="85"/>
          <w:sz w:val="24"/>
        </w:rPr>
        <w:t xml:space="preserve"> </w:t>
      </w:r>
      <w:r>
        <w:rPr>
          <w:w w:val="85"/>
          <w:sz w:val="24"/>
        </w:rPr>
        <w:t>indelible</w:t>
      </w:r>
      <w:r>
        <w:rPr>
          <w:spacing w:val="-7"/>
          <w:w w:val="85"/>
          <w:sz w:val="24"/>
        </w:rPr>
        <w:t xml:space="preserve"> </w:t>
      </w:r>
      <w:r>
        <w:rPr>
          <w:w w:val="85"/>
          <w:sz w:val="24"/>
        </w:rPr>
        <w:t>ink</w:t>
      </w:r>
      <w:r>
        <w:rPr>
          <w:spacing w:val="-6"/>
          <w:w w:val="85"/>
          <w:sz w:val="24"/>
        </w:rPr>
        <w:t xml:space="preserve"> </w:t>
      </w:r>
      <w:r>
        <w:rPr>
          <w:w w:val="85"/>
          <w:sz w:val="24"/>
        </w:rPr>
        <w:t>and</w:t>
      </w:r>
      <w:r>
        <w:rPr>
          <w:spacing w:val="-7"/>
          <w:w w:val="85"/>
          <w:sz w:val="24"/>
        </w:rPr>
        <w:t xml:space="preserve"> </w:t>
      </w:r>
      <w:r>
        <w:rPr>
          <w:w w:val="85"/>
          <w:sz w:val="24"/>
        </w:rPr>
        <w:t>shall</w:t>
      </w:r>
      <w:r>
        <w:rPr>
          <w:spacing w:val="-7"/>
          <w:w w:val="85"/>
          <w:sz w:val="24"/>
        </w:rPr>
        <w:t xml:space="preserve"> </w:t>
      </w:r>
      <w:r>
        <w:rPr>
          <w:w w:val="85"/>
          <w:sz w:val="24"/>
        </w:rPr>
        <w:t>be</w:t>
      </w:r>
      <w:r>
        <w:rPr>
          <w:spacing w:val="-6"/>
          <w:w w:val="85"/>
          <w:sz w:val="24"/>
        </w:rPr>
        <w:t xml:space="preserve"> </w:t>
      </w:r>
      <w:r>
        <w:rPr>
          <w:w w:val="85"/>
          <w:sz w:val="24"/>
        </w:rPr>
        <w:t>signed by</w:t>
      </w:r>
      <w:r>
        <w:rPr>
          <w:spacing w:val="-5"/>
          <w:w w:val="85"/>
          <w:sz w:val="24"/>
        </w:rPr>
        <w:t xml:space="preserve"> </w:t>
      </w:r>
      <w:r>
        <w:rPr>
          <w:w w:val="85"/>
          <w:sz w:val="24"/>
        </w:rPr>
        <w:t>a</w:t>
      </w:r>
      <w:r>
        <w:rPr>
          <w:spacing w:val="-7"/>
          <w:w w:val="85"/>
          <w:sz w:val="24"/>
        </w:rPr>
        <w:t xml:space="preserve"> </w:t>
      </w:r>
      <w:r>
        <w:rPr>
          <w:w w:val="85"/>
          <w:sz w:val="24"/>
        </w:rPr>
        <w:t>person</w:t>
      </w:r>
      <w:r>
        <w:rPr>
          <w:spacing w:val="-5"/>
          <w:w w:val="85"/>
          <w:sz w:val="24"/>
        </w:rPr>
        <w:t xml:space="preserve"> </w:t>
      </w:r>
      <w:r>
        <w:rPr>
          <w:w w:val="85"/>
          <w:sz w:val="24"/>
        </w:rPr>
        <w:t>or</w:t>
      </w:r>
      <w:r>
        <w:rPr>
          <w:spacing w:val="-6"/>
          <w:w w:val="85"/>
          <w:sz w:val="24"/>
        </w:rPr>
        <w:t xml:space="preserve"> </w:t>
      </w:r>
      <w:r>
        <w:rPr>
          <w:w w:val="85"/>
          <w:sz w:val="24"/>
        </w:rPr>
        <w:t>persons</w:t>
      </w:r>
      <w:r>
        <w:rPr>
          <w:spacing w:val="-7"/>
          <w:w w:val="85"/>
          <w:sz w:val="24"/>
        </w:rPr>
        <w:t xml:space="preserve"> </w:t>
      </w:r>
      <w:r>
        <w:rPr>
          <w:w w:val="85"/>
          <w:sz w:val="24"/>
        </w:rPr>
        <w:t>duly</w:t>
      </w:r>
      <w:r>
        <w:rPr>
          <w:spacing w:val="-5"/>
          <w:w w:val="85"/>
          <w:sz w:val="24"/>
        </w:rPr>
        <w:t xml:space="preserve"> </w:t>
      </w:r>
      <w:r>
        <w:rPr>
          <w:w w:val="85"/>
          <w:sz w:val="24"/>
        </w:rPr>
        <w:t>authorized</w:t>
      </w:r>
      <w:r>
        <w:rPr>
          <w:spacing w:val="-7"/>
          <w:w w:val="85"/>
          <w:sz w:val="24"/>
        </w:rPr>
        <w:t xml:space="preserve"> </w:t>
      </w:r>
      <w:r>
        <w:rPr>
          <w:w w:val="85"/>
          <w:sz w:val="24"/>
        </w:rPr>
        <w:t>to</w:t>
      </w:r>
      <w:r>
        <w:rPr>
          <w:spacing w:val="-4"/>
          <w:w w:val="85"/>
          <w:sz w:val="24"/>
        </w:rPr>
        <w:t xml:space="preserve"> </w:t>
      </w:r>
      <w:r>
        <w:rPr>
          <w:w w:val="85"/>
          <w:sz w:val="24"/>
        </w:rPr>
        <w:t>sign</w:t>
      </w:r>
      <w:r>
        <w:rPr>
          <w:spacing w:val="-4"/>
          <w:w w:val="85"/>
          <w:sz w:val="24"/>
        </w:rPr>
        <w:t xml:space="preserve"> </w:t>
      </w:r>
      <w:r>
        <w:rPr>
          <w:w w:val="85"/>
          <w:sz w:val="24"/>
        </w:rPr>
        <w:t>on</w:t>
      </w:r>
      <w:r>
        <w:rPr>
          <w:spacing w:val="-4"/>
          <w:w w:val="85"/>
          <w:sz w:val="24"/>
        </w:rPr>
        <w:t xml:space="preserve"> </w:t>
      </w:r>
      <w:r>
        <w:rPr>
          <w:w w:val="85"/>
          <w:sz w:val="24"/>
        </w:rPr>
        <w:t>behalf</w:t>
      </w:r>
      <w:r>
        <w:rPr>
          <w:spacing w:val="-5"/>
          <w:w w:val="85"/>
          <w:sz w:val="24"/>
        </w:rPr>
        <w:t xml:space="preserve"> </w:t>
      </w:r>
      <w:r>
        <w:rPr>
          <w:w w:val="85"/>
          <w:sz w:val="24"/>
        </w:rPr>
        <w:t>of</w:t>
      </w:r>
      <w:r>
        <w:rPr>
          <w:spacing w:val="-7"/>
          <w:w w:val="85"/>
          <w:sz w:val="24"/>
        </w:rPr>
        <w:t xml:space="preserve"> </w:t>
      </w:r>
      <w:r>
        <w:rPr>
          <w:w w:val="85"/>
          <w:sz w:val="24"/>
        </w:rPr>
        <w:t>the</w:t>
      </w:r>
      <w:r>
        <w:rPr>
          <w:spacing w:val="-5"/>
          <w:w w:val="85"/>
          <w:sz w:val="24"/>
        </w:rPr>
        <w:t xml:space="preserve"> </w:t>
      </w:r>
      <w:r>
        <w:rPr>
          <w:w w:val="85"/>
          <w:sz w:val="24"/>
        </w:rPr>
        <w:t>Tenderer.</w:t>
      </w:r>
      <w:r>
        <w:rPr>
          <w:spacing w:val="-7"/>
          <w:w w:val="85"/>
          <w:sz w:val="24"/>
        </w:rPr>
        <w:t xml:space="preserve"> </w:t>
      </w:r>
      <w:r>
        <w:rPr>
          <w:w w:val="85"/>
          <w:sz w:val="24"/>
        </w:rPr>
        <w:t>All</w:t>
      </w:r>
      <w:r>
        <w:rPr>
          <w:spacing w:val="-6"/>
          <w:w w:val="85"/>
          <w:sz w:val="24"/>
        </w:rPr>
        <w:t xml:space="preserve"> </w:t>
      </w:r>
      <w:r>
        <w:rPr>
          <w:w w:val="85"/>
          <w:sz w:val="24"/>
        </w:rPr>
        <w:t>pages</w:t>
      </w:r>
      <w:r>
        <w:rPr>
          <w:spacing w:val="-5"/>
          <w:w w:val="85"/>
          <w:sz w:val="24"/>
        </w:rPr>
        <w:t xml:space="preserve"> </w:t>
      </w:r>
      <w:r>
        <w:rPr>
          <w:w w:val="85"/>
          <w:sz w:val="24"/>
        </w:rPr>
        <w:t>of</w:t>
      </w:r>
      <w:r>
        <w:rPr>
          <w:spacing w:val="-7"/>
          <w:w w:val="85"/>
          <w:sz w:val="24"/>
        </w:rPr>
        <w:t xml:space="preserve"> </w:t>
      </w:r>
      <w:r>
        <w:rPr>
          <w:w w:val="85"/>
          <w:sz w:val="24"/>
        </w:rPr>
        <w:t>the</w:t>
      </w:r>
      <w:r>
        <w:rPr>
          <w:spacing w:val="-5"/>
          <w:w w:val="85"/>
          <w:sz w:val="24"/>
        </w:rPr>
        <w:t xml:space="preserve"> </w:t>
      </w:r>
      <w:r>
        <w:rPr>
          <w:w w:val="85"/>
          <w:sz w:val="24"/>
        </w:rPr>
        <w:t xml:space="preserve">tender </w:t>
      </w:r>
      <w:r>
        <w:rPr>
          <w:w w:val="80"/>
          <w:sz w:val="24"/>
        </w:rPr>
        <w:t>where entries or amendments have been made shall be initialed by the person signing the Tender.</w:t>
      </w:r>
    </w:p>
    <w:p w:rsidR="002227A8" w:rsidRDefault="00B74A2F">
      <w:pPr>
        <w:pStyle w:val="ListParagraph"/>
        <w:numPr>
          <w:ilvl w:val="1"/>
          <w:numId w:val="19"/>
        </w:numPr>
        <w:tabs>
          <w:tab w:val="left" w:pos="1377"/>
          <w:tab w:val="left" w:pos="1440"/>
        </w:tabs>
        <w:ind w:right="726" w:hanging="720"/>
        <w:jc w:val="both"/>
        <w:rPr>
          <w:sz w:val="24"/>
        </w:rPr>
      </w:pPr>
      <w:r>
        <w:rPr>
          <w:w w:val="80"/>
          <w:sz w:val="24"/>
        </w:rPr>
        <w:t>The Tender shall contain no alterations or additions, except those to comply with instructions issued</w:t>
      </w:r>
      <w:r>
        <w:rPr>
          <w:sz w:val="24"/>
        </w:rPr>
        <w:t xml:space="preserve"> </w:t>
      </w:r>
      <w:r>
        <w:rPr>
          <w:w w:val="85"/>
          <w:sz w:val="24"/>
        </w:rPr>
        <w:t>by the Employer, or as necessary to correct errors made by the Tenderer, in which case such corrections</w:t>
      </w:r>
      <w:r>
        <w:rPr>
          <w:spacing w:val="-7"/>
          <w:w w:val="85"/>
          <w:sz w:val="24"/>
        </w:rPr>
        <w:t xml:space="preserve"> </w:t>
      </w:r>
      <w:r>
        <w:rPr>
          <w:w w:val="85"/>
          <w:sz w:val="24"/>
        </w:rPr>
        <w:t>shall</w:t>
      </w:r>
      <w:r>
        <w:rPr>
          <w:spacing w:val="-7"/>
          <w:w w:val="85"/>
          <w:sz w:val="24"/>
        </w:rPr>
        <w:t xml:space="preserve"> </w:t>
      </w:r>
      <w:r>
        <w:rPr>
          <w:w w:val="85"/>
          <w:sz w:val="24"/>
        </w:rPr>
        <w:t>be</w:t>
      </w:r>
      <w:r>
        <w:rPr>
          <w:spacing w:val="-6"/>
          <w:w w:val="85"/>
          <w:sz w:val="24"/>
        </w:rPr>
        <w:t xml:space="preserve"> </w:t>
      </w:r>
      <w:r>
        <w:rPr>
          <w:w w:val="85"/>
          <w:sz w:val="24"/>
        </w:rPr>
        <w:t>initialed</w:t>
      </w:r>
      <w:r>
        <w:rPr>
          <w:spacing w:val="-7"/>
          <w:w w:val="85"/>
          <w:sz w:val="24"/>
        </w:rPr>
        <w:t xml:space="preserve"> </w:t>
      </w:r>
      <w:r>
        <w:rPr>
          <w:w w:val="85"/>
          <w:sz w:val="24"/>
        </w:rPr>
        <w:t>by</w:t>
      </w:r>
      <w:r>
        <w:rPr>
          <w:spacing w:val="-7"/>
          <w:w w:val="85"/>
          <w:sz w:val="24"/>
        </w:rPr>
        <w:t xml:space="preserve"> </w:t>
      </w:r>
      <w:r>
        <w:rPr>
          <w:w w:val="85"/>
          <w:sz w:val="24"/>
        </w:rPr>
        <w:t>the</w:t>
      </w:r>
      <w:r>
        <w:rPr>
          <w:spacing w:val="-6"/>
          <w:w w:val="85"/>
          <w:sz w:val="24"/>
        </w:rPr>
        <w:t xml:space="preserve"> </w:t>
      </w:r>
      <w:r>
        <w:rPr>
          <w:w w:val="85"/>
          <w:sz w:val="24"/>
        </w:rPr>
        <w:t>person</w:t>
      </w:r>
      <w:r>
        <w:rPr>
          <w:spacing w:val="-7"/>
          <w:w w:val="85"/>
          <w:sz w:val="24"/>
        </w:rPr>
        <w:t xml:space="preserve"> </w:t>
      </w:r>
      <w:r>
        <w:rPr>
          <w:w w:val="85"/>
          <w:sz w:val="24"/>
        </w:rPr>
        <w:t>signing</w:t>
      </w:r>
      <w:r>
        <w:rPr>
          <w:spacing w:val="-7"/>
          <w:w w:val="85"/>
          <w:sz w:val="24"/>
        </w:rPr>
        <w:t xml:space="preserve"> </w:t>
      </w:r>
      <w:r>
        <w:rPr>
          <w:w w:val="85"/>
          <w:sz w:val="24"/>
        </w:rPr>
        <w:t>the</w:t>
      </w:r>
      <w:r>
        <w:rPr>
          <w:spacing w:val="-7"/>
          <w:w w:val="85"/>
          <w:sz w:val="24"/>
        </w:rPr>
        <w:t xml:space="preserve"> </w:t>
      </w:r>
      <w:r>
        <w:rPr>
          <w:w w:val="85"/>
          <w:sz w:val="24"/>
        </w:rPr>
        <w:t>Tender.</w:t>
      </w:r>
    </w:p>
    <w:p w:rsidR="002227A8" w:rsidRDefault="00B74A2F">
      <w:pPr>
        <w:pStyle w:val="Heading2"/>
        <w:numPr>
          <w:ilvl w:val="1"/>
          <w:numId w:val="20"/>
        </w:numPr>
        <w:tabs>
          <w:tab w:val="left" w:pos="4490"/>
        </w:tabs>
        <w:spacing w:before="270"/>
        <w:ind w:left="4490" w:hanging="359"/>
        <w:jc w:val="left"/>
      </w:pPr>
      <w:r>
        <w:rPr>
          <w:w w:val="80"/>
        </w:rPr>
        <w:t>Submission</w:t>
      </w:r>
      <w:r>
        <w:rPr>
          <w:spacing w:val="-1"/>
        </w:rPr>
        <w:t xml:space="preserve"> </w:t>
      </w:r>
      <w:r>
        <w:rPr>
          <w:w w:val="80"/>
        </w:rPr>
        <w:t>of</w:t>
      </w:r>
      <w:r>
        <w:t xml:space="preserve"> </w:t>
      </w:r>
      <w:r>
        <w:rPr>
          <w:spacing w:val="-2"/>
          <w:w w:val="80"/>
        </w:rPr>
        <w:t>Tenders</w:t>
      </w:r>
    </w:p>
    <w:p w:rsidR="002227A8" w:rsidRDefault="002227A8">
      <w:pPr>
        <w:pStyle w:val="BodyText"/>
        <w:rPr>
          <w:rFonts w:ascii="Arial"/>
          <w:b/>
        </w:rPr>
      </w:pPr>
    </w:p>
    <w:p w:rsidR="002227A8" w:rsidRDefault="00B74A2F">
      <w:pPr>
        <w:pStyle w:val="ListParagraph"/>
        <w:numPr>
          <w:ilvl w:val="0"/>
          <w:numId w:val="19"/>
        </w:numPr>
        <w:tabs>
          <w:tab w:val="left" w:pos="1377"/>
        </w:tabs>
        <w:ind w:left="1377" w:hanging="657"/>
        <w:rPr>
          <w:sz w:val="24"/>
        </w:rPr>
      </w:pPr>
      <w:r>
        <w:rPr>
          <w:rFonts w:ascii="Arial"/>
          <w:b/>
          <w:w w:val="80"/>
          <w:sz w:val="20"/>
        </w:rPr>
        <w:t>Format</w:t>
      </w:r>
      <w:r>
        <w:rPr>
          <w:rFonts w:ascii="Arial"/>
          <w:b/>
          <w:spacing w:val="-6"/>
          <w:sz w:val="20"/>
        </w:rPr>
        <w:t xml:space="preserve"> </w:t>
      </w:r>
      <w:r>
        <w:rPr>
          <w:rFonts w:ascii="Arial"/>
          <w:b/>
          <w:w w:val="80"/>
          <w:sz w:val="20"/>
        </w:rPr>
        <w:t>and</w:t>
      </w:r>
      <w:r>
        <w:rPr>
          <w:rFonts w:ascii="Arial"/>
          <w:b/>
          <w:spacing w:val="-6"/>
          <w:sz w:val="20"/>
        </w:rPr>
        <w:t xml:space="preserve"> </w:t>
      </w:r>
      <w:r>
        <w:rPr>
          <w:rFonts w:ascii="Arial"/>
          <w:b/>
          <w:w w:val="80"/>
          <w:sz w:val="20"/>
        </w:rPr>
        <w:t>signing</w:t>
      </w:r>
      <w:r>
        <w:rPr>
          <w:rFonts w:ascii="Arial"/>
          <w:b/>
          <w:spacing w:val="-6"/>
          <w:sz w:val="20"/>
        </w:rPr>
        <w:t xml:space="preserve"> </w:t>
      </w:r>
      <w:r>
        <w:rPr>
          <w:rFonts w:ascii="Arial"/>
          <w:b/>
          <w:w w:val="80"/>
          <w:sz w:val="20"/>
        </w:rPr>
        <w:t>of</w:t>
      </w:r>
      <w:r>
        <w:rPr>
          <w:rFonts w:ascii="Arial"/>
          <w:b/>
          <w:spacing w:val="-8"/>
          <w:sz w:val="20"/>
        </w:rPr>
        <w:t xml:space="preserve"> </w:t>
      </w:r>
      <w:r>
        <w:rPr>
          <w:rFonts w:ascii="Arial"/>
          <w:b/>
          <w:spacing w:val="-2"/>
          <w:w w:val="80"/>
          <w:sz w:val="20"/>
        </w:rPr>
        <w:t>Tender</w:t>
      </w:r>
    </w:p>
    <w:p w:rsidR="002227A8" w:rsidRDefault="002227A8">
      <w:pPr>
        <w:pStyle w:val="ListParagraph"/>
        <w:rPr>
          <w:sz w:val="24"/>
        </w:rPr>
        <w:sectPr w:rsidR="002227A8">
          <w:pgSz w:w="12240" w:h="15840"/>
          <w:pgMar w:top="1000" w:right="0" w:bottom="1480" w:left="1440" w:header="578" w:footer="1218" w:gutter="0"/>
          <w:cols w:space="720"/>
        </w:sectPr>
      </w:pPr>
    </w:p>
    <w:p w:rsidR="002227A8" w:rsidRDefault="002227A8">
      <w:pPr>
        <w:pStyle w:val="BodyText"/>
        <w:spacing w:before="117"/>
        <w:rPr>
          <w:rFonts w:ascii="Arial"/>
          <w:b/>
        </w:rPr>
      </w:pPr>
    </w:p>
    <w:p w:rsidR="002227A8" w:rsidRDefault="00B74A2F">
      <w:pPr>
        <w:pStyle w:val="BodyText"/>
        <w:ind w:left="1080" w:right="722"/>
        <w:rPr>
          <w:rFonts w:ascii="Times New Roman"/>
        </w:rPr>
      </w:pPr>
      <w:r>
        <w:rPr>
          <w:rFonts w:ascii="Times New Roman"/>
          <w:color w:val="0000FF"/>
        </w:rPr>
        <w:t>Tenderer</w:t>
      </w:r>
      <w:r>
        <w:rPr>
          <w:rFonts w:ascii="Times New Roman"/>
          <w:color w:val="0000FF"/>
          <w:spacing w:val="-2"/>
        </w:rPr>
        <w:t xml:space="preserve"> </w:t>
      </w:r>
      <w:r>
        <w:rPr>
          <w:rFonts w:ascii="Times New Roman"/>
          <w:color w:val="0000FF"/>
        </w:rPr>
        <w:t>shall</w:t>
      </w:r>
      <w:r>
        <w:rPr>
          <w:rFonts w:ascii="Times New Roman"/>
          <w:color w:val="0000FF"/>
          <w:spacing w:val="-1"/>
        </w:rPr>
        <w:t xml:space="preserve"> </w:t>
      </w:r>
      <w:r>
        <w:rPr>
          <w:rFonts w:ascii="Times New Roman"/>
          <w:color w:val="0000FF"/>
        </w:rPr>
        <w:t>submit</w:t>
      </w:r>
      <w:r>
        <w:rPr>
          <w:rFonts w:ascii="Times New Roman"/>
          <w:color w:val="0000FF"/>
          <w:spacing w:val="-1"/>
        </w:rPr>
        <w:t xml:space="preserve"> </w:t>
      </w:r>
      <w:r>
        <w:rPr>
          <w:rFonts w:ascii="Times New Roman"/>
          <w:color w:val="0000FF"/>
        </w:rPr>
        <w:t>the</w:t>
      </w:r>
      <w:r>
        <w:rPr>
          <w:rFonts w:ascii="Times New Roman"/>
          <w:color w:val="0000FF"/>
          <w:spacing w:val="-4"/>
        </w:rPr>
        <w:t xml:space="preserve"> </w:t>
      </w:r>
      <w:r>
        <w:rPr>
          <w:rFonts w:ascii="Times New Roman"/>
          <w:color w:val="0000FF"/>
        </w:rPr>
        <w:t>Bid</w:t>
      </w:r>
      <w:r>
        <w:rPr>
          <w:rFonts w:ascii="Times New Roman"/>
          <w:color w:val="0000FF"/>
          <w:spacing w:val="-1"/>
        </w:rPr>
        <w:t xml:space="preserve"> </w:t>
      </w:r>
      <w:r>
        <w:rPr>
          <w:rFonts w:ascii="Times New Roman"/>
          <w:color w:val="0000FF"/>
        </w:rPr>
        <w:t>electronically</w:t>
      </w:r>
      <w:r>
        <w:rPr>
          <w:rFonts w:ascii="Times New Roman"/>
          <w:color w:val="0000FF"/>
          <w:spacing w:val="-6"/>
        </w:rPr>
        <w:t xml:space="preserve"> </w:t>
      </w:r>
      <w:r>
        <w:rPr>
          <w:rFonts w:ascii="Times New Roman"/>
          <w:color w:val="0000FF"/>
        </w:rPr>
        <w:t>before the</w:t>
      </w:r>
      <w:r>
        <w:rPr>
          <w:rFonts w:ascii="Times New Roman"/>
          <w:color w:val="0000FF"/>
          <w:spacing w:val="-2"/>
        </w:rPr>
        <w:t xml:space="preserve"> </w:t>
      </w:r>
      <w:r>
        <w:rPr>
          <w:rFonts w:ascii="Times New Roman"/>
          <w:color w:val="0000FF"/>
        </w:rPr>
        <w:t>submission</w:t>
      </w:r>
      <w:r>
        <w:rPr>
          <w:rFonts w:ascii="Times New Roman"/>
          <w:color w:val="0000FF"/>
          <w:spacing w:val="-3"/>
        </w:rPr>
        <w:t xml:space="preserve"> </w:t>
      </w:r>
      <w:r>
        <w:rPr>
          <w:rFonts w:ascii="Times New Roman"/>
          <w:color w:val="0000FF"/>
        </w:rPr>
        <w:t>date</w:t>
      </w:r>
      <w:r>
        <w:rPr>
          <w:rFonts w:ascii="Times New Roman"/>
          <w:color w:val="0000FF"/>
          <w:spacing w:val="-2"/>
        </w:rPr>
        <w:t xml:space="preserve"> </w:t>
      </w:r>
      <w:r>
        <w:rPr>
          <w:rFonts w:ascii="Times New Roman"/>
          <w:color w:val="0000FF"/>
        </w:rPr>
        <w:t>and</w:t>
      </w:r>
      <w:r>
        <w:rPr>
          <w:rFonts w:ascii="Times New Roman"/>
          <w:color w:val="0000FF"/>
          <w:spacing w:val="-1"/>
        </w:rPr>
        <w:t xml:space="preserve"> </w:t>
      </w:r>
      <w:r>
        <w:rPr>
          <w:rFonts w:ascii="Times New Roman"/>
          <w:color w:val="0000FF"/>
        </w:rPr>
        <w:t>time</w:t>
      </w:r>
      <w:r>
        <w:rPr>
          <w:rFonts w:ascii="Times New Roman"/>
          <w:color w:val="0000FF"/>
          <w:spacing w:val="-2"/>
        </w:rPr>
        <w:t xml:space="preserve"> </w:t>
      </w:r>
      <w:r>
        <w:rPr>
          <w:rFonts w:ascii="Times New Roman"/>
          <w:color w:val="0000FF"/>
        </w:rPr>
        <w:t>published</w:t>
      </w:r>
      <w:r>
        <w:rPr>
          <w:rFonts w:ascii="Times New Roman"/>
          <w:color w:val="0000FF"/>
          <w:spacing w:val="-2"/>
        </w:rPr>
        <w:t xml:space="preserve"> </w:t>
      </w:r>
      <w:r>
        <w:rPr>
          <w:rFonts w:ascii="Times New Roman"/>
          <w:color w:val="0000FF"/>
        </w:rPr>
        <w:t>in e-procurement portal.</w:t>
      </w:r>
    </w:p>
    <w:p w:rsidR="002227A8" w:rsidRDefault="002227A8">
      <w:pPr>
        <w:pStyle w:val="BodyText"/>
        <w:spacing w:before="2"/>
        <w:rPr>
          <w:rFonts w:ascii="Times New Roman"/>
        </w:rPr>
      </w:pPr>
    </w:p>
    <w:p w:rsidR="002227A8" w:rsidRDefault="00B74A2F">
      <w:pPr>
        <w:pStyle w:val="Heading2"/>
        <w:numPr>
          <w:ilvl w:val="0"/>
          <w:numId w:val="19"/>
        </w:numPr>
        <w:tabs>
          <w:tab w:val="left" w:pos="1433"/>
        </w:tabs>
        <w:ind w:left="1433" w:hanging="713"/>
      </w:pPr>
      <w:r>
        <w:rPr>
          <w:w w:val="80"/>
        </w:rPr>
        <w:t>Deadline</w:t>
      </w:r>
      <w:r>
        <w:rPr>
          <w:spacing w:val="-3"/>
        </w:rPr>
        <w:t xml:space="preserve"> </w:t>
      </w:r>
      <w:r>
        <w:rPr>
          <w:w w:val="80"/>
        </w:rPr>
        <w:t>for</w:t>
      </w:r>
      <w:r>
        <w:rPr>
          <w:spacing w:val="-3"/>
        </w:rPr>
        <w:t xml:space="preserve"> </w:t>
      </w:r>
      <w:r>
        <w:rPr>
          <w:w w:val="80"/>
        </w:rPr>
        <w:t>submission</w:t>
      </w:r>
      <w:r>
        <w:rPr>
          <w:spacing w:val="-3"/>
        </w:rPr>
        <w:t xml:space="preserve"> </w:t>
      </w:r>
      <w:r>
        <w:rPr>
          <w:w w:val="80"/>
        </w:rPr>
        <w:t>of</w:t>
      </w:r>
      <w:r>
        <w:rPr>
          <w:spacing w:val="-3"/>
        </w:rPr>
        <w:t xml:space="preserve"> </w:t>
      </w:r>
      <w:r>
        <w:rPr>
          <w:w w:val="80"/>
        </w:rPr>
        <w:t>the</w:t>
      </w:r>
      <w:r>
        <w:rPr>
          <w:spacing w:val="-3"/>
        </w:rPr>
        <w:t xml:space="preserve"> </w:t>
      </w:r>
      <w:r>
        <w:rPr>
          <w:spacing w:val="-2"/>
          <w:w w:val="80"/>
        </w:rPr>
        <w:t>Tenders</w:t>
      </w:r>
    </w:p>
    <w:p w:rsidR="002227A8" w:rsidRDefault="00B74A2F">
      <w:pPr>
        <w:pStyle w:val="ListParagraph"/>
        <w:numPr>
          <w:ilvl w:val="1"/>
          <w:numId w:val="19"/>
        </w:numPr>
        <w:tabs>
          <w:tab w:val="left" w:pos="1440"/>
          <w:tab w:val="left" w:pos="1442"/>
          <w:tab w:val="left" w:pos="3081"/>
        </w:tabs>
        <w:spacing w:before="273"/>
        <w:ind w:right="725" w:hanging="720"/>
        <w:jc w:val="both"/>
        <w:rPr>
          <w:sz w:val="24"/>
        </w:rPr>
      </w:pPr>
      <w:r>
        <w:rPr>
          <w:w w:val="85"/>
          <w:sz w:val="24"/>
        </w:rPr>
        <w:t>Tenders</w:t>
      </w:r>
      <w:r>
        <w:rPr>
          <w:spacing w:val="-7"/>
          <w:w w:val="85"/>
          <w:sz w:val="24"/>
        </w:rPr>
        <w:t xml:space="preserve"> </w:t>
      </w:r>
      <w:r>
        <w:rPr>
          <w:w w:val="85"/>
          <w:sz w:val="24"/>
        </w:rPr>
        <w:t>must</w:t>
      </w:r>
      <w:r>
        <w:rPr>
          <w:spacing w:val="-7"/>
          <w:w w:val="85"/>
          <w:sz w:val="24"/>
        </w:rPr>
        <w:t xml:space="preserve"> </w:t>
      </w:r>
      <w:r>
        <w:rPr>
          <w:w w:val="85"/>
          <w:sz w:val="24"/>
        </w:rPr>
        <w:t>be</w:t>
      </w:r>
      <w:r>
        <w:rPr>
          <w:spacing w:val="-6"/>
          <w:w w:val="85"/>
          <w:sz w:val="24"/>
        </w:rPr>
        <w:t xml:space="preserve"> </w:t>
      </w:r>
      <w:r>
        <w:rPr>
          <w:w w:val="85"/>
          <w:sz w:val="24"/>
        </w:rPr>
        <w:t>received</w:t>
      </w:r>
      <w:r>
        <w:rPr>
          <w:spacing w:val="-7"/>
          <w:w w:val="85"/>
          <w:sz w:val="24"/>
        </w:rPr>
        <w:t xml:space="preserve"> </w:t>
      </w:r>
      <w:r>
        <w:rPr>
          <w:w w:val="85"/>
          <w:sz w:val="24"/>
        </w:rPr>
        <w:t>by</w:t>
      </w:r>
      <w:r>
        <w:rPr>
          <w:spacing w:val="-7"/>
          <w:w w:val="85"/>
          <w:sz w:val="24"/>
        </w:rPr>
        <w:t xml:space="preserve"> </w:t>
      </w:r>
      <w:r>
        <w:rPr>
          <w:w w:val="85"/>
          <w:sz w:val="24"/>
        </w:rPr>
        <w:t>the</w:t>
      </w:r>
      <w:r>
        <w:rPr>
          <w:spacing w:val="-6"/>
          <w:w w:val="85"/>
          <w:sz w:val="24"/>
        </w:rPr>
        <w:t xml:space="preserve"> </w:t>
      </w:r>
      <w:r>
        <w:rPr>
          <w:w w:val="85"/>
          <w:sz w:val="24"/>
        </w:rPr>
        <w:t>Employer</w:t>
      </w:r>
      <w:r>
        <w:rPr>
          <w:spacing w:val="-7"/>
          <w:w w:val="85"/>
          <w:sz w:val="24"/>
        </w:rPr>
        <w:t xml:space="preserve"> </w:t>
      </w:r>
      <w:r>
        <w:rPr>
          <w:w w:val="85"/>
          <w:sz w:val="24"/>
        </w:rPr>
        <w:t>at</w:t>
      </w:r>
      <w:r>
        <w:rPr>
          <w:spacing w:val="-7"/>
          <w:w w:val="85"/>
          <w:sz w:val="24"/>
        </w:rPr>
        <w:t xml:space="preserve"> </w:t>
      </w:r>
      <w:r>
        <w:rPr>
          <w:w w:val="85"/>
          <w:sz w:val="24"/>
        </w:rPr>
        <w:t>the</w:t>
      </w:r>
      <w:r>
        <w:rPr>
          <w:spacing w:val="-7"/>
          <w:w w:val="85"/>
          <w:sz w:val="24"/>
        </w:rPr>
        <w:t xml:space="preserve"> </w:t>
      </w:r>
      <w:r>
        <w:rPr>
          <w:w w:val="85"/>
          <w:sz w:val="24"/>
        </w:rPr>
        <w:t>address</w:t>
      </w:r>
      <w:r>
        <w:rPr>
          <w:spacing w:val="-6"/>
          <w:w w:val="85"/>
          <w:sz w:val="24"/>
        </w:rPr>
        <w:t xml:space="preserve"> </w:t>
      </w:r>
      <w:r>
        <w:rPr>
          <w:w w:val="85"/>
          <w:sz w:val="24"/>
        </w:rPr>
        <w:t>specified</w:t>
      </w:r>
      <w:r>
        <w:rPr>
          <w:spacing w:val="-7"/>
          <w:w w:val="85"/>
          <w:sz w:val="24"/>
        </w:rPr>
        <w:t xml:space="preserve"> </w:t>
      </w:r>
      <w:r>
        <w:rPr>
          <w:w w:val="85"/>
          <w:sz w:val="24"/>
        </w:rPr>
        <w:t>above</w:t>
      </w:r>
      <w:r>
        <w:rPr>
          <w:spacing w:val="-7"/>
          <w:w w:val="85"/>
          <w:sz w:val="24"/>
        </w:rPr>
        <w:t xml:space="preserve"> </w:t>
      </w:r>
      <w:r>
        <w:rPr>
          <w:w w:val="85"/>
          <w:sz w:val="24"/>
        </w:rPr>
        <w:t>no</w:t>
      </w:r>
      <w:r>
        <w:rPr>
          <w:spacing w:val="-6"/>
          <w:w w:val="85"/>
          <w:sz w:val="24"/>
        </w:rPr>
        <w:t xml:space="preserve"> </w:t>
      </w:r>
      <w:r>
        <w:rPr>
          <w:w w:val="85"/>
          <w:sz w:val="24"/>
        </w:rPr>
        <w:t>later</w:t>
      </w:r>
      <w:r>
        <w:rPr>
          <w:spacing w:val="-7"/>
          <w:w w:val="85"/>
          <w:sz w:val="24"/>
        </w:rPr>
        <w:t xml:space="preserve"> </w:t>
      </w:r>
      <w:r>
        <w:rPr>
          <w:w w:val="85"/>
          <w:sz w:val="24"/>
        </w:rPr>
        <w:t>than</w:t>
      </w:r>
      <w:r>
        <w:rPr>
          <w:spacing w:val="-7"/>
          <w:w w:val="85"/>
          <w:sz w:val="24"/>
        </w:rPr>
        <w:t xml:space="preserve"> </w:t>
      </w:r>
      <w:r>
        <w:rPr>
          <w:w w:val="85"/>
          <w:sz w:val="24"/>
        </w:rPr>
        <w:t>3.00</w:t>
      </w:r>
      <w:r>
        <w:rPr>
          <w:spacing w:val="-6"/>
          <w:w w:val="85"/>
          <w:sz w:val="24"/>
        </w:rPr>
        <w:t xml:space="preserve"> </w:t>
      </w:r>
      <w:r>
        <w:rPr>
          <w:w w:val="85"/>
          <w:sz w:val="24"/>
        </w:rPr>
        <w:t xml:space="preserve">PM </w:t>
      </w:r>
      <w:r>
        <w:rPr>
          <w:spacing w:val="-6"/>
          <w:w w:val="90"/>
          <w:sz w:val="24"/>
        </w:rPr>
        <w:t>on</w:t>
      </w:r>
      <w:r>
        <w:rPr>
          <w:sz w:val="24"/>
          <w:u w:val="single"/>
        </w:rPr>
        <w:tab/>
      </w:r>
      <w:r>
        <w:rPr>
          <w:w w:val="80"/>
          <w:sz w:val="24"/>
        </w:rPr>
        <w:t>.</w:t>
      </w:r>
      <w:r>
        <w:rPr>
          <w:sz w:val="24"/>
        </w:rPr>
        <w:t xml:space="preserve"> </w:t>
      </w:r>
      <w:r>
        <w:rPr>
          <w:w w:val="80"/>
          <w:sz w:val="24"/>
        </w:rPr>
        <w:t>In</w:t>
      </w:r>
      <w:r>
        <w:rPr>
          <w:sz w:val="24"/>
        </w:rPr>
        <w:t xml:space="preserve"> </w:t>
      </w:r>
      <w:r>
        <w:rPr>
          <w:w w:val="80"/>
          <w:sz w:val="24"/>
        </w:rPr>
        <w:t>the</w:t>
      </w:r>
      <w:r>
        <w:rPr>
          <w:sz w:val="24"/>
        </w:rPr>
        <w:t xml:space="preserve"> </w:t>
      </w:r>
      <w:r>
        <w:rPr>
          <w:w w:val="80"/>
          <w:sz w:val="24"/>
        </w:rPr>
        <w:t>event</w:t>
      </w:r>
      <w:r>
        <w:rPr>
          <w:sz w:val="24"/>
        </w:rPr>
        <w:t xml:space="preserve"> </w:t>
      </w:r>
      <w:r>
        <w:rPr>
          <w:w w:val="80"/>
          <w:sz w:val="24"/>
        </w:rPr>
        <w:t>of</w:t>
      </w:r>
      <w:r>
        <w:rPr>
          <w:sz w:val="24"/>
        </w:rPr>
        <w:t xml:space="preserve"> </w:t>
      </w:r>
      <w:r>
        <w:rPr>
          <w:w w:val="80"/>
          <w:sz w:val="24"/>
        </w:rPr>
        <w:t>the</w:t>
      </w:r>
      <w:r>
        <w:rPr>
          <w:sz w:val="24"/>
        </w:rPr>
        <w:t xml:space="preserve"> </w:t>
      </w:r>
      <w:r>
        <w:rPr>
          <w:w w:val="80"/>
          <w:sz w:val="24"/>
        </w:rPr>
        <w:t>specified</w:t>
      </w:r>
      <w:r>
        <w:rPr>
          <w:sz w:val="24"/>
        </w:rPr>
        <w:t xml:space="preserve"> </w:t>
      </w:r>
      <w:r>
        <w:rPr>
          <w:w w:val="80"/>
          <w:sz w:val="24"/>
        </w:rPr>
        <w:t>date</w:t>
      </w:r>
      <w:r>
        <w:rPr>
          <w:sz w:val="24"/>
        </w:rPr>
        <w:t xml:space="preserve"> </w:t>
      </w:r>
      <w:r>
        <w:rPr>
          <w:w w:val="80"/>
          <w:sz w:val="24"/>
        </w:rPr>
        <w:t>for</w:t>
      </w:r>
      <w:r>
        <w:rPr>
          <w:sz w:val="24"/>
        </w:rPr>
        <w:t xml:space="preserve"> </w:t>
      </w:r>
      <w:r>
        <w:rPr>
          <w:w w:val="80"/>
          <w:sz w:val="24"/>
        </w:rPr>
        <w:t>the</w:t>
      </w:r>
      <w:r>
        <w:rPr>
          <w:sz w:val="24"/>
        </w:rPr>
        <w:t xml:space="preserve"> </w:t>
      </w:r>
      <w:r>
        <w:rPr>
          <w:w w:val="80"/>
          <w:sz w:val="24"/>
        </w:rPr>
        <w:t>submission</w:t>
      </w:r>
      <w:r>
        <w:rPr>
          <w:sz w:val="24"/>
        </w:rPr>
        <w:t xml:space="preserve"> </w:t>
      </w:r>
      <w:r>
        <w:rPr>
          <w:w w:val="80"/>
          <w:sz w:val="24"/>
        </w:rPr>
        <w:t>of</w:t>
      </w:r>
      <w:r>
        <w:rPr>
          <w:sz w:val="24"/>
        </w:rPr>
        <w:t xml:space="preserve"> </w:t>
      </w:r>
      <w:r>
        <w:rPr>
          <w:w w:val="80"/>
          <w:sz w:val="24"/>
        </w:rPr>
        <w:t>tenders being</w:t>
      </w:r>
      <w:r>
        <w:rPr>
          <w:sz w:val="24"/>
        </w:rPr>
        <w:t xml:space="preserve"> </w:t>
      </w:r>
      <w:r>
        <w:rPr>
          <w:w w:val="80"/>
          <w:sz w:val="24"/>
        </w:rPr>
        <w:t xml:space="preserve">declared </w:t>
      </w:r>
      <w:r>
        <w:rPr>
          <w:w w:val="90"/>
          <w:sz w:val="24"/>
        </w:rPr>
        <w:t>a</w:t>
      </w:r>
      <w:r>
        <w:rPr>
          <w:spacing w:val="-10"/>
          <w:w w:val="90"/>
          <w:sz w:val="24"/>
        </w:rPr>
        <w:t xml:space="preserve"> </w:t>
      </w:r>
      <w:r>
        <w:rPr>
          <w:w w:val="90"/>
          <w:sz w:val="24"/>
        </w:rPr>
        <w:t>holiday</w:t>
      </w:r>
      <w:r>
        <w:rPr>
          <w:spacing w:val="-10"/>
          <w:w w:val="90"/>
          <w:sz w:val="24"/>
        </w:rPr>
        <w:t xml:space="preserve"> </w:t>
      </w:r>
      <w:r>
        <w:rPr>
          <w:w w:val="90"/>
          <w:sz w:val="24"/>
        </w:rPr>
        <w:t>for</w:t>
      </w:r>
      <w:r>
        <w:rPr>
          <w:spacing w:val="-10"/>
          <w:w w:val="90"/>
          <w:sz w:val="24"/>
        </w:rPr>
        <w:t xml:space="preserve"> </w:t>
      </w:r>
      <w:r>
        <w:rPr>
          <w:w w:val="90"/>
          <w:sz w:val="24"/>
        </w:rPr>
        <w:t>the</w:t>
      </w:r>
      <w:r>
        <w:rPr>
          <w:spacing w:val="-10"/>
          <w:w w:val="90"/>
          <w:sz w:val="24"/>
        </w:rPr>
        <w:t xml:space="preserve"> </w:t>
      </w:r>
      <w:r>
        <w:rPr>
          <w:w w:val="90"/>
          <w:sz w:val="24"/>
        </w:rPr>
        <w:t>Employer,</w:t>
      </w:r>
      <w:r>
        <w:rPr>
          <w:spacing w:val="-9"/>
          <w:w w:val="90"/>
          <w:sz w:val="24"/>
        </w:rPr>
        <w:t xml:space="preserve"> </w:t>
      </w:r>
      <w:r>
        <w:rPr>
          <w:w w:val="90"/>
          <w:sz w:val="24"/>
        </w:rPr>
        <w:t>the</w:t>
      </w:r>
      <w:r>
        <w:rPr>
          <w:spacing w:val="-9"/>
          <w:w w:val="90"/>
          <w:sz w:val="24"/>
        </w:rPr>
        <w:t xml:space="preserve"> </w:t>
      </w:r>
      <w:r>
        <w:rPr>
          <w:w w:val="90"/>
          <w:sz w:val="24"/>
        </w:rPr>
        <w:t>tenders</w:t>
      </w:r>
      <w:r>
        <w:rPr>
          <w:spacing w:val="-10"/>
          <w:w w:val="90"/>
          <w:sz w:val="24"/>
        </w:rPr>
        <w:t xml:space="preserve"> </w:t>
      </w:r>
      <w:r>
        <w:rPr>
          <w:w w:val="90"/>
          <w:sz w:val="24"/>
        </w:rPr>
        <w:t>will</w:t>
      </w:r>
      <w:r>
        <w:rPr>
          <w:spacing w:val="-10"/>
          <w:w w:val="90"/>
          <w:sz w:val="24"/>
        </w:rPr>
        <w:t xml:space="preserve"> </w:t>
      </w:r>
      <w:r>
        <w:rPr>
          <w:w w:val="90"/>
          <w:sz w:val="24"/>
        </w:rPr>
        <w:t>be</w:t>
      </w:r>
      <w:r>
        <w:rPr>
          <w:spacing w:val="-9"/>
          <w:w w:val="90"/>
          <w:sz w:val="24"/>
        </w:rPr>
        <w:t xml:space="preserve"> </w:t>
      </w:r>
      <w:r>
        <w:rPr>
          <w:w w:val="90"/>
          <w:sz w:val="24"/>
        </w:rPr>
        <w:t>received</w:t>
      </w:r>
      <w:r>
        <w:rPr>
          <w:spacing w:val="-9"/>
          <w:w w:val="90"/>
          <w:sz w:val="24"/>
        </w:rPr>
        <w:t xml:space="preserve"> </w:t>
      </w:r>
      <w:r>
        <w:rPr>
          <w:w w:val="90"/>
          <w:sz w:val="24"/>
        </w:rPr>
        <w:t>up</w:t>
      </w:r>
      <w:r>
        <w:rPr>
          <w:spacing w:val="-10"/>
          <w:w w:val="90"/>
          <w:sz w:val="24"/>
        </w:rPr>
        <w:t xml:space="preserve"> </w:t>
      </w:r>
      <w:r>
        <w:rPr>
          <w:w w:val="90"/>
          <w:sz w:val="24"/>
        </w:rPr>
        <w:t>to</w:t>
      </w:r>
      <w:r>
        <w:rPr>
          <w:spacing w:val="-9"/>
          <w:w w:val="90"/>
          <w:sz w:val="24"/>
        </w:rPr>
        <w:t xml:space="preserve"> </w:t>
      </w:r>
      <w:r>
        <w:rPr>
          <w:w w:val="90"/>
          <w:sz w:val="24"/>
        </w:rPr>
        <w:t>the</w:t>
      </w:r>
      <w:r>
        <w:rPr>
          <w:spacing w:val="-9"/>
          <w:w w:val="90"/>
          <w:sz w:val="24"/>
        </w:rPr>
        <w:t xml:space="preserve"> </w:t>
      </w:r>
      <w:r>
        <w:rPr>
          <w:w w:val="90"/>
          <w:sz w:val="24"/>
        </w:rPr>
        <w:t>appointed</w:t>
      </w:r>
      <w:r>
        <w:rPr>
          <w:spacing w:val="-9"/>
          <w:w w:val="90"/>
          <w:sz w:val="24"/>
        </w:rPr>
        <w:t xml:space="preserve"> </w:t>
      </w:r>
      <w:r>
        <w:rPr>
          <w:w w:val="90"/>
          <w:sz w:val="24"/>
        </w:rPr>
        <w:t>time</w:t>
      </w:r>
      <w:r>
        <w:rPr>
          <w:spacing w:val="-9"/>
          <w:w w:val="90"/>
          <w:sz w:val="24"/>
        </w:rPr>
        <w:t xml:space="preserve"> </w:t>
      </w:r>
      <w:r>
        <w:rPr>
          <w:w w:val="90"/>
          <w:sz w:val="24"/>
        </w:rPr>
        <w:t>on</w:t>
      </w:r>
      <w:r>
        <w:rPr>
          <w:spacing w:val="-9"/>
          <w:w w:val="90"/>
          <w:sz w:val="24"/>
        </w:rPr>
        <w:t xml:space="preserve"> </w:t>
      </w:r>
      <w:r>
        <w:rPr>
          <w:w w:val="90"/>
          <w:sz w:val="24"/>
        </w:rPr>
        <w:t>the</w:t>
      </w:r>
      <w:r>
        <w:rPr>
          <w:spacing w:val="-9"/>
          <w:w w:val="90"/>
          <w:sz w:val="24"/>
        </w:rPr>
        <w:t xml:space="preserve"> </w:t>
      </w:r>
      <w:r>
        <w:rPr>
          <w:w w:val="90"/>
          <w:sz w:val="24"/>
        </w:rPr>
        <w:t>next working day.</w:t>
      </w:r>
    </w:p>
    <w:p w:rsidR="002227A8" w:rsidRDefault="00B74A2F">
      <w:pPr>
        <w:pStyle w:val="ListParagraph"/>
        <w:numPr>
          <w:ilvl w:val="1"/>
          <w:numId w:val="19"/>
        </w:numPr>
        <w:tabs>
          <w:tab w:val="left" w:pos="1440"/>
          <w:tab w:val="left" w:pos="1447"/>
        </w:tabs>
        <w:ind w:right="717" w:hanging="720"/>
        <w:jc w:val="both"/>
        <w:rPr>
          <w:sz w:val="24"/>
        </w:rPr>
      </w:pPr>
      <w:r>
        <w:rPr>
          <w:w w:val="85"/>
          <w:sz w:val="24"/>
        </w:rPr>
        <w:t xml:space="preserve">The Employer may extend the deadline for submission of tenders by issuing an amendment in </w:t>
      </w:r>
      <w:r>
        <w:rPr>
          <w:w w:val="90"/>
          <w:sz w:val="24"/>
        </w:rPr>
        <w:t>accordance</w:t>
      </w:r>
      <w:r>
        <w:rPr>
          <w:spacing w:val="-1"/>
          <w:w w:val="90"/>
          <w:sz w:val="24"/>
        </w:rPr>
        <w:t xml:space="preserve"> </w:t>
      </w:r>
      <w:r>
        <w:rPr>
          <w:w w:val="90"/>
          <w:sz w:val="24"/>
        </w:rPr>
        <w:t>with</w:t>
      </w:r>
      <w:r>
        <w:rPr>
          <w:spacing w:val="-1"/>
          <w:w w:val="90"/>
          <w:sz w:val="24"/>
        </w:rPr>
        <w:t xml:space="preserve"> </w:t>
      </w:r>
      <w:r>
        <w:rPr>
          <w:w w:val="90"/>
          <w:sz w:val="24"/>
        </w:rPr>
        <w:t>Clause</w:t>
      </w:r>
      <w:r>
        <w:rPr>
          <w:spacing w:val="-3"/>
          <w:w w:val="90"/>
          <w:sz w:val="24"/>
        </w:rPr>
        <w:t xml:space="preserve"> </w:t>
      </w:r>
      <w:r>
        <w:rPr>
          <w:w w:val="90"/>
          <w:sz w:val="24"/>
        </w:rPr>
        <w:t>5,</w:t>
      </w:r>
      <w:r>
        <w:rPr>
          <w:spacing w:val="-2"/>
          <w:w w:val="90"/>
          <w:sz w:val="24"/>
        </w:rPr>
        <w:t xml:space="preserve"> </w:t>
      </w:r>
      <w:r>
        <w:rPr>
          <w:w w:val="90"/>
          <w:sz w:val="24"/>
        </w:rPr>
        <w:t>in</w:t>
      </w:r>
      <w:r>
        <w:rPr>
          <w:spacing w:val="-2"/>
          <w:w w:val="90"/>
          <w:sz w:val="24"/>
        </w:rPr>
        <w:t xml:space="preserve"> </w:t>
      </w:r>
      <w:r>
        <w:rPr>
          <w:w w:val="90"/>
          <w:sz w:val="24"/>
        </w:rPr>
        <w:t>which</w:t>
      </w:r>
      <w:r>
        <w:rPr>
          <w:spacing w:val="-1"/>
          <w:w w:val="90"/>
          <w:sz w:val="24"/>
        </w:rPr>
        <w:t xml:space="preserve"> </w:t>
      </w:r>
      <w:r>
        <w:rPr>
          <w:w w:val="90"/>
          <w:sz w:val="24"/>
        </w:rPr>
        <w:t>case</w:t>
      </w:r>
      <w:r>
        <w:rPr>
          <w:spacing w:val="-1"/>
          <w:w w:val="90"/>
          <w:sz w:val="24"/>
        </w:rPr>
        <w:t xml:space="preserve"> </w:t>
      </w:r>
      <w:r>
        <w:rPr>
          <w:w w:val="90"/>
          <w:sz w:val="24"/>
        </w:rPr>
        <w:t>all</w:t>
      </w:r>
      <w:r>
        <w:rPr>
          <w:spacing w:val="-2"/>
          <w:w w:val="90"/>
          <w:sz w:val="24"/>
        </w:rPr>
        <w:t xml:space="preserve"> </w:t>
      </w:r>
      <w:r>
        <w:rPr>
          <w:w w:val="90"/>
          <w:sz w:val="24"/>
        </w:rPr>
        <w:t>rights</w:t>
      </w:r>
      <w:r>
        <w:rPr>
          <w:spacing w:val="-3"/>
          <w:w w:val="90"/>
          <w:sz w:val="24"/>
        </w:rPr>
        <w:t xml:space="preserve"> </w:t>
      </w:r>
      <w:r>
        <w:rPr>
          <w:w w:val="90"/>
          <w:sz w:val="24"/>
        </w:rPr>
        <w:t>and</w:t>
      </w:r>
      <w:r>
        <w:rPr>
          <w:spacing w:val="-3"/>
          <w:w w:val="90"/>
          <w:sz w:val="24"/>
        </w:rPr>
        <w:t xml:space="preserve"> </w:t>
      </w:r>
      <w:r>
        <w:rPr>
          <w:w w:val="90"/>
          <w:sz w:val="24"/>
        </w:rPr>
        <w:t>obligations of</w:t>
      </w:r>
      <w:r>
        <w:rPr>
          <w:spacing w:val="-3"/>
          <w:w w:val="90"/>
          <w:sz w:val="24"/>
        </w:rPr>
        <w:t xml:space="preserve"> </w:t>
      </w:r>
      <w:r>
        <w:rPr>
          <w:w w:val="90"/>
          <w:sz w:val="24"/>
        </w:rPr>
        <w:t>the</w:t>
      </w:r>
      <w:r>
        <w:rPr>
          <w:spacing w:val="-3"/>
          <w:w w:val="90"/>
          <w:sz w:val="24"/>
        </w:rPr>
        <w:t xml:space="preserve"> </w:t>
      </w:r>
      <w:r>
        <w:rPr>
          <w:w w:val="90"/>
          <w:sz w:val="24"/>
        </w:rPr>
        <w:t>Employer</w:t>
      </w:r>
      <w:r>
        <w:rPr>
          <w:spacing w:val="-2"/>
          <w:w w:val="90"/>
          <w:sz w:val="24"/>
        </w:rPr>
        <w:t xml:space="preserve"> </w:t>
      </w:r>
      <w:r>
        <w:rPr>
          <w:w w:val="90"/>
          <w:sz w:val="24"/>
        </w:rPr>
        <w:t>and</w:t>
      </w:r>
      <w:r>
        <w:rPr>
          <w:spacing w:val="-3"/>
          <w:w w:val="90"/>
          <w:sz w:val="24"/>
        </w:rPr>
        <w:t xml:space="preserve"> </w:t>
      </w:r>
      <w:r>
        <w:rPr>
          <w:w w:val="90"/>
          <w:sz w:val="24"/>
        </w:rPr>
        <w:t xml:space="preserve">the </w:t>
      </w:r>
      <w:r>
        <w:rPr>
          <w:w w:val="80"/>
          <w:sz w:val="24"/>
        </w:rPr>
        <w:t>Tenderers previously subject to the original deadline will then be subject to the new deadline.</w:t>
      </w:r>
    </w:p>
    <w:p w:rsidR="002227A8" w:rsidRDefault="00B74A2F">
      <w:pPr>
        <w:pStyle w:val="Heading2"/>
        <w:numPr>
          <w:ilvl w:val="0"/>
          <w:numId w:val="17"/>
        </w:numPr>
        <w:tabs>
          <w:tab w:val="left" w:pos="1431"/>
        </w:tabs>
        <w:spacing w:line="274" w:lineRule="exact"/>
        <w:ind w:hanging="711"/>
      </w:pPr>
      <w:r>
        <w:rPr>
          <w:w w:val="80"/>
        </w:rPr>
        <w:t>Late</w:t>
      </w:r>
      <w:r>
        <w:rPr>
          <w:spacing w:val="-7"/>
        </w:rPr>
        <w:t xml:space="preserve"> </w:t>
      </w:r>
      <w:r>
        <w:rPr>
          <w:spacing w:val="-2"/>
          <w:w w:val="90"/>
        </w:rPr>
        <w:t>Tenders</w:t>
      </w:r>
    </w:p>
    <w:p w:rsidR="002227A8" w:rsidRDefault="00B74A2F">
      <w:pPr>
        <w:pStyle w:val="ListParagraph"/>
        <w:numPr>
          <w:ilvl w:val="1"/>
          <w:numId w:val="17"/>
        </w:numPr>
        <w:tabs>
          <w:tab w:val="left" w:pos="1440"/>
          <w:tab w:val="left" w:pos="1454"/>
        </w:tabs>
        <w:ind w:right="729" w:hanging="720"/>
        <w:jc w:val="both"/>
        <w:rPr>
          <w:sz w:val="24"/>
        </w:rPr>
      </w:pPr>
      <w:r>
        <w:rPr>
          <w:w w:val="85"/>
          <w:sz w:val="24"/>
        </w:rPr>
        <w:t>Any</w:t>
      </w:r>
      <w:r>
        <w:rPr>
          <w:spacing w:val="-5"/>
          <w:w w:val="85"/>
          <w:sz w:val="24"/>
        </w:rPr>
        <w:t xml:space="preserve"> </w:t>
      </w:r>
      <w:r>
        <w:rPr>
          <w:w w:val="85"/>
          <w:sz w:val="24"/>
        </w:rPr>
        <w:t>Tender</w:t>
      </w:r>
      <w:r>
        <w:rPr>
          <w:spacing w:val="-7"/>
          <w:w w:val="85"/>
          <w:sz w:val="24"/>
        </w:rPr>
        <w:t xml:space="preserve"> </w:t>
      </w:r>
      <w:r>
        <w:rPr>
          <w:w w:val="85"/>
          <w:sz w:val="24"/>
        </w:rPr>
        <w:t>received</w:t>
      </w:r>
      <w:r>
        <w:rPr>
          <w:spacing w:val="-7"/>
          <w:w w:val="85"/>
          <w:sz w:val="24"/>
        </w:rPr>
        <w:t xml:space="preserve"> </w:t>
      </w:r>
      <w:r>
        <w:rPr>
          <w:w w:val="85"/>
          <w:sz w:val="24"/>
        </w:rPr>
        <w:t>by</w:t>
      </w:r>
      <w:r>
        <w:rPr>
          <w:spacing w:val="-6"/>
          <w:w w:val="85"/>
          <w:sz w:val="24"/>
        </w:rPr>
        <w:t xml:space="preserve"> </w:t>
      </w:r>
      <w:r>
        <w:rPr>
          <w:w w:val="85"/>
          <w:sz w:val="24"/>
        </w:rPr>
        <w:t>the</w:t>
      </w:r>
      <w:r>
        <w:rPr>
          <w:spacing w:val="-6"/>
          <w:w w:val="85"/>
          <w:sz w:val="24"/>
        </w:rPr>
        <w:t xml:space="preserve"> </w:t>
      </w:r>
      <w:r>
        <w:rPr>
          <w:w w:val="85"/>
          <w:sz w:val="24"/>
        </w:rPr>
        <w:t>Employer</w:t>
      </w:r>
      <w:r>
        <w:rPr>
          <w:spacing w:val="-7"/>
          <w:w w:val="85"/>
          <w:sz w:val="24"/>
        </w:rPr>
        <w:t xml:space="preserve"> </w:t>
      </w:r>
      <w:r>
        <w:rPr>
          <w:w w:val="85"/>
          <w:sz w:val="24"/>
        </w:rPr>
        <w:t>after</w:t>
      </w:r>
      <w:r>
        <w:rPr>
          <w:spacing w:val="-7"/>
          <w:w w:val="85"/>
          <w:sz w:val="24"/>
        </w:rPr>
        <w:t xml:space="preserve"> </w:t>
      </w:r>
      <w:r>
        <w:rPr>
          <w:w w:val="85"/>
          <w:sz w:val="24"/>
        </w:rPr>
        <w:t>the</w:t>
      </w:r>
      <w:r>
        <w:rPr>
          <w:spacing w:val="-6"/>
          <w:w w:val="85"/>
          <w:sz w:val="24"/>
        </w:rPr>
        <w:t xml:space="preserve"> </w:t>
      </w:r>
      <w:r>
        <w:rPr>
          <w:w w:val="85"/>
          <w:sz w:val="24"/>
        </w:rPr>
        <w:t>deadline</w:t>
      </w:r>
      <w:r>
        <w:rPr>
          <w:spacing w:val="-7"/>
          <w:w w:val="85"/>
          <w:sz w:val="24"/>
        </w:rPr>
        <w:t xml:space="preserve"> </w:t>
      </w:r>
      <w:r>
        <w:rPr>
          <w:w w:val="85"/>
          <w:sz w:val="24"/>
        </w:rPr>
        <w:t>prescribed</w:t>
      </w:r>
      <w:r>
        <w:rPr>
          <w:spacing w:val="-6"/>
          <w:w w:val="85"/>
          <w:sz w:val="24"/>
        </w:rPr>
        <w:t xml:space="preserve"> </w:t>
      </w:r>
      <w:r>
        <w:rPr>
          <w:w w:val="85"/>
          <w:sz w:val="24"/>
        </w:rPr>
        <w:t>in</w:t>
      </w:r>
      <w:r>
        <w:rPr>
          <w:spacing w:val="-6"/>
          <w:w w:val="85"/>
          <w:sz w:val="24"/>
        </w:rPr>
        <w:t xml:space="preserve"> </w:t>
      </w:r>
      <w:r>
        <w:rPr>
          <w:w w:val="85"/>
          <w:sz w:val="24"/>
        </w:rPr>
        <w:t>Clause</w:t>
      </w:r>
      <w:r>
        <w:rPr>
          <w:spacing w:val="-7"/>
          <w:w w:val="85"/>
          <w:sz w:val="24"/>
        </w:rPr>
        <w:t xml:space="preserve"> </w:t>
      </w:r>
      <w:r>
        <w:rPr>
          <w:w w:val="85"/>
          <w:sz w:val="24"/>
        </w:rPr>
        <w:t>12</w:t>
      </w:r>
      <w:r>
        <w:rPr>
          <w:spacing w:val="-7"/>
          <w:w w:val="85"/>
          <w:sz w:val="24"/>
        </w:rPr>
        <w:t xml:space="preserve"> </w:t>
      </w:r>
      <w:r>
        <w:rPr>
          <w:w w:val="85"/>
          <w:sz w:val="24"/>
        </w:rPr>
        <w:t>will</w:t>
      </w:r>
      <w:r>
        <w:rPr>
          <w:spacing w:val="-6"/>
          <w:w w:val="85"/>
          <w:sz w:val="24"/>
        </w:rPr>
        <w:t xml:space="preserve"> </w:t>
      </w:r>
      <w:r>
        <w:rPr>
          <w:w w:val="85"/>
          <w:sz w:val="24"/>
        </w:rPr>
        <w:t>be</w:t>
      </w:r>
      <w:r>
        <w:rPr>
          <w:spacing w:val="-7"/>
          <w:w w:val="85"/>
          <w:sz w:val="24"/>
        </w:rPr>
        <w:t xml:space="preserve"> </w:t>
      </w:r>
      <w:r>
        <w:rPr>
          <w:w w:val="85"/>
          <w:sz w:val="24"/>
        </w:rPr>
        <w:t xml:space="preserve">returned </w:t>
      </w:r>
      <w:r>
        <w:rPr>
          <w:spacing w:val="-2"/>
          <w:w w:val="90"/>
          <w:sz w:val="24"/>
        </w:rPr>
        <w:t>unopened</w:t>
      </w:r>
      <w:r>
        <w:rPr>
          <w:spacing w:val="-10"/>
          <w:w w:val="90"/>
          <w:sz w:val="24"/>
        </w:rPr>
        <w:t xml:space="preserve"> </w:t>
      </w:r>
      <w:r>
        <w:rPr>
          <w:spacing w:val="-2"/>
          <w:w w:val="90"/>
          <w:sz w:val="24"/>
        </w:rPr>
        <w:t>to</w:t>
      </w:r>
      <w:r>
        <w:rPr>
          <w:spacing w:val="-8"/>
          <w:w w:val="90"/>
          <w:sz w:val="24"/>
        </w:rPr>
        <w:t xml:space="preserve"> </w:t>
      </w:r>
      <w:r>
        <w:rPr>
          <w:spacing w:val="-2"/>
          <w:w w:val="90"/>
          <w:sz w:val="24"/>
        </w:rPr>
        <w:t>the</w:t>
      </w:r>
      <w:r>
        <w:rPr>
          <w:spacing w:val="-8"/>
          <w:w w:val="90"/>
          <w:sz w:val="24"/>
        </w:rPr>
        <w:t xml:space="preserve"> </w:t>
      </w:r>
      <w:r>
        <w:rPr>
          <w:spacing w:val="-2"/>
          <w:w w:val="90"/>
          <w:sz w:val="24"/>
        </w:rPr>
        <w:t>Tenderer.</w:t>
      </w:r>
    </w:p>
    <w:p w:rsidR="002227A8" w:rsidRDefault="00B74A2F">
      <w:pPr>
        <w:pStyle w:val="Heading2"/>
        <w:numPr>
          <w:ilvl w:val="0"/>
          <w:numId w:val="16"/>
        </w:numPr>
        <w:tabs>
          <w:tab w:val="left" w:pos="1431"/>
        </w:tabs>
        <w:spacing w:line="275" w:lineRule="exact"/>
        <w:ind w:hanging="711"/>
      </w:pPr>
      <w:r>
        <w:rPr>
          <w:w w:val="80"/>
        </w:rPr>
        <w:t>Modification</w:t>
      </w:r>
      <w:r>
        <w:rPr>
          <w:spacing w:val="1"/>
        </w:rPr>
        <w:t xml:space="preserve"> </w:t>
      </w:r>
      <w:r>
        <w:rPr>
          <w:w w:val="80"/>
        </w:rPr>
        <w:t>and</w:t>
      </w:r>
      <w:r>
        <w:rPr>
          <w:spacing w:val="-1"/>
        </w:rPr>
        <w:t xml:space="preserve"> </w:t>
      </w:r>
      <w:r>
        <w:rPr>
          <w:w w:val="80"/>
        </w:rPr>
        <w:t>Withdrawal</w:t>
      </w:r>
      <w:r>
        <w:rPr>
          <w:spacing w:val="2"/>
        </w:rPr>
        <w:t xml:space="preserve"> </w:t>
      </w:r>
      <w:r>
        <w:rPr>
          <w:w w:val="80"/>
        </w:rPr>
        <w:t>of</w:t>
      </w:r>
      <w:r>
        <w:rPr>
          <w:spacing w:val="2"/>
        </w:rPr>
        <w:t xml:space="preserve"> </w:t>
      </w:r>
      <w:r>
        <w:rPr>
          <w:spacing w:val="-2"/>
          <w:w w:val="80"/>
        </w:rPr>
        <w:t>Tenders</w:t>
      </w:r>
    </w:p>
    <w:p w:rsidR="002227A8" w:rsidRDefault="00B74A2F">
      <w:pPr>
        <w:pStyle w:val="ListParagraph"/>
        <w:numPr>
          <w:ilvl w:val="1"/>
          <w:numId w:val="16"/>
        </w:numPr>
        <w:tabs>
          <w:tab w:val="left" w:pos="1440"/>
          <w:tab w:val="left" w:pos="1454"/>
        </w:tabs>
        <w:ind w:right="727" w:hanging="720"/>
        <w:jc w:val="both"/>
        <w:rPr>
          <w:sz w:val="24"/>
        </w:rPr>
      </w:pPr>
      <w:r>
        <w:rPr>
          <w:w w:val="85"/>
          <w:sz w:val="24"/>
        </w:rPr>
        <w:t>Tenderers</w:t>
      </w:r>
      <w:r>
        <w:rPr>
          <w:sz w:val="24"/>
        </w:rPr>
        <w:t xml:space="preserve"> </w:t>
      </w:r>
      <w:r>
        <w:rPr>
          <w:w w:val="85"/>
          <w:sz w:val="24"/>
        </w:rPr>
        <w:t xml:space="preserve">may modify or withdraw their tenders by giving notice in writing before the deadline </w:t>
      </w:r>
      <w:r>
        <w:rPr>
          <w:spacing w:val="-2"/>
          <w:w w:val="90"/>
          <w:sz w:val="24"/>
        </w:rPr>
        <w:t>prescribed</w:t>
      </w:r>
      <w:r>
        <w:rPr>
          <w:spacing w:val="-6"/>
          <w:w w:val="90"/>
          <w:sz w:val="24"/>
        </w:rPr>
        <w:t xml:space="preserve"> </w:t>
      </w:r>
      <w:r>
        <w:rPr>
          <w:spacing w:val="-2"/>
          <w:w w:val="90"/>
          <w:sz w:val="24"/>
        </w:rPr>
        <w:t>in</w:t>
      </w:r>
      <w:r>
        <w:rPr>
          <w:spacing w:val="-8"/>
          <w:w w:val="90"/>
          <w:sz w:val="24"/>
        </w:rPr>
        <w:t xml:space="preserve"> </w:t>
      </w:r>
      <w:r>
        <w:rPr>
          <w:spacing w:val="-2"/>
          <w:w w:val="90"/>
          <w:sz w:val="24"/>
        </w:rPr>
        <w:t>Clause</w:t>
      </w:r>
      <w:r>
        <w:rPr>
          <w:spacing w:val="-8"/>
          <w:w w:val="90"/>
          <w:sz w:val="24"/>
        </w:rPr>
        <w:t xml:space="preserve"> </w:t>
      </w:r>
      <w:r>
        <w:rPr>
          <w:spacing w:val="-2"/>
          <w:w w:val="90"/>
          <w:sz w:val="24"/>
        </w:rPr>
        <w:t>12.</w:t>
      </w:r>
    </w:p>
    <w:p w:rsidR="002227A8" w:rsidRDefault="00B74A2F">
      <w:pPr>
        <w:pStyle w:val="ListParagraph"/>
        <w:numPr>
          <w:ilvl w:val="1"/>
          <w:numId w:val="16"/>
        </w:numPr>
        <w:tabs>
          <w:tab w:val="left" w:pos="1341"/>
          <w:tab w:val="left" w:pos="1440"/>
        </w:tabs>
        <w:ind w:right="720" w:hanging="720"/>
        <w:jc w:val="both"/>
        <w:rPr>
          <w:sz w:val="24"/>
        </w:rPr>
      </w:pPr>
      <w:r>
        <w:rPr>
          <w:w w:val="80"/>
          <w:sz w:val="24"/>
        </w:rPr>
        <w:t>Each Tenderer’s modification</w:t>
      </w:r>
      <w:r>
        <w:rPr>
          <w:sz w:val="24"/>
        </w:rPr>
        <w:t xml:space="preserve"> </w:t>
      </w:r>
      <w:r>
        <w:rPr>
          <w:w w:val="80"/>
          <w:sz w:val="24"/>
        </w:rPr>
        <w:t>or withdrawal notice shall be prepared, sealed, marked, and delivered</w:t>
      </w:r>
      <w:r>
        <w:rPr>
          <w:spacing w:val="80"/>
          <w:sz w:val="24"/>
        </w:rPr>
        <w:t xml:space="preserve"> </w:t>
      </w:r>
      <w:r>
        <w:rPr>
          <w:w w:val="90"/>
          <w:sz w:val="24"/>
        </w:rPr>
        <w:t>in</w:t>
      </w:r>
      <w:r>
        <w:rPr>
          <w:spacing w:val="-5"/>
          <w:w w:val="90"/>
          <w:sz w:val="24"/>
        </w:rPr>
        <w:t xml:space="preserve"> </w:t>
      </w:r>
      <w:r>
        <w:rPr>
          <w:w w:val="90"/>
          <w:sz w:val="24"/>
        </w:rPr>
        <w:t>accordance</w:t>
      </w:r>
      <w:r>
        <w:rPr>
          <w:spacing w:val="-5"/>
          <w:w w:val="90"/>
          <w:sz w:val="24"/>
        </w:rPr>
        <w:t xml:space="preserve"> </w:t>
      </w:r>
      <w:r>
        <w:rPr>
          <w:w w:val="90"/>
          <w:sz w:val="24"/>
        </w:rPr>
        <w:t>with</w:t>
      </w:r>
      <w:r>
        <w:rPr>
          <w:spacing w:val="-5"/>
          <w:w w:val="90"/>
          <w:sz w:val="24"/>
        </w:rPr>
        <w:t xml:space="preserve"> </w:t>
      </w:r>
      <w:r>
        <w:rPr>
          <w:w w:val="90"/>
          <w:sz w:val="24"/>
        </w:rPr>
        <w:t>Clause</w:t>
      </w:r>
      <w:r>
        <w:rPr>
          <w:spacing w:val="-6"/>
          <w:w w:val="90"/>
          <w:sz w:val="24"/>
        </w:rPr>
        <w:t xml:space="preserve"> </w:t>
      </w:r>
      <w:r>
        <w:rPr>
          <w:w w:val="90"/>
          <w:sz w:val="24"/>
        </w:rPr>
        <w:t>10</w:t>
      </w:r>
      <w:r>
        <w:rPr>
          <w:spacing w:val="-5"/>
          <w:w w:val="90"/>
          <w:sz w:val="24"/>
        </w:rPr>
        <w:t xml:space="preserve"> </w:t>
      </w:r>
      <w:r>
        <w:rPr>
          <w:w w:val="90"/>
          <w:sz w:val="24"/>
        </w:rPr>
        <w:t>&amp;</w:t>
      </w:r>
      <w:r>
        <w:rPr>
          <w:spacing w:val="-6"/>
          <w:w w:val="90"/>
          <w:sz w:val="24"/>
        </w:rPr>
        <w:t xml:space="preserve"> </w:t>
      </w:r>
      <w:r>
        <w:rPr>
          <w:w w:val="90"/>
          <w:sz w:val="24"/>
        </w:rPr>
        <w:t>11,</w:t>
      </w:r>
      <w:r>
        <w:rPr>
          <w:spacing w:val="-5"/>
          <w:w w:val="90"/>
          <w:sz w:val="24"/>
        </w:rPr>
        <w:t xml:space="preserve"> </w:t>
      </w:r>
      <w:r>
        <w:rPr>
          <w:w w:val="90"/>
          <w:sz w:val="24"/>
        </w:rPr>
        <w:t>with</w:t>
      </w:r>
      <w:r>
        <w:rPr>
          <w:spacing w:val="-5"/>
          <w:w w:val="90"/>
          <w:sz w:val="24"/>
        </w:rPr>
        <w:t xml:space="preserve"> </w:t>
      </w:r>
      <w:r>
        <w:rPr>
          <w:w w:val="90"/>
          <w:sz w:val="24"/>
        </w:rPr>
        <w:t>the</w:t>
      </w:r>
      <w:r>
        <w:rPr>
          <w:spacing w:val="-6"/>
          <w:w w:val="90"/>
          <w:sz w:val="24"/>
        </w:rPr>
        <w:t xml:space="preserve"> </w:t>
      </w:r>
      <w:r>
        <w:rPr>
          <w:w w:val="90"/>
          <w:sz w:val="24"/>
        </w:rPr>
        <w:t>outer</w:t>
      </w:r>
      <w:r>
        <w:rPr>
          <w:spacing w:val="-6"/>
          <w:w w:val="90"/>
          <w:sz w:val="24"/>
        </w:rPr>
        <w:t xml:space="preserve"> </w:t>
      </w:r>
      <w:r>
        <w:rPr>
          <w:w w:val="90"/>
          <w:sz w:val="24"/>
        </w:rPr>
        <w:t>and</w:t>
      </w:r>
      <w:r>
        <w:rPr>
          <w:spacing w:val="-5"/>
          <w:w w:val="90"/>
          <w:sz w:val="24"/>
        </w:rPr>
        <w:t xml:space="preserve"> </w:t>
      </w:r>
      <w:r>
        <w:rPr>
          <w:w w:val="90"/>
          <w:sz w:val="24"/>
        </w:rPr>
        <w:t>inner</w:t>
      </w:r>
      <w:r>
        <w:rPr>
          <w:spacing w:val="-7"/>
          <w:w w:val="90"/>
          <w:sz w:val="24"/>
        </w:rPr>
        <w:t xml:space="preserve"> </w:t>
      </w:r>
      <w:r>
        <w:rPr>
          <w:w w:val="90"/>
          <w:sz w:val="24"/>
        </w:rPr>
        <w:t>envelopes</w:t>
      </w:r>
      <w:r>
        <w:rPr>
          <w:spacing w:val="-7"/>
          <w:w w:val="90"/>
          <w:sz w:val="24"/>
        </w:rPr>
        <w:t xml:space="preserve"> </w:t>
      </w:r>
      <w:r>
        <w:rPr>
          <w:w w:val="90"/>
          <w:sz w:val="24"/>
        </w:rPr>
        <w:t>additionally</w:t>
      </w:r>
      <w:r>
        <w:rPr>
          <w:spacing w:val="-5"/>
          <w:w w:val="90"/>
          <w:sz w:val="24"/>
        </w:rPr>
        <w:t xml:space="preserve"> </w:t>
      </w:r>
      <w:r>
        <w:rPr>
          <w:w w:val="90"/>
          <w:sz w:val="24"/>
        </w:rPr>
        <w:t xml:space="preserve">marked </w:t>
      </w:r>
      <w:r>
        <w:rPr>
          <w:w w:val="85"/>
          <w:sz w:val="24"/>
        </w:rPr>
        <w:t>“</w:t>
      </w:r>
      <w:r>
        <w:rPr>
          <w:rFonts w:ascii="Arial" w:hAnsi="Arial"/>
          <w:b/>
          <w:w w:val="85"/>
          <w:sz w:val="24"/>
        </w:rPr>
        <w:t>MODIFICATION</w:t>
      </w:r>
      <w:r>
        <w:rPr>
          <w:w w:val="85"/>
          <w:sz w:val="24"/>
        </w:rPr>
        <w:t>”</w:t>
      </w:r>
      <w:r>
        <w:rPr>
          <w:spacing w:val="-7"/>
          <w:w w:val="85"/>
          <w:sz w:val="24"/>
        </w:rPr>
        <w:t xml:space="preserve"> </w:t>
      </w:r>
      <w:r>
        <w:rPr>
          <w:w w:val="85"/>
          <w:sz w:val="24"/>
        </w:rPr>
        <w:t>or</w:t>
      </w:r>
      <w:r>
        <w:rPr>
          <w:spacing w:val="-7"/>
          <w:w w:val="85"/>
          <w:sz w:val="24"/>
        </w:rPr>
        <w:t xml:space="preserve"> </w:t>
      </w:r>
      <w:r>
        <w:rPr>
          <w:rFonts w:ascii="Arial" w:hAnsi="Arial"/>
          <w:b/>
          <w:w w:val="85"/>
          <w:sz w:val="24"/>
        </w:rPr>
        <w:t>“WITHDRAWAL”,</w:t>
      </w:r>
      <w:r>
        <w:rPr>
          <w:rFonts w:ascii="Arial" w:hAnsi="Arial"/>
          <w:b/>
          <w:spacing w:val="-6"/>
          <w:w w:val="85"/>
          <w:sz w:val="24"/>
        </w:rPr>
        <w:t xml:space="preserve"> </w:t>
      </w:r>
      <w:r>
        <w:rPr>
          <w:w w:val="85"/>
          <w:sz w:val="24"/>
        </w:rPr>
        <w:t>as</w:t>
      </w:r>
      <w:r>
        <w:rPr>
          <w:spacing w:val="-7"/>
          <w:w w:val="85"/>
          <w:sz w:val="24"/>
        </w:rPr>
        <w:t xml:space="preserve"> </w:t>
      </w:r>
      <w:r>
        <w:rPr>
          <w:w w:val="85"/>
          <w:sz w:val="24"/>
        </w:rPr>
        <w:t>appropriate.</w:t>
      </w:r>
    </w:p>
    <w:p w:rsidR="002227A8" w:rsidRDefault="00B74A2F">
      <w:pPr>
        <w:pStyle w:val="ListParagraph"/>
        <w:numPr>
          <w:ilvl w:val="1"/>
          <w:numId w:val="16"/>
        </w:numPr>
        <w:tabs>
          <w:tab w:val="left" w:pos="1428"/>
        </w:tabs>
        <w:spacing w:line="274" w:lineRule="exact"/>
        <w:ind w:left="1428" w:hanging="708"/>
        <w:jc w:val="both"/>
        <w:rPr>
          <w:sz w:val="24"/>
        </w:rPr>
      </w:pPr>
      <w:r>
        <w:rPr>
          <w:w w:val="80"/>
          <w:sz w:val="24"/>
        </w:rPr>
        <w:t>No</w:t>
      </w:r>
      <w:r>
        <w:rPr>
          <w:spacing w:val="-4"/>
          <w:sz w:val="24"/>
        </w:rPr>
        <w:t xml:space="preserve"> </w:t>
      </w:r>
      <w:r>
        <w:rPr>
          <w:w w:val="80"/>
          <w:sz w:val="24"/>
        </w:rPr>
        <w:t>Tender</w:t>
      </w:r>
      <w:r>
        <w:rPr>
          <w:spacing w:val="-4"/>
          <w:sz w:val="24"/>
        </w:rPr>
        <w:t xml:space="preserve"> </w:t>
      </w:r>
      <w:r>
        <w:rPr>
          <w:w w:val="80"/>
          <w:sz w:val="24"/>
        </w:rPr>
        <w:t>may</w:t>
      </w:r>
      <w:r>
        <w:rPr>
          <w:spacing w:val="-7"/>
          <w:sz w:val="24"/>
        </w:rPr>
        <w:t xml:space="preserve"> </w:t>
      </w:r>
      <w:r>
        <w:rPr>
          <w:w w:val="80"/>
          <w:sz w:val="24"/>
        </w:rPr>
        <w:t>be</w:t>
      </w:r>
      <w:r>
        <w:rPr>
          <w:spacing w:val="-8"/>
          <w:sz w:val="24"/>
        </w:rPr>
        <w:t xml:space="preserve"> </w:t>
      </w:r>
      <w:r>
        <w:rPr>
          <w:w w:val="80"/>
          <w:sz w:val="24"/>
        </w:rPr>
        <w:t>modified</w:t>
      </w:r>
      <w:r>
        <w:rPr>
          <w:spacing w:val="-5"/>
          <w:sz w:val="24"/>
        </w:rPr>
        <w:t xml:space="preserve"> </w:t>
      </w:r>
      <w:r>
        <w:rPr>
          <w:w w:val="80"/>
          <w:sz w:val="24"/>
        </w:rPr>
        <w:t>after</w:t>
      </w:r>
      <w:r>
        <w:rPr>
          <w:spacing w:val="-3"/>
          <w:sz w:val="24"/>
        </w:rPr>
        <w:t xml:space="preserve"> </w:t>
      </w:r>
      <w:r>
        <w:rPr>
          <w:w w:val="80"/>
          <w:sz w:val="24"/>
        </w:rPr>
        <w:t>the</w:t>
      </w:r>
      <w:r>
        <w:rPr>
          <w:spacing w:val="-6"/>
          <w:sz w:val="24"/>
        </w:rPr>
        <w:t xml:space="preserve"> </w:t>
      </w:r>
      <w:r>
        <w:rPr>
          <w:w w:val="80"/>
          <w:sz w:val="24"/>
        </w:rPr>
        <w:t>deadline</w:t>
      </w:r>
      <w:r>
        <w:rPr>
          <w:spacing w:val="-6"/>
          <w:sz w:val="24"/>
        </w:rPr>
        <w:t xml:space="preserve"> </w:t>
      </w:r>
      <w:r>
        <w:rPr>
          <w:w w:val="80"/>
          <w:sz w:val="24"/>
        </w:rPr>
        <w:t>for</w:t>
      </w:r>
      <w:r>
        <w:rPr>
          <w:spacing w:val="-4"/>
          <w:sz w:val="24"/>
        </w:rPr>
        <w:t xml:space="preserve"> </w:t>
      </w:r>
      <w:r>
        <w:rPr>
          <w:w w:val="80"/>
          <w:sz w:val="24"/>
        </w:rPr>
        <w:t>submission</w:t>
      </w:r>
      <w:r>
        <w:rPr>
          <w:spacing w:val="4"/>
          <w:sz w:val="24"/>
        </w:rPr>
        <w:t xml:space="preserve"> </w:t>
      </w:r>
      <w:r>
        <w:rPr>
          <w:w w:val="80"/>
          <w:sz w:val="24"/>
        </w:rPr>
        <w:t>of</w:t>
      </w:r>
      <w:r>
        <w:rPr>
          <w:spacing w:val="-4"/>
          <w:sz w:val="24"/>
        </w:rPr>
        <w:t xml:space="preserve"> </w:t>
      </w:r>
      <w:r>
        <w:rPr>
          <w:spacing w:val="-2"/>
          <w:w w:val="80"/>
          <w:sz w:val="24"/>
        </w:rPr>
        <w:t>Tenders.</w:t>
      </w:r>
    </w:p>
    <w:p w:rsidR="002227A8" w:rsidRDefault="00B74A2F">
      <w:pPr>
        <w:pStyle w:val="ListParagraph"/>
        <w:numPr>
          <w:ilvl w:val="1"/>
          <w:numId w:val="16"/>
        </w:numPr>
        <w:tabs>
          <w:tab w:val="left" w:pos="1416"/>
          <w:tab w:val="left" w:pos="1440"/>
        </w:tabs>
        <w:ind w:right="720" w:hanging="720"/>
        <w:jc w:val="both"/>
        <w:rPr>
          <w:sz w:val="24"/>
        </w:rPr>
      </w:pPr>
      <w:r>
        <w:rPr>
          <w:w w:val="85"/>
          <w:sz w:val="24"/>
        </w:rPr>
        <w:t>Withdrawal</w:t>
      </w:r>
      <w:r>
        <w:rPr>
          <w:spacing w:val="-1"/>
          <w:w w:val="85"/>
          <w:sz w:val="24"/>
        </w:rPr>
        <w:t xml:space="preserve"> </w:t>
      </w:r>
      <w:r>
        <w:rPr>
          <w:w w:val="85"/>
          <w:sz w:val="24"/>
        </w:rPr>
        <w:t>or</w:t>
      </w:r>
      <w:r>
        <w:rPr>
          <w:spacing w:val="-1"/>
          <w:w w:val="85"/>
          <w:sz w:val="24"/>
        </w:rPr>
        <w:t xml:space="preserve"> </w:t>
      </w:r>
      <w:r>
        <w:rPr>
          <w:w w:val="85"/>
          <w:sz w:val="24"/>
        </w:rPr>
        <w:t>modification</w:t>
      </w:r>
      <w:r>
        <w:rPr>
          <w:spacing w:val="-1"/>
          <w:w w:val="85"/>
          <w:sz w:val="24"/>
        </w:rPr>
        <w:t xml:space="preserve"> </w:t>
      </w:r>
      <w:r>
        <w:rPr>
          <w:w w:val="85"/>
          <w:sz w:val="24"/>
        </w:rPr>
        <w:t>of a</w:t>
      </w:r>
      <w:r>
        <w:rPr>
          <w:spacing w:val="-2"/>
          <w:w w:val="85"/>
          <w:sz w:val="24"/>
        </w:rPr>
        <w:t xml:space="preserve"> </w:t>
      </w:r>
      <w:r>
        <w:rPr>
          <w:w w:val="85"/>
          <w:sz w:val="24"/>
        </w:rPr>
        <w:t>Tender</w:t>
      </w:r>
      <w:r>
        <w:rPr>
          <w:spacing w:val="-1"/>
          <w:w w:val="85"/>
          <w:sz w:val="24"/>
        </w:rPr>
        <w:t xml:space="preserve"> </w:t>
      </w:r>
      <w:r>
        <w:rPr>
          <w:w w:val="85"/>
          <w:sz w:val="24"/>
        </w:rPr>
        <w:t>between the</w:t>
      </w:r>
      <w:r>
        <w:rPr>
          <w:spacing w:val="-2"/>
          <w:w w:val="85"/>
          <w:sz w:val="24"/>
        </w:rPr>
        <w:t xml:space="preserve"> </w:t>
      </w:r>
      <w:r>
        <w:rPr>
          <w:w w:val="85"/>
          <w:sz w:val="24"/>
        </w:rPr>
        <w:t>deadline for</w:t>
      </w:r>
      <w:r>
        <w:rPr>
          <w:spacing w:val="-1"/>
          <w:w w:val="85"/>
          <w:sz w:val="24"/>
        </w:rPr>
        <w:t xml:space="preserve"> </w:t>
      </w:r>
      <w:r>
        <w:rPr>
          <w:w w:val="85"/>
          <w:sz w:val="24"/>
        </w:rPr>
        <w:t>submission of</w:t>
      </w:r>
      <w:r>
        <w:rPr>
          <w:spacing w:val="-2"/>
          <w:w w:val="85"/>
          <w:sz w:val="24"/>
        </w:rPr>
        <w:t xml:space="preserve"> </w:t>
      </w:r>
      <w:r>
        <w:rPr>
          <w:w w:val="85"/>
          <w:sz w:val="24"/>
        </w:rPr>
        <w:t>Tenders</w:t>
      </w:r>
      <w:r>
        <w:rPr>
          <w:spacing w:val="-1"/>
          <w:w w:val="85"/>
          <w:sz w:val="24"/>
        </w:rPr>
        <w:t xml:space="preserve"> </w:t>
      </w:r>
      <w:r>
        <w:rPr>
          <w:w w:val="85"/>
          <w:sz w:val="24"/>
        </w:rPr>
        <w:t xml:space="preserve">and the expiration of the original period of Tender validity specified in Clause 8.1 above or as extended </w:t>
      </w:r>
      <w:r>
        <w:rPr>
          <w:w w:val="80"/>
          <w:sz w:val="24"/>
        </w:rPr>
        <w:t>pursuant to Clause 8.2 may result in the forfeiture of the earnest money deposit pursuant to Clause</w:t>
      </w:r>
      <w:r>
        <w:rPr>
          <w:spacing w:val="80"/>
          <w:sz w:val="24"/>
        </w:rPr>
        <w:t xml:space="preserve"> </w:t>
      </w:r>
      <w:r>
        <w:rPr>
          <w:spacing w:val="-6"/>
          <w:w w:val="90"/>
          <w:sz w:val="24"/>
        </w:rPr>
        <w:t>9.</w:t>
      </w:r>
    </w:p>
    <w:p w:rsidR="002227A8" w:rsidRDefault="00B74A2F">
      <w:pPr>
        <w:pStyle w:val="ListParagraph"/>
        <w:numPr>
          <w:ilvl w:val="1"/>
          <w:numId w:val="16"/>
        </w:numPr>
        <w:tabs>
          <w:tab w:val="left" w:pos="1384"/>
          <w:tab w:val="left" w:pos="1440"/>
        </w:tabs>
        <w:ind w:right="727" w:hanging="720"/>
        <w:jc w:val="both"/>
        <w:rPr>
          <w:sz w:val="24"/>
        </w:rPr>
      </w:pPr>
      <w:r>
        <w:rPr>
          <w:w w:val="80"/>
          <w:sz w:val="24"/>
        </w:rPr>
        <w:t>Tenderers may only offer discounts to, or otherwise modify the prices of their Tenders by submitting Tender modifications in accordance with this clause, or included in the original Tender</w:t>
      </w:r>
      <w:r>
        <w:rPr>
          <w:sz w:val="24"/>
        </w:rPr>
        <w:t xml:space="preserve"> </w:t>
      </w:r>
      <w:r>
        <w:rPr>
          <w:w w:val="80"/>
          <w:sz w:val="24"/>
        </w:rPr>
        <w:t>submission.</w:t>
      </w:r>
    </w:p>
    <w:p w:rsidR="002227A8" w:rsidRDefault="00B74A2F">
      <w:pPr>
        <w:pStyle w:val="Heading2"/>
        <w:numPr>
          <w:ilvl w:val="1"/>
          <w:numId w:val="20"/>
        </w:numPr>
        <w:tabs>
          <w:tab w:val="left" w:pos="4125"/>
        </w:tabs>
        <w:spacing w:before="269"/>
        <w:ind w:left="4125" w:hanging="359"/>
        <w:jc w:val="left"/>
      </w:pPr>
      <w:r>
        <w:rPr>
          <w:w w:val="80"/>
        </w:rPr>
        <w:t>Tender</w:t>
      </w:r>
      <w:r>
        <w:rPr>
          <w:spacing w:val="1"/>
        </w:rPr>
        <w:t xml:space="preserve"> </w:t>
      </w:r>
      <w:r>
        <w:rPr>
          <w:w w:val="80"/>
        </w:rPr>
        <w:t>opening</w:t>
      </w:r>
      <w:r>
        <w:t xml:space="preserve"> </w:t>
      </w:r>
      <w:r>
        <w:rPr>
          <w:w w:val="80"/>
        </w:rPr>
        <w:t>and</w:t>
      </w:r>
      <w:r>
        <w:rPr>
          <w:spacing w:val="-2"/>
        </w:rPr>
        <w:t xml:space="preserve"> </w:t>
      </w:r>
      <w:r>
        <w:rPr>
          <w:spacing w:val="-2"/>
          <w:w w:val="80"/>
        </w:rPr>
        <w:t>evaluation</w:t>
      </w:r>
    </w:p>
    <w:p w:rsidR="002227A8" w:rsidRDefault="002227A8">
      <w:pPr>
        <w:pStyle w:val="BodyText"/>
        <w:rPr>
          <w:rFonts w:ascii="Arial"/>
          <w:b/>
        </w:rPr>
      </w:pPr>
    </w:p>
    <w:p w:rsidR="002227A8" w:rsidRDefault="00B74A2F">
      <w:pPr>
        <w:pStyle w:val="ListParagraph"/>
        <w:numPr>
          <w:ilvl w:val="0"/>
          <w:numId w:val="16"/>
        </w:numPr>
        <w:tabs>
          <w:tab w:val="left" w:pos="1431"/>
        </w:tabs>
        <w:spacing w:line="275" w:lineRule="exact"/>
        <w:ind w:hanging="711"/>
        <w:rPr>
          <w:rFonts w:ascii="Arial"/>
          <w:b/>
          <w:sz w:val="24"/>
        </w:rPr>
      </w:pPr>
      <w:r>
        <w:rPr>
          <w:rFonts w:ascii="Arial"/>
          <w:b/>
          <w:w w:val="80"/>
          <w:sz w:val="24"/>
        </w:rPr>
        <w:t>Tender</w:t>
      </w:r>
      <w:r>
        <w:rPr>
          <w:rFonts w:ascii="Arial"/>
          <w:b/>
          <w:spacing w:val="-3"/>
          <w:sz w:val="24"/>
        </w:rPr>
        <w:t xml:space="preserve"> </w:t>
      </w:r>
      <w:r>
        <w:rPr>
          <w:rFonts w:ascii="Arial"/>
          <w:b/>
          <w:spacing w:val="-2"/>
          <w:w w:val="90"/>
          <w:sz w:val="24"/>
        </w:rPr>
        <w:t>opening:</w:t>
      </w:r>
    </w:p>
    <w:p w:rsidR="002227A8" w:rsidRDefault="00B74A2F">
      <w:pPr>
        <w:pStyle w:val="ListParagraph"/>
        <w:numPr>
          <w:ilvl w:val="1"/>
          <w:numId w:val="16"/>
        </w:numPr>
        <w:tabs>
          <w:tab w:val="left" w:pos="1440"/>
          <w:tab w:val="left" w:pos="1620"/>
        </w:tabs>
        <w:ind w:right="723" w:hanging="720"/>
        <w:jc w:val="both"/>
        <w:rPr>
          <w:sz w:val="24"/>
        </w:rPr>
      </w:pPr>
      <w:r>
        <w:rPr>
          <w:sz w:val="24"/>
        </w:rPr>
        <w:tab/>
      </w:r>
      <w:r>
        <w:rPr>
          <w:w w:val="90"/>
          <w:sz w:val="24"/>
        </w:rPr>
        <w:t xml:space="preserve">The Employer will open all the Tenders received (except those received late), including modifications made pursuant to Clause 14, in the presence of the Tenderers or their </w:t>
      </w:r>
      <w:r>
        <w:rPr>
          <w:w w:val="80"/>
          <w:sz w:val="24"/>
        </w:rPr>
        <w:t>representatives who choose to attend at 4.00 PM on the date and the place specified in Clause 12.</w:t>
      </w:r>
      <w:r>
        <w:rPr>
          <w:spacing w:val="80"/>
          <w:sz w:val="24"/>
        </w:rPr>
        <w:t xml:space="preserve"> </w:t>
      </w:r>
      <w:r>
        <w:rPr>
          <w:w w:val="80"/>
          <w:sz w:val="24"/>
        </w:rPr>
        <w:t xml:space="preserve">In the event of the specified date of Tender opening being declared a holiday for the Employer, the </w:t>
      </w:r>
      <w:r>
        <w:rPr>
          <w:spacing w:val="-2"/>
          <w:w w:val="85"/>
          <w:sz w:val="24"/>
        </w:rPr>
        <w:t>Tenders will be opened at the appointed time and location on the next working day.</w:t>
      </w:r>
    </w:p>
    <w:p w:rsidR="002227A8" w:rsidRDefault="00B74A2F">
      <w:pPr>
        <w:pStyle w:val="ListParagraph"/>
        <w:numPr>
          <w:ilvl w:val="1"/>
          <w:numId w:val="16"/>
        </w:numPr>
        <w:tabs>
          <w:tab w:val="left" w:pos="1440"/>
          <w:tab w:val="left" w:pos="1462"/>
        </w:tabs>
        <w:ind w:right="719" w:hanging="720"/>
        <w:jc w:val="both"/>
        <w:rPr>
          <w:sz w:val="24"/>
        </w:rPr>
      </w:pPr>
      <w:r>
        <w:rPr>
          <w:w w:val="85"/>
          <w:sz w:val="24"/>
        </w:rPr>
        <w:t>Envelopes</w:t>
      </w:r>
      <w:r>
        <w:rPr>
          <w:sz w:val="24"/>
        </w:rPr>
        <w:t xml:space="preserve"> </w:t>
      </w:r>
      <w:r>
        <w:rPr>
          <w:w w:val="85"/>
          <w:sz w:val="24"/>
        </w:rPr>
        <w:t>marked “</w:t>
      </w:r>
      <w:r>
        <w:rPr>
          <w:rFonts w:ascii="Arial" w:hAnsi="Arial"/>
          <w:b/>
          <w:w w:val="85"/>
          <w:sz w:val="24"/>
        </w:rPr>
        <w:t xml:space="preserve">WITHDRAWAL” </w:t>
      </w:r>
      <w:r>
        <w:rPr>
          <w:w w:val="85"/>
          <w:sz w:val="24"/>
        </w:rPr>
        <w:t>shall be opened and read out first. Tenders for which an acceptable</w:t>
      </w:r>
      <w:r>
        <w:rPr>
          <w:spacing w:val="-2"/>
          <w:w w:val="85"/>
          <w:sz w:val="24"/>
        </w:rPr>
        <w:t xml:space="preserve"> </w:t>
      </w:r>
      <w:r>
        <w:rPr>
          <w:w w:val="85"/>
          <w:sz w:val="24"/>
        </w:rPr>
        <w:t>notice</w:t>
      </w:r>
      <w:r>
        <w:rPr>
          <w:spacing w:val="-2"/>
          <w:w w:val="85"/>
          <w:sz w:val="24"/>
        </w:rPr>
        <w:t xml:space="preserve"> </w:t>
      </w:r>
      <w:r>
        <w:rPr>
          <w:w w:val="85"/>
          <w:sz w:val="24"/>
        </w:rPr>
        <w:t>of</w:t>
      </w:r>
      <w:r>
        <w:rPr>
          <w:spacing w:val="-2"/>
          <w:w w:val="85"/>
          <w:sz w:val="24"/>
        </w:rPr>
        <w:t xml:space="preserve"> </w:t>
      </w:r>
      <w:r>
        <w:rPr>
          <w:w w:val="85"/>
          <w:sz w:val="24"/>
        </w:rPr>
        <w:t>withdrawal</w:t>
      </w:r>
      <w:r>
        <w:rPr>
          <w:spacing w:val="-2"/>
          <w:w w:val="85"/>
          <w:sz w:val="24"/>
        </w:rPr>
        <w:t xml:space="preserve"> </w:t>
      </w:r>
      <w:r>
        <w:rPr>
          <w:w w:val="85"/>
          <w:sz w:val="24"/>
        </w:rPr>
        <w:t>has</w:t>
      </w:r>
      <w:r>
        <w:rPr>
          <w:spacing w:val="-2"/>
          <w:w w:val="85"/>
          <w:sz w:val="24"/>
        </w:rPr>
        <w:t xml:space="preserve"> </w:t>
      </w:r>
      <w:r>
        <w:rPr>
          <w:w w:val="85"/>
          <w:sz w:val="24"/>
        </w:rPr>
        <w:t>been</w:t>
      </w:r>
      <w:r>
        <w:rPr>
          <w:spacing w:val="-2"/>
          <w:w w:val="85"/>
          <w:sz w:val="24"/>
        </w:rPr>
        <w:t xml:space="preserve"> </w:t>
      </w:r>
      <w:r>
        <w:rPr>
          <w:w w:val="85"/>
          <w:sz w:val="24"/>
        </w:rPr>
        <w:t>submitted</w:t>
      </w:r>
      <w:r>
        <w:rPr>
          <w:spacing w:val="-2"/>
          <w:w w:val="85"/>
          <w:sz w:val="24"/>
        </w:rPr>
        <w:t xml:space="preserve"> </w:t>
      </w:r>
      <w:r>
        <w:rPr>
          <w:w w:val="85"/>
          <w:sz w:val="24"/>
        </w:rPr>
        <w:t>pursuant</w:t>
      </w:r>
      <w:r>
        <w:rPr>
          <w:spacing w:val="-2"/>
          <w:w w:val="85"/>
          <w:sz w:val="24"/>
        </w:rPr>
        <w:t xml:space="preserve"> </w:t>
      </w:r>
      <w:r>
        <w:rPr>
          <w:w w:val="85"/>
          <w:sz w:val="24"/>
        </w:rPr>
        <w:t>to</w:t>
      </w:r>
      <w:r>
        <w:rPr>
          <w:spacing w:val="-2"/>
          <w:w w:val="85"/>
          <w:sz w:val="24"/>
        </w:rPr>
        <w:t xml:space="preserve"> </w:t>
      </w:r>
      <w:r>
        <w:rPr>
          <w:w w:val="85"/>
          <w:sz w:val="24"/>
        </w:rPr>
        <w:t>Clause</w:t>
      </w:r>
      <w:r>
        <w:rPr>
          <w:spacing w:val="-2"/>
          <w:w w:val="85"/>
          <w:sz w:val="24"/>
        </w:rPr>
        <w:t xml:space="preserve"> </w:t>
      </w:r>
      <w:r>
        <w:rPr>
          <w:w w:val="85"/>
          <w:sz w:val="24"/>
        </w:rPr>
        <w:t>14</w:t>
      </w:r>
      <w:r>
        <w:rPr>
          <w:spacing w:val="-2"/>
          <w:w w:val="85"/>
          <w:sz w:val="24"/>
        </w:rPr>
        <w:t xml:space="preserve"> </w:t>
      </w:r>
      <w:r>
        <w:rPr>
          <w:w w:val="85"/>
          <w:sz w:val="24"/>
        </w:rPr>
        <w:t>shall</w:t>
      </w:r>
      <w:r>
        <w:rPr>
          <w:spacing w:val="-3"/>
          <w:w w:val="85"/>
          <w:sz w:val="24"/>
        </w:rPr>
        <w:t xml:space="preserve"> </w:t>
      </w:r>
      <w:r>
        <w:rPr>
          <w:w w:val="85"/>
          <w:sz w:val="24"/>
        </w:rPr>
        <w:t>not</w:t>
      </w:r>
      <w:r>
        <w:rPr>
          <w:spacing w:val="-2"/>
          <w:w w:val="85"/>
          <w:sz w:val="24"/>
        </w:rPr>
        <w:t xml:space="preserve"> </w:t>
      </w:r>
      <w:r>
        <w:rPr>
          <w:w w:val="85"/>
          <w:sz w:val="24"/>
        </w:rPr>
        <w:t>be</w:t>
      </w:r>
      <w:r>
        <w:rPr>
          <w:spacing w:val="-2"/>
          <w:w w:val="85"/>
          <w:sz w:val="24"/>
        </w:rPr>
        <w:t xml:space="preserve"> </w:t>
      </w:r>
      <w:r>
        <w:rPr>
          <w:w w:val="85"/>
          <w:sz w:val="24"/>
        </w:rPr>
        <w:t xml:space="preserve">opened. Subsequently all envelopes marked </w:t>
      </w:r>
      <w:r>
        <w:rPr>
          <w:rFonts w:ascii="Arial" w:hAnsi="Arial"/>
          <w:b/>
          <w:w w:val="85"/>
          <w:sz w:val="24"/>
        </w:rPr>
        <w:t xml:space="preserve">“MODIFICATION” </w:t>
      </w:r>
      <w:r>
        <w:rPr>
          <w:w w:val="85"/>
          <w:sz w:val="24"/>
        </w:rPr>
        <w:t>shall be opened and the submissions therein read out in appropriate detail.</w:t>
      </w:r>
    </w:p>
    <w:p w:rsidR="002227A8" w:rsidRDefault="00B74A2F">
      <w:pPr>
        <w:pStyle w:val="ListParagraph"/>
        <w:numPr>
          <w:ilvl w:val="1"/>
          <w:numId w:val="16"/>
        </w:numPr>
        <w:tabs>
          <w:tab w:val="left" w:pos="1389"/>
          <w:tab w:val="left" w:pos="1440"/>
        </w:tabs>
        <w:ind w:right="716" w:hanging="720"/>
        <w:jc w:val="both"/>
        <w:rPr>
          <w:sz w:val="24"/>
        </w:rPr>
      </w:pPr>
      <w:r>
        <w:rPr>
          <w:w w:val="85"/>
          <w:sz w:val="24"/>
        </w:rPr>
        <w:t>The</w:t>
      </w:r>
      <w:r>
        <w:rPr>
          <w:spacing w:val="-7"/>
          <w:w w:val="85"/>
          <w:sz w:val="24"/>
        </w:rPr>
        <w:t xml:space="preserve"> </w:t>
      </w:r>
      <w:r>
        <w:rPr>
          <w:w w:val="85"/>
          <w:sz w:val="24"/>
        </w:rPr>
        <w:t>Tenderers’</w:t>
      </w:r>
      <w:r>
        <w:rPr>
          <w:spacing w:val="-7"/>
          <w:w w:val="85"/>
          <w:sz w:val="24"/>
        </w:rPr>
        <w:t xml:space="preserve"> </w:t>
      </w:r>
      <w:r>
        <w:rPr>
          <w:w w:val="85"/>
          <w:sz w:val="24"/>
        </w:rPr>
        <w:t>names,</w:t>
      </w:r>
      <w:r>
        <w:rPr>
          <w:spacing w:val="-6"/>
          <w:w w:val="85"/>
          <w:sz w:val="24"/>
        </w:rPr>
        <w:t xml:space="preserve"> </w:t>
      </w:r>
      <w:r>
        <w:rPr>
          <w:w w:val="85"/>
          <w:sz w:val="24"/>
        </w:rPr>
        <w:t>the</w:t>
      </w:r>
      <w:r>
        <w:rPr>
          <w:spacing w:val="-6"/>
          <w:w w:val="85"/>
          <w:sz w:val="24"/>
        </w:rPr>
        <w:t xml:space="preserve"> </w:t>
      </w:r>
      <w:r>
        <w:rPr>
          <w:w w:val="85"/>
          <w:sz w:val="24"/>
        </w:rPr>
        <w:t>tender</w:t>
      </w:r>
      <w:r>
        <w:rPr>
          <w:spacing w:val="-7"/>
          <w:w w:val="85"/>
          <w:sz w:val="24"/>
        </w:rPr>
        <w:t xml:space="preserve"> </w:t>
      </w:r>
      <w:r>
        <w:rPr>
          <w:w w:val="85"/>
          <w:sz w:val="24"/>
        </w:rPr>
        <w:t>prices,</w:t>
      </w:r>
      <w:r>
        <w:rPr>
          <w:spacing w:val="-6"/>
          <w:w w:val="85"/>
          <w:sz w:val="24"/>
        </w:rPr>
        <w:t xml:space="preserve"> </w:t>
      </w:r>
      <w:r>
        <w:rPr>
          <w:w w:val="85"/>
          <w:sz w:val="24"/>
        </w:rPr>
        <w:t>the</w:t>
      </w:r>
      <w:r>
        <w:rPr>
          <w:spacing w:val="-7"/>
          <w:w w:val="85"/>
          <w:sz w:val="24"/>
        </w:rPr>
        <w:t xml:space="preserve"> </w:t>
      </w:r>
      <w:r>
        <w:rPr>
          <w:w w:val="85"/>
          <w:sz w:val="24"/>
        </w:rPr>
        <w:t>total</w:t>
      </w:r>
      <w:r>
        <w:rPr>
          <w:spacing w:val="-7"/>
          <w:w w:val="85"/>
          <w:sz w:val="24"/>
        </w:rPr>
        <w:t xml:space="preserve"> </w:t>
      </w:r>
      <w:r>
        <w:rPr>
          <w:w w:val="85"/>
          <w:sz w:val="24"/>
        </w:rPr>
        <w:t>amount</w:t>
      </w:r>
      <w:r>
        <w:rPr>
          <w:spacing w:val="-6"/>
          <w:w w:val="85"/>
          <w:sz w:val="24"/>
        </w:rPr>
        <w:t xml:space="preserve"> </w:t>
      </w:r>
      <w:r>
        <w:rPr>
          <w:w w:val="85"/>
          <w:sz w:val="24"/>
        </w:rPr>
        <w:t>of</w:t>
      </w:r>
      <w:r>
        <w:rPr>
          <w:spacing w:val="-6"/>
          <w:w w:val="85"/>
          <w:sz w:val="24"/>
        </w:rPr>
        <w:t xml:space="preserve"> </w:t>
      </w:r>
      <w:r>
        <w:rPr>
          <w:w w:val="85"/>
          <w:sz w:val="24"/>
        </w:rPr>
        <w:t>each</w:t>
      </w:r>
      <w:r>
        <w:rPr>
          <w:spacing w:val="-7"/>
          <w:w w:val="85"/>
          <w:sz w:val="24"/>
        </w:rPr>
        <w:t xml:space="preserve"> </w:t>
      </w:r>
      <w:r>
        <w:rPr>
          <w:w w:val="85"/>
          <w:sz w:val="24"/>
        </w:rPr>
        <w:t>tender,</w:t>
      </w:r>
      <w:r>
        <w:rPr>
          <w:spacing w:val="-7"/>
          <w:w w:val="85"/>
          <w:sz w:val="24"/>
        </w:rPr>
        <w:t xml:space="preserve"> </w:t>
      </w:r>
      <w:r>
        <w:rPr>
          <w:w w:val="85"/>
          <w:sz w:val="24"/>
        </w:rPr>
        <w:t>any</w:t>
      </w:r>
      <w:r>
        <w:rPr>
          <w:spacing w:val="-6"/>
          <w:w w:val="85"/>
          <w:sz w:val="24"/>
        </w:rPr>
        <w:t xml:space="preserve"> </w:t>
      </w:r>
      <w:r>
        <w:rPr>
          <w:w w:val="85"/>
          <w:sz w:val="24"/>
        </w:rPr>
        <w:t>discounts,</w:t>
      </w:r>
      <w:r>
        <w:rPr>
          <w:spacing w:val="-6"/>
          <w:w w:val="85"/>
          <w:sz w:val="24"/>
        </w:rPr>
        <w:t xml:space="preserve"> </w:t>
      </w:r>
      <w:r>
        <w:rPr>
          <w:w w:val="85"/>
          <w:sz w:val="24"/>
        </w:rPr>
        <w:t xml:space="preserve">Tender </w:t>
      </w:r>
      <w:r>
        <w:rPr>
          <w:w w:val="80"/>
          <w:sz w:val="24"/>
        </w:rPr>
        <w:t>modifications and withdrawals, the presence or absence of Tender security, and such other details</w:t>
      </w:r>
      <w:r>
        <w:rPr>
          <w:spacing w:val="80"/>
          <w:sz w:val="24"/>
        </w:rPr>
        <w:t xml:space="preserve"> </w:t>
      </w:r>
      <w:r>
        <w:rPr>
          <w:w w:val="80"/>
          <w:sz w:val="24"/>
        </w:rPr>
        <w:t xml:space="preserve">as the Employer may consider appropriate, will be announced by the Employer at the opening. No </w:t>
      </w:r>
      <w:r>
        <w:rPr>
          <w:w w:val="90"/>
          <w:sz w:val="24"/>
        </w:rPr>
        <w:t>tender</w:t>
      </w:r>
      <w:r>
        <w:rPr>
          <w:spacing w:val="-10"/>
          <w:w w:val="90"/>
          <w:sz w:val="24"/>
        </w:rPr>
        <w:t xml:space="preserve"> </w:t>
      </w:r>
      <w:r>
        <w:rPr>
          <w:w w:val="90"/>
          <w:sz w:val="24"/>
        </w:rPr>
        <w:t>shall</w:t>
      </w:r>
      <w:r>
        <w:rPr>
          <w:spacing w:val="-10"/>
          <w:w w:val="90"/>
          <w:sz w:val="24"/>
        </w:rPr>
        <w:t xml:space="preserve"> </w:t>
      </w:r>
      <w:r>
        <w:rPr>
          <w:w w:val="90"/>
          <w:sz w:val="24"/>
        </w:rPr>
        <w:t>be</w:t>
      </w:r>
      <w:r>
        <w:rPr>
          <w:spacing w:val="-10"/>
          <w:w w:val="90"/>
          <w:sz w:val="24"/>
        </w:rPr>
        <w:t xml:space="preserve"> </w:t>
      </w:r>
      <w:r>
        <w:rPr>
          <w:w w:val="90"/>
          <w:sz w:val="24"/>
        </w:rPr>
        <w:t>rejected</w:t>
      </w:r>
      <w:r>
        <w:rPr>
          <w:spacing w:val="-10"/>
          <w:w w:val="90"/>
          <w:sz w:val="24"/>
        </w:rPr>
        <w:t xml:space="preserve"> </w:t>
      </w:r>
      <w:r>
        <w:rPr>
          <w:w w:val="90"/>
          <w:sz w:val="24"/>
        </w:rPr>
        <w:t>at</w:t>
      </w:r>
      <w:r>
        <w:rPr>
          <w:spacing w:val="-10"/>
          <w:w w:val="90"/>
          <w:sz w:val="24"/>
        </w:rPr>
        <w:t xml:space="preserve"> </w:t>
      </w:r>
      <w:r>
        <w:rPr>
          <w:w w:val="90"/>
          <w:sz w:val="24"/>
        </w:rPr>
        <w:t>tender</w:t>
      </w:r>
      <w:r>
        <w:rPr>
          <w:spacing w:val="-11"/>
          <w:w w:val="90"/>
          <w:sz w:val="24"/>
        </w:rPr>
        <w:t xml:space="preserve"> </w:t>
      </w:r>
      <w:r>
        <w:rPr>
          <w:w w:val="90"/>
          <w:sz w:val="24"/>
        </w:rPr>
        <w:t>opening</w:t>
      </w:r>
      <w:r>
        <w:rPr>
          <w:spacing w:val="-10"/>
          <w:w w:val="90"/>
          <w:sz w:val="24"/>
        </w:rPr>
        <w:t xml:space="preserve"> </w:t>
      </w:r>
      <w:r>
        <w:rPr>
          <w:w w:val="90"/>
          <w:sz w:val="24"/>
        </w:rPr>
        <w:t>except</w:t>
      </w:r>
      <w:r>
        <w:rPr>
          <w:spacing w:val="-10"/>
          <w:w w:val="90"/>
          <w:sz w:val="24"/>
        </w:rPr>
        <w:t xml:space="preserve"> </w:t>
      </w:r>
      <w:r>
        <w:rPr>
          <w:w w:val="90"/>
          <w:sz w:val="24"/>
        </w:rPr>
        <w:t>for</w:t>
      </w:r>
      <w:r>
        <w:rPr>
          <w:spacing w:val="-10"/>
          <w:w w:val="90"/>
          <w:sz w:val="24"/>
        </w:rPr>
        <w:t xml:space="preserve"> </w:t>
      </w:r>
      <w:r>
        <w:rPr>
          <w:w w:val="90"/>
          <w:sz w:val="24"/>
        </w:rPr>
        <w:t>the</w:t>
      </w:r>
      <w:r>
        <w:rPr>
          <w:spacing w:val="-10"/>
          <w:w w:val="90"/>
          <w:sz w:val="24"/>
        </w:rPr>
        <w:t xml:space="preserve"> </w:t>
      </w:r>
      <w:r>
        <w:rPr>
          <w:w w:val="90"/>
          <w:sz w:val="24"/>
        </w:rPr>
        <w:t>late</w:t>
      </w:r>
      <w:r>
        <w:rPr>
          <w:spacing w:val="-10"/>
          <w:w w:val="90"/>
          <w:sz w:val="24"/>
        </w:rPr>
        <w:t xml:space="preserve"> </w:t>
      </w:r>
      <w:r>
        <w:rPr>
          <w:w w:val="90"/>
          <w:sz w:val="24"/>
        </w:rPr>
        <w:t>tenders</w:t>
      </w:r>
      <w:r>
        <w:rPr>
          <w:spacing w:val="-10"/>
          <w:w w:val="90"/>
          <w:sz w:val="24"/>
        </w:rPr>
        <w:t xml:space="preserve"> </w:t>
      </w:r>
      <w:r>
        <w:rPr>
          <w:w w:val="90"/>
          <w:sz w:val="24"/>
        </w:rPr>
        <w:t>pursuant</w:t>
      </w:r>
      <w:r>
        <w:rPr>
          <w:spacing w:val="-10"/>
          <w:w w:val="90"/>
          <w:sz w:val="24"/>
        </w:rPr>
        <w:t xml:space="preserve"> </w:t>
      </w:r>
      <w:r>
        <w:rPr>
          <w:w w:val="90"/>
          <w:sz w:val="24"/>
        </w:rPr>
        <w:t>to</w:t>
      </w:r>
      <w:r>
        <w:rPr>
          <w:spacing w:val="-10"/>
          <w:w w:val="90"/>
          <w:sz w:val="24"/>
        </w:rPr>
        <w:t xml:space="preserve"> </w:t>
      </w:r>
      <w:r>
        <w:rPr>
          <w:w w:val="90"/>
          <w:sz w:val="24"/>
        </w:rPr>
        <w:t>Clause</w:t>
      </w:r>
      <w:r>
        <w:rPr>
          <w:spacing w:val="-10"/>
          <w:w w:val="90"/>
          <w:sz w:val="24"/>
        </w:rPr>
        <w:t xml:space="preserve"> </w:t>
      </w:r>
      <w:r>
        <w:rPr>
          <w:w w:val="90"/>
          <w:sz w:val="24"/>
        </w:rPr>
        <w:t xml:space="preserve">13. </w:t>
      </w:r>
      <w:r>
        <w:rPr>
          <w:w w:val="80"/>
          <w:sz w:val="24"/>
        </w:rPr>
        <w:t>Tenders [and</w:t>
      </w:r>
      <w:r>
        <w:rPr>
          <w:sz w:val="24"/>
        </w:rPr>
        <w:t xml:space="preserve"> </w:t>
      </w:r>
      <w:r>
        <w:rPr>
          <w:w w:val="80"/>
          <w:sz w:val="24"/>
        </w:rPr>
        <w:t>modifications] sent</w:t>
      </w:r>
      <w:r>
        <w:rPr>
          <w:sz w:val="24"/>
        </w:rPr>
        <w:t xml:space="preserve"> </w:t>
      </w:r>
      <w:r>
        <w:rPr>
          <w:w w:val="80"/>
          <w:sz w:val="24"/>
        </w:rPr>
        <w:t>pursuant</w:t>
      </w:r>
      <w:r>
        <w:rPr>
          <w:sz w:val="24"/>
        </w:rPr>
        <w:t xml:space="preserve"> </w:t>
      </w:r>
      <w:r>
        <w:rPr>
          <w:w w:val="80"/>
          <w:sz w:val="24"/>
        </w:rPr>
        <w:t>to</w:t>
      </w:r>
      <w:r>
        <w:rPr>
          <w:sz w:val="24"/>
        </w:rPr>
        <w:t xml:space="preserve"> </w:t>
      </w:r>
      <w:r>
        <w:rPr>
          <w:w w:val="80"/>
          <w:sz w:val="24"/>
        </w:rPr>
        <w:t>Clause</w:t>
      </w:r>
      <w:r>
        <w:rPr>
          <w:sz w:val="24"/>
        </w:rPr>
        <w:t xml:space="preserve"> </w:t>
      </w:r>
      <w:r>
        <w:rPr>
          <w:w w:val="80"/>
          <w:sz w:val="24"/>
        </w:rPr>
        <w:t>14 that</w:t>
      </w:r>
      <w:r>
        <w:rPr>
          <w:sz w:val="24"/>
        </w:rPr>
        <w:t xml:space="preserve"> </w:t>
      </w:r>
      <w:r>
        <w:rPr>
          <w:w w:val="80"/>
          <w:sz w:val="24"/>
        </w:rPr>
        <w:t>are</w:t>
      </w:r>
      <w:r>
        <w:rPr>
          <w:sz w:val="24"/>
        </w:rPr>
        <w:t xml:space="preserve"> </w:t>
      </w:r>
      <w:r>
        <w:rPr>
          <w:w w:val="80"/>
          <w:sz w:val="24"/>
        </w:rPr>
        <w:t>not</w:t>
      </w:r>
      <w:r>
        <w:rPr>
          <w:sz w:val="24"/>
        </w:rPr>
        <w:t xml:space="preserve"> </w:t>
      </w:r>
      <w:r>
        <w:rPr>
          <w:w w:val="80"/>
          <w:sz w:val="24"/>
        </w:rPr>
        <w:t>opened</w:t>
      </w:r>
      <w:r>
        <w:rPr>
          <w:sz w:val="24"/>
        </w:rPr>
        <w:t xml:space="preserve"> </w:t>
      </w:r>
      <w:r>
        <w:rPr>
          <w:w w:val="80"/>
          <w:sz w:val="24"/>
        </w:rPr>
        <w:t>and</w:t>
      </w:r>
      <w:r>
        <w:rPr>
          <w:sz w:val="24"/>
        </w:rPr>
        <w:t xml:space="preserve"> </w:t>
      </w:r>
      <w:r>
        <w:rPr>
          <w:w w:val="80"/>
          <w:sz w:val="24"/>
        </w:rPr>
        <w:t>read</w:t>
      </w:r>
      <w:r>
        <w:rPr>
          <w:sz w:val="24"/>
        </w:rPr>
        <w:t xml:space="preserve"> </w:t>
      </w:r>
      <w:r>
        <w:rPr>
          <w:w w:val="80"/>
          <w:sz w:val="24"/>
        </w:rPr>
        <w:t>out</w:t>
      </w:r>
      <w:r>
        <w:rPr>
          <w:sz w:val="24"/>
        </w:rPr>
        <w:t xml:space="preserve"> </w:t>
      </w:r>
      <w:r>
        <w:rPr>
          <w:w w:val="80"/>
          <w:sz w:val="24"/>
        </w:rPr>
        <w:t>at</w:t>
      </w:r>
      <w:r>
        <w:rPr>
          <w:sz w:val="24"/>
        </w:rPr>
        <w:t xml:space="preserve"> </w:t>
      </w:r>
      <w:r>
        <w:rPr>
          <w:w w:val="80"/>
          <w:sz w:val="24"/>
        </w:rPr>
        <w:t>tender</w:t>
      </w:r>
    </w:p>
    <w:p w:rsidR="002227A8" w:rsidRDefault="002227A8">
      <w:pPr>
        <w:pStyle w:val="ListParagraph"/>
        <w:jc w:val="both"/>
        <w:rPr>
          <w:sz w:val="24"/>
        </w:rPr>
        <w:sectPr w:rsidR="002227A8">
          <w:pgSz w:w="12240" w:h="15840"/>
          <w:pgMar w:top="1000" w:right="0" w:bottom="1480" w:left="1440" w:header="578" w:footer="1218" w:gutter="0"/>
          <w:cols w:space="720"/>
        </w:sectPr>
      </w:pPr>
    </w:p>
    <w:p w:rsidR="002227A8" w:rsidRDefault="00B74A2F">
      <w:pPr>
        <w:pStyle w:val="BodyText"/>
        <w:spacing w:before="118"/>
        <w:ind w:left="1440" w:right="726"/>
        <w:jc w:val="both"/>
      </w:pPr>
      <w:proofErr w:type="gramStart"/>
      <w:r>
        <w:rPr>
          <w:w w:val="90"/>
        </w:rPr>
        <w:lastRenderedPageBreak/>
        <w:t>opening</w:t>
      </w:r>
      <w:proofErr w:type="gramEnd"/>
      <w:r>
        <w:rPr>
          <w:spacing w:val="-5"/>
          <w:w w:val="90"/>
        </w:rPr>
        <w:t xml:space="preserve"> </w:t>
      </w:r>
      <w:r>
        <w:rPr>
          <w:w w:val="90"/>
        </w:rPr>
        <w:t>will</w:t>
      </w:r>
      <w:r>
        <w:rPr>
          <w:spacing w:val="-6"/>
          <w:w w:val="90"/>
        </w:rPr>
        <w:t xml:space="preserve"> </w:t>
      </w:r>
      <w:r>
        <w:rPr>
          <w:w w:val="90"/>
        </w:rPr>
        <w:t>not</w:t>
      </w:r>
      <w:r>
        <w:rPr>
          <w:spacing w:val="-6"/>
          <w:w w:val="90"/>
        </w:rPr>
        <w:t xml:space="preserve"> </w:t>
      </w:r>
      <w:r>
        <w:rPr>
          <w:w w:val="90"/>
        </w:rPr>
        <w:t>be</w:t>
      </w:r>
      <w:r>
        <w:rPr>
          <w:spacing w:val="-5"/>
          <w:w w:val="90"/>
        </w:rPr>
        <w:t xml:space="preserve"> </w:t>
      </w:r>
      <w:r>
        <w:rPr>
          <w:w w:val="90"/>
        </w:rPr>
        <w:t>considered</w:t>
      </w:r>
      <w:r>
        <w:rPr>
          <w:spacing w:val="-6"/>
          <w:w w:val="90"/>
        </w:rPr>
        <w:t xml:space="preserve"> </w:t>
      </w:r>
      <w:r>
        <w:rPr>
          <w:w w:val="90"/>
        </w:rPr>
        <w:t>for</w:t>
      </w:r>
      <w:r>
        <w:rPr>
          <w:spacing w:val="-6"/>
          <w:w w:val="90"/>
        </w:rPr>
        <w:t xml:space="preserve"> </w:t>
      </w:r>
      <w:r>
        <w:rPr>
          <w:w w:val="90"/>
        </w:rPr>
        <w:t>further</w:t>
      </w:r>
      <w:r>
        <w:rPr>
          <w:spacing w:val="-6"/>
          <w:w w:val="90"/>
        </w:rPr>
        <w:t xml:space="preserve"> </w:t>
      </w:r>
      <w:r>
        <w:rPr>
          <w:w w:val="90"/>
        </w:rPr>
        <w:t>evaluation</w:t>
      </w:r>
      <w:r>
        <w:rPr>
          <w:spacing w:val="-5"/>
          <w:w w:val="90"/>
        </w:rPr>
        <w:t xml:space="preserve"> </w:t>
      </w:r>
      <w:r>
        <w:rPr>
          <w:w w:val="90"/>
        </w:rPr>
        <w:t>regardless</w:t>
      </w:r>
      <w:r>
        <w:rPr>
          <w:spacing w:val="-6"/>
          <w:w w:val="90"/>
        </w:rPr>
        <w:t xml:space="preserve"> </w:t>
      </w:r>
      <w:r>
        <w:rPr>
          <w:w w:val="90"/>
        </w:rPr>
        <w:t>of</w:t>
      </w:r>
      <w:r>
        <w:rPr>
          <w:spacing w:val="-5"/>
          <w:w w:val="90"/>
        </w:rPr>
        <w:t xml:space="preserve"> </w:t>
      </w:r>
      <w:r>
        <w:rPr>
          <w:w w:val="90"/>
        </w:rPr>
        <w:t>circumstances.</w:t>
      </w:r>
      <w:r>
        <w:rPr>
          <w:spacing w:val="-5"/>
          <w:w w:val="90"/>
        </w:rPr>
        <w:t xml:space="preserve"> </w:t>
      </w:r>
      <w:r>
        <w:rPr>
          <w:w w:val="90"/>
        </w:rPr>
        <w:t>Late</w:t>
      </w:r>
      <w:r>
        <w:rPr>
          <w:spacing w:val="-6"/>
          <w:w w:val="90"/>
        </w:rPr>
        <w:t xml:space="preserve"> </w:t>
      </w:r>
      <w:r>
        <w:rPr>
          <w:w w:val="90"/>
        </w:rPr>
        <w:t xml:space="preserve">and </w:t>
      </w:r>
      <w:r>
        <w:rPr>
          <w:w w:val="85"/>
        </w:rPr>
        <w:t>withdrawn</w:t>
      </w:r>
      <w:r>
        <w:rPr>
          <w:spacing w:val="-7"/>
          <w:w w:val="85"/>
        </w:rPr>
        <w:t xml:space="preserve"> </w:t>
      </w:r>
      <w:r>
        <w:rPr>
          <w:w w:val="85"/>
        </w:rPr>
        <w:t>Tenders</w:t>
      </w:r>
      <w:r>
        <w:rPr>
          <w:spacing w:val="-7"/>
          <w:w w:val="85"/>
        </w:rPr>
        <w:t xml:space="preserve"> </w:t>
      </w:r>
      <w:r>
        <w:rPr>
          <w:w w:val="85"/>
        </w:rPr>
        <w:t>will</w:t>
      </w:r>
      <w:r>
        <w:rPr>
          <w:spacing w:val="-6"/>
          <w:w w:val="85"/>
        </w:rPr>
        <w:t xml:space="preserve"> </w:t>
      </w:r>
      <w:r>
        <w:rPr>
          <w:w w:val="85"/>
        </w:rPr>
        <w:t>be</w:t>
      </w:r>
      <w:r>
        <w:rPr>
          <w:spacing w:val="-7"/>
          <w:w w:val="85"/>
        </w:rPr>
        <w:t xml:space="preserve"> </w:t>
      </w:r>
      <w:r>
        <w:rPr>
          <w:w w:val="85"/>
        </w:rPr>
        <w:t>returned</w:t>
      </w:r>
      <w:r>
        <w:rPr>
          <w:spacing w:val="-7"/>
          <w:w w:val="85"/>
        </w:rPr>
        <w:t xml:space="preserve"> </w:t>
      </w:r>
      <w:r>
        <w:rPr>
          <w:w w:val="85"/>
        </w:rPr>
        <w:t>un-opened</w:t>
      </w:r>
      <w:r>
        <w:rPr>
          <w:spacing w:val="-6"/>
          <w:w w:val="85"/>
        </w:rPr>
        <w:t xml:space="preserve"> </w:t>
      </w:r>
      <w:r>
        <w:rPr>
          <w:w w:val="85"/>
        </w:rPr>
        <w:t>to</w:t>
      </w:r>
      <w:r>
        <w:rPr>
          <w:spacing w:val="-7"/>
          <w:w w:val="85"/>
        </w:rPr>
        <w:t xml:space="preserve"> </w:t>
      </w:r>
      <w:r>
        <w:rPr>
          <w:w w:val="85"/>
        </w:rPr>
        <w:t>Tenderers.</w:t>
      </w:r>
    </w:p>
    <w:p w:rsidR="002227A8" w:rsidRDefault="00B74A2F">
      <w:pPr>
        <w:pStyle w:val="ListParagraph"/>
        <w:numPr>
          <w:ilvl w:val="1"/>
          <w:numId w:val="16"/>
        </w:numPr>
        <w:tabs>
          <w:tab w:val="left" w:pos="1437"/>
          <w:tab w:val="left" w:pos="1440"/>
        </w:tabs>
        <w:ind w:right="722" w:hanging="720"/>
        <w:jc w:val="both"/>
        <w:rPr>
          <w:sz w:val="24"/>
        </w:rPr>
      </w:pPr>
      <w:r>
        <w:rPr>
          <w:w w:val="80"/>
          <w:sz w:val="24"/>
        </w:rPr>
        <w:t xml:space="preserve">The Employer shall prepare minutes of the Tender opening, including the information disclosed to </w:t>
      </w:r>
      <w:r>
        <w:rPr>
          <w:w w:val="85"/>
          <w:sz w:val="24"/>
        </w:rPr>
        <w:t>those</w:t>
      </w:r>
      <w:r>
        <w:rPr>
          <w:spacing w:val="-7"/>
          <w:w w:val="85"/>
          <w:sz w:val="24"/>
        </w:rPr>
        <w:t xml:space="preserve"> </w:t>
      </w:r>
      <w:r>
        <w:rPr>
          <w:w w:val="85"/>
          <w:sz w:val="24"/>
        </w:rPr>
        <w:t>present</w:t>
      </w:r>
      <w:r>
        <w:rPr>
          <w:spacing w:val="-4"/>
          <w:w w:val="85"/>
          <w:sz w:val="24"/>
        </w:rPr>
        <w:t xml:space="preserve"> </w:t>
      </w:r>
      <w:r>
        <w:rPr>
          <w:w w:val="85"/>
          <w:sz w:val="24"/>
        </w:rPr>
        <w:t>in</w:t>
      </w:r>
      <w:r>
        <w:rPr>
          <w:spacing w:val="-7"/>
          <w:w w:val="85"/>
          <w:sz w:val="24"/>
        </w:rPr>
        <w:t xml:space="preserve"> </w:t>
      </w:r>
      <w:r>
        <w:rPr>
          <w:w w:val="85"/>
          <w:sz w:val="24"/>
        </w:rPr>
        <w:t>accordance</w:t>
      </w:r>
      <w:r>
        <w:rPr>
          <w:spacing w:val="-4"/>
          <w:w w:val="85"/>
          <w:sz w:val="24"/>
        </w:rPr>
        <w:t xml:space="preserve"> </w:t>
      </w:r>
      <w:r>
        <w:rPr>
          <w:w w:val="85"/>
          <w:sz w:val="24"/>
        </w:rPr>
        <w:t>with</w:t>
      </w:r>
      <w:r>
        <w:rPr>
          <w:spacing w:val="-5"/>
          <w:w w:val="85"/>
          <w:sz w:val="24"/>
        </w:rPr>
        <w:t xml:space="preserve"> </w:t>
      </w:r>
      <w:r>
        <w:rPr>
          <w:w w:val="85"/>
          <w:sz w:val="24"/>
        </w:rPr>
        <w:t>Sub-Clause</w:t>
      </w:r>
      <w:r>
        <w:rPr>
          <w:spacing w:val="-5"/>
          <w:w w:val="85"/>
          <w:sz w:val="24"/>
        </w:rPr>
        <w:t xml:space="preserve"> </w:t>
      </w:r>
      <w:r>
        <w:rPr>
          <w:w w:val="85"/>
          <w:sz w:val="24"/>
        </w:rPr>
        <w:t>15.3.</w:t>
      </w:r>
    </w:p>
    <w:p w:rsidR="002227A8" w:rsidRDefault="00B74A2F">
      <w:pPr>
        <w:pStyle w:val="Heading2"/>
        <w:numPr>
          <w:ilvl w:val="0"/>
          <w:numId w:val="16"/>
        </w:numPr>
        <w:tabs>
          <w:tab w:val="left" w:pos="1431"/>
        </w:tabs>
        <w:spacing w:before="274"/>
        <w:ind w:hanging="711"/>
      </w:pPr>
      <w:r>
        <w:rPr>
          <w:w w:val="80"/>
        </w:rPr>
        <w:t>Process</w:t>
      </w:r>
      <w:r>
        <w:rPr>
          <w:spacing w:val="-9"/>
        </w:rPr>
        <w:t xml:space="preserve"> </w:t>
      </w:r>
      <w:r>
        <w:rPr>
          <w:w w:val="80"/>
        </w:rPr>
        <w:t>to</w:t>
      </w:r>
      <w:r>
        <w:rPr>
          <w:spacing w:val="-7"/>
        </w:rPr>
        <w:t xml:space="preserve"> </w:t>
      </w:r>
      <w:r>
        <w:rPr>
          <w:w w:val="80"/>
        </w:rPr>
        <w:t>be</w:t>
      </w:r>
      <w:r>
        <w:rPr>
          <w:spacing w:val="-6"/>
        </w:rPr>
        <w:t xml:space="preserve"> </w:t>
      </w:r>
      <w:r>
        <w:rPr>
          <w:spacing w:val="-2"/>
          <w:w w:val="80"/>
        </w:rPr>
        <w:t>confidential</w:t>
      </w:r>
    </w:p>
    <w:p w:rsidR="002227A8" w:rsidRDefault="00B74A2F">
      <w:pPr>
        <w:pStyle w:val="ListParagraph"/>
        <w:numPr>
          <w:ilvl w:val="1"/>
          <w:numId w:val="16"/>
        </w:numPr>
        <w:tabs>
          <w:tab w:val="left" w:pos="1428"/>
          <w:tab w:val="left" w:pos="1440"/>
        </w:tabs>
        <w:spacing w:before="274"/>
        <w:ind w:right="716" w:hanging="720"/>
        <w:jc w:val="both"/>
        <w:rPr>
          <w:sz w:val="24"/>
        </w:rPr>
      </w:pPr>
      <w:r>
        <w:rPr>
          <w:w w:val="85"/>
          <w:sz w:val="24"/>
        </w:rPr>
        <w:t>Information</w:t>
      </w:r>
      <w:r>
        <w:rPr>
          <w:spacing w:val="-3"/>
          <w:w w:val="85"/>
          <w:sz w:val="24"/>
        </w:rPr>
        <w:t xml:space="preserve"> </w:t>
      </w:r>
      <w:r>
        <w:rPr>
          <w:w w:val="85"/>
          <w:sz w:val="24"/>
        </w:rPr>
        <w:t>relating</w:t>
      </w:r>
      <w:r>
        <w:rPr>
          <w:spacing w:val="-4"/>
          <w:w w:val="85"/>
          <w:sz w:val="24"/>
        </w:rPr>
        <w:t xml:space="preserve"> </w:t>
      </w:r>
      <w:r>
        <w:rPr>
          <w:w w:val="85"/>
          <w:sz w:val="24"/>
        </w:rPr>
        <w:t>to</w:t>
      </w:r>
      <w:r>
        <w:rPr>
          <w:spacing w:val="-3"/>
          <w:w w:val="85"/>
          <w:sz w:val="24"/>
        </w:rPr>
        <w:t xml:space="preserve"> </w:t>
      </w:r>
      <w:r>
        <w:rPr>
          <w:w w:val="85"/>
          <w:sz w:val="24"/>
        </w:rPr>
        <w:t>the</w:t>
      </w:r>
      <w:r>
        <w:rPr>
          <w:spacing w:val="-3"/>
          <w:w w:val="85"/>
          <w:sz w:val="24"/>
        </w:rPr>
        <w:t xml:space="preserve"> </w:t>
      </w:r>
      <w:r>
        <w:rPr>
          <w:w w:val="85"/>
          <w:sz w:val="24"/>
        </w:rPr>
        <w:t>examination,</w:t>
      </w:r>
      <w:r>
        <w:rPr>
          <w:spacing w:val="-3"/>
          <w:w w:val="85"/>
          <w:sz w:val="24"/>
        </w:rPr>
        <w:t xml:space="preserve"> </w:t>
      </w:r>
      <w:r>
        <w:rPr>
          <w:w w:val="85"/>
          <w:sz w:val="24"/>
        </w:rPr>
        <w:t>clarification,</w:t>
      </w:r>
      <w:r>
        <w:rPr>
          <w:spacing w:val="-3"/>
          <w:w w:val="85"/>
          <w:sz w:val="24"/>
        </w:rPr>
        <w:t xml:space="preserve"> </w:t>
      </w:r>
      <w:r>
        <w:rPr>
          <w:w w:val="85"/>
          <w:sz w:val="24"/>
        </w:rPr>
        <w:t>evaluation,</w:t>
      </w:r>
      <w:r>
        <w:rPr>
          <w:spacing w:val="-3"/>
          <w:w w:val="85"/>
          <w:sz w:val="24"/>
        </w:rPr>
        <w:t xml:space="preserve"> </w:t>
      </w:r>
      <w:r>
        <w:rPr>
          <w:w w:val="85"/>
          <w:sz w:val="24"/>
        </w:rPr>
        <w:t>and</w:t>
      </w:r>
      <w:r>
        <w:rPr>
          <w:spacing w:val="-3"/>
          <w:w w:val="85"/>
          <w:sz w:val="24"/>
        </w:rPr>
        <w:t xml:space="preserve"> </w:t>
      </w:r>
      <w:r>
        <w:rPr>
          <w:w w:val="85"/>
          <w:sz w:val="24"/>
        </w:rPr>
        <w:t>comparison</w:t>
      </w:r>
      <w:r>
        <w:rPr>
          <w:spacing w:val="-3"/>
          <w:w w:val="85"/>
          <w:sz w:val="24"/>
        </w:rPr>
        <w:t xml:space="preserve"> </w:t>
      </w:r>
      <w:r>
        <w:rPr>
          <w:w w:val="85"/>
          <w:sz w:val="24"/>
        </w:rPr>
        <w:t>of</w:t>
      </w:r>
      <w:r>
        <w:rPr>
          <w:spacing w:val="-3"/>
          <w:w w:val="85"/>
          <w:sz w:val="24"/>
        </w:rPr>
        <w:t xml:space="preserve"> </w:t>
      </w:r>
      <w:r>
        <w:rPr>
          <w:w w:val="85"/>
          <w:sz w:val="24"/>
        </w:rPr>
        <w:t>Tenders</w:t>
      </w:r>
      <w:r>
        <w:rPr>
          <w:spacing w:val="-4"/>
          <w:w w:val="85"/>
          <w:sz w:val="24"/>
        </w:rPr>
        <w:t xml:space="preserve"> </w:t>
      </w:r>
      <w:r>
        <w:rPr>
          <w:w w:val="85"/>
          <w:sz w:val="24"/>
        </w:rPr>
        <w:t xml:space="preserve">and recommendations for the award of a contract shall not be disclosed to tenderers or any other </w:t>
      </w:r>
      <w:r>
        <w:rPr>
          <w:spacing w:val="-2"/>
          <w:w w:val="85"/>
          <w:sz w:val="24"/>
        </w:rPr>
        <w:t xml:space="preserve">persons not officially concerned with such process until the award to the successful Tenderer has </w:t>
      </w:r>
      <w:r>
        <w:rPr>
          <w:w w:val="85"/>
          <w:sz w:val="24"/>
        </w:rPr>
        <w:t>been</w:t>
      </w:r>
      <w:r>
        <w:rPr>
          <w:spacing w:val="-4"/>
          <w:w w:val="85"/>
          <w:sz w:val="24"/>
        </w:rPr>
        <w:t xml:space="preserve"> </w:t>
      </w:r>
      <w:r>
        <w:rPr>
          <w:w w:val="85"/>
          <w:sz w:val="24"/>
        </w:rPr>
        <w:t>announced.</w:t>
      </w:r>
      <w:r>
        <w:rPr>
          <w:spacing w:val="-5"/>
          <w:w w:val="85"/>
          <w:sz w:val="24"/>
        </w:rPr>
        <w:t xml:space="preserve"> </w:t>
      </w:r>
      <w:r>
        <w:rPr>
          <w:w w:val="85"/>
          <w:sz w:val="24"/>
        </w:rPr>
        <w:t>Any</w:t>
      </w:r>
      <w:r>
        <w:rPr>
          <w:spacing w:val="-5"/>
          <w:w w:val="85"/>
          <w:sz w:val="24"/>
        </w:rPr>
        <w:t xml:space="preserve"> </w:t>
      </w:r>
      <w:r>
        <w:rPr>
          <w:w w:val="85"/>
          <w:sz w:val="24"/>
        </w:rPr>
        <w:t>effort</w:t>
      </w:r>
      <w:r>
        <w:rPr>
          <w:spacing w:val="-5"/>
          <w:w w:val="85"/>
          <w:sz w:val="24"/>
        </w:rPr>
        <w:t xml:space="preserve"> </w:t>
      </w:r>
      <w:r>
        <w:rPr>
          <w:w w:val="85"/>
          <w:sz w:val="24"/>
        </w:rPr>
        <w:t>by</w:t>
      </w:r>
      <w:r>
        <w:rPr>
          <w:spacing w:val="-5"/>
          <w:w w:val="85"/>
          <w:sz w:val="24"/>
        </w:rPr>
        <w:t xml:space="preserve"> </w:t>
      </w:r>
      <w:r>
        <w:rPr>
          <w:w w:val="85"/>
          <w:sz w:val="24"/>
        </w:rPr>
        <w:t>a</w:t>
      </w:r>
      <w:r>
        <w:rPr>
          <w:spacing w:val="-4"/>
          <w:w w:val="85"/>
          <w:sz w:val="24"/>
        </w:rPr>
        <w:t xml:space="preserve"> </w:t>
      </w:r>
      <w:r>
        <w:rPr>
          <w:w w:val="85"/>
          <w:sz w:val="24"/>
        </w:rPr>
        <w:t>Tenderer</w:t>
      </w:r>
      <w:r>
        <w:rPr>
          <w:spacing w:val="-5"/>
          <w:w w:val="85"/>
          <w:sz w:val="24"/>
        </w:rPr>
        <w:t xml:space="preserve"> </w:t>
      </w:r>
      <w:r>
        <w:rPr>
          <w:w w:val="85"/>
          <w:sz w:val="24"/>
        </w:rPr>
        <w:t>to</w:t>
      </w:r>
      <w:r>
        <w:rPr>
          <w:spacing w:val="-4"/>
          <w:w w:val="85"/>
          <w:sz w:val="24"/>
        </w:rPr>
        <w:t xml:space="preserve"> </w:t>
      </w:r>
      <w:r>
        <w:rPr>
          <w:w w:val="85"/>
          <w:sz w:val="24"/>
        </w:rPr>
        <w:t>influence</w:t>
      </w:r>
      <w:r>
        <w:rPr>
          <w:spacing w:val="-4"/>
          <w:w w:val="85"/>
          <w:sz w:val="24"/>
        </w:rPr>
        <w:t xml:space="preserve"> </w:t>
      </w:r>
      <w:r>
        <w:rPr>
          <w:w w:val="85"/>
          <w:sz w:val="24"/>
        </w:rPr>
        <w:t>the</w:t>
      </w:r>
      <w:r>
        <w:rPr>
          <w:spacing w:val="-4"/>
          <w:w w:val="85"/>
          <w:sz w:val="24"/>
        </w:rPr>
        <w:t xml:space="preserve"> </w:t>
      </w:r>
      <w:r>
        <w:rPr>
          <w:w w:val="85"/>
          <w:sz w:val="24"/>
        </w:rPr>
        <w:t>Employer’s processing</w:t>
      </w:r>
      <w:r>
        <w:rPr>
          <w:spacing w:val="-4"/>
          <w:w w:val="85"/>
          <w:sz w:val="24"/>
        </w:rPr>
        <w:t xml:space="preserve"> </w:t>
      </w:r>
      <w:r>
        <w:rPr>
          <w:w w:val="85"/>
          <w:sz w:val="24"/>
        </w:rPr>
        <w:t>of</w:t>
      </w:r>
      <w:r>
        <w:rPr>
          <w:spacing w:val="-5"/>
          <w:w w:val="85"/>
          <w:sz w:val="24"/>
        </w:rPr>
        <w:t xml:space="preserve"> </w:t>
      </w:r>
      <w:r>
        <w:rPr>
          <w:w w:val="85"/>
          <w:sz w:val="24"/>
        </w:rPr>
        <w:t>Tenders</w:t>
      </w:r>
      <w:r>
        <w:rPr>
          <w:spacing w:val="-5"/>
          <w:w w:val="85"/>
          <w:sz w:val="24"/>
        </w:rPr>
        <w:t xml:space="preserve"> </w:t>
      </w:r>
      <w:r>
        <w:rPr>
          <w:w w:val="85"/>
          <w:sz w:val="24"/>
        </w:rPr>
        <w:t>or award</w:t>
      </w:r>
      <w:r>
        <w:rPr>
          <w:spacing w:val="-7"/>
          <w:w w:val="85"/>
          <w:sz w:val="24"/>
        </w:rPr>
        <w:t xml:space="preserve"> </w:t>
      </w:r>
      <w:r>
        <w:rPr>
          <w:w w:val="85"/>
          <w:sz w:val="24"/>
        </w:rPr>
        <w:t>decisions</w:t>
      </w:r>
      <w:r>
        <w:rPr>
          <w:spacing w:val="-6"/>
          <w:w w:val="85"/>
          <w:sz w:val="24"/>
        </w:rPr>
        <w:t xml:space="preserve"> </w:t>
      </w:r>
      <w:r>
        <w:rPr>
          <w:w w:val="85"/>
          <w:sz w:val="24"/>
        </w:rPr>
        <w:t>may</w:t>
      </w:r>
      <w:r>
        <w:rPr>
          <w:spacing w:val="-6"/>
          <w:w w:val="85"/>
          <w:sz w:val="24"/>
        </w:rPr>
        <w:t xml:space="preserve"> </w:t>
      </w:r>
      <w:r>
        <w:rPr>
          <w:w w:val="85"/>
          <w:sz w:val="24"/>
        </w:rPr>
        <w:t>result</w:t>
      </w:r>
      <w:r>
        <w:rPr>
          <w:spacing w:val="-7"/>
          <w:w w:val="85"/>
          <w:sz w:val="24"/>
        </w:rPr>
        <w:t xml:space="preserve"> </w:t>
      </w:r>
      <w:r>
        <w:rPr>
          <w:w w:val="85"/>
          <w:sz w:val="24"/>
        </w:rPr>
        <w:t>in</w:t>
      </w:r>
      <w:r>
        <w:rPr>
          <w:spacing w:val="-5"/>
          <w:w w:val="85"/>
          <w:sz w:val="24"/>
        </w:rPr>
        <w:t xml:space="preserve"> </w:t>
      </w:r>
      <w:r>
        <w:rPr>
          <w:w w:val="85"/>
          <w:sz w:val="24"/>
        </w:rPr>
        <w:t>the</w:t>
      </w:r>
      <w:r>
        <w:rPr>
          <w:spacing w:val="-7"/>
          <w:w w:val="85"/>
          <w:sz w:val="24"/>
        </w:rPr>
        <w:t xml:space="preserve"> </w:t>
      </w:r>
      <w:r>
        <w:rPr>
          <w:w w:val="85"/>
          <w:sz w:val="24"/>
        </w:rPr>
        <w:t>rejection</w:t>
      </w:r>
      <w:r>
        <w:rPr>
          <w:spacing w:val="-6"/>
          <w:w w:val="85"/>
          <w:sz w:val="24"/>
        </w:rPr>
        <w:t xml:space="preserve"> </w:t>
      </w:r>
      <w:r>
        <w:rPr>
          <w:w w:val="85"/>
          <w:sz w:val="24"/>
        </w:rPr>
        <w:t>of</w:t>
      </w:r>
      <w:r>
        <w:rPr>
          <w:spacing w:val="-7"/>
          <w:w w:val="85"/>
          <w:sz w:val="24"/>
        </w:rPr>
        <w:t xml:space="preserve"> </w:t>
      </w:r>
      <w:r>
        <w:rPr>
          <w:w w:val="85"/>
          <w:sz w:val="24"/>
        </w:rPr>
        <w:t>his</w:t>
      </w:r>
      <w:r>
        <w:rPr>
          <w:spacing w:val="-5"/>
          <w:w w:val="85"/>
          <w:sz w:val="24"/>
        </w:rPr>
        <w:t xml:space="preserve"> </w:t>
      </w:r>
      <w:r>
        <w:rPr>
          <w:w w:val="85"/>
          <w:sz w:val="24"/>
        </w:rPr>
        <w:t>Tender.</w:t>
      </w:r>
    </w:p>
    <w:p w:rsidR="002227A8" w:rsidRDefault="00B74A2F">
      <w:pPr>
        <w:pStyle w:val="Heading2"/>
        <w:numPr>
          <w:ilvl w:val="0"/>
          <w:numId w:val="16"/>
        </w:numPr>
        <w:tabs>
          <w:tab w:val="left" w:pos="1378"/>
        </w:tabs>
        <w:spacing w:before="274"/>
        <w:ind w:left="1378" w:hanging="658"/>
      </w:pPr>
      <w:r>
        <w:rPr>
          <w:w w:val="80"/>
        </w:rPr>
        <w:t>Clarification</w:t>
      </w:r>
      <w:r>
        <w:rPr>
          <w:spacing w:val="-4"/>
        </w:rPr>
        <w:t xml:space="preserve"> </w:t>
      </w:r>
      <w:r>
        <w:rPr>
          <w:w w:val="80"/>
        </w:rPr>
        <w:t>of</w:t>
      </w:r>
      <w:r>
        <w:rPr>
          <w:spacing w:val="-1"/>
        </w:rPr>
        <w:t xml:space="preserve"> </w:t>
      </w:r>
      <w:r>
        <w:rPr>
          <w:spacing w:val="-2"/>
          <w:w w:val="80"/>
        </w:rPr>
        <w:t>Tenders</w:t>
      </w:r>
    </w:p>
    <w:p w:rsidR="002227A8" w:rsidRDefault="00B74A2F">
      <w:pPr>
        <w:pStyle w:val="ListParagraph"/>
        <w:numPr>
          <w:ilvl w:val="1"/>
          <w:numId w:val="16"/>
        </w:numPr>
        <w:tabs>
          <w:tab w:val="left" w:pos="1437"/>
          <w:tab w:val="left" w:pos="1440"/>
        </w:tabs>
        <w:spacing w:before="274"/>
        <w:ind w:right="722" w:hanging="720"/>
        <w:jc w:val="both"/>
        <w:rPr>
          <w:sz w:val="24"/>
        </w:rPr>
      </w:pPr>
      <w:r>
        <w:rPr>
          <w:w w:val="85"/>
          <w:sz w:val="24"/>
        </w:rPr>
        <w:t xml:space="preserve">To assist in the examination, evaluation, and comparison of Tenders, the Employer may, at his </w:t>
      </w:r>
      <w:r>
        <w:rPr>
          <w:w w:val="80"/>
          <w:sz w:val="24"/>
        </w:rPr>
        <w:t>discretion, ask any Tenderer for</w:t>
      </w:r>
      <w:r>
        <w:rPr>
          <w:sz w:val="24"/>
        </w:rPr>
        <w:t xml:space="preserve"> </w:t>
      </w:r>
      <w:r>
        <w:rPr>
          <w:w w:val="80"/>
          <w:sz w:val="24"/>
        </w:rPr>
        <w:t>clarification of his Tender, including breakdowns of unit rates. The request</w:t>
      </w:r>
      <w:r>
        <w:rPr>
          <w:sz w:val="24"/>
        </w:rPr>
        <w:t xml:space="preserve"> </w:t>
      </w:r>
      <w:r>
        <w:rPr>
          <w:w w:val="80"/>
          <w:sz w:val="24"/>
        </w:rPr>
        <w:t>for</w:t>
      </w:r>
      <w:r>
        <w:rPr>
          <w:sz w:val="24"/>
        </w:rPr>
        <w:t xml:space="preserve"> </w:t>
      </w:r>
      <w:r>
        <w:rPr>
          <w:w w:val="80"/>
          <w:sz w:val="24"/>
        </w:rPr>
        <w:t>clarification</w:t>
      </w:r>
      <w:r>
        <w:rPr>
          <w:sz w:val="24"/>
        </w:rPr>
        <w:t xml:space="preserve"> </w:t>
      </w:r>
      <w:r>
        <w:rPr>
          <w:w w:val="80"/>
          <w:sz w:val="24"/>
        </w:rPr>
        <w:t>and the</w:t>
      </w:r>
      <w:r>
        <w:rPr>
          <w:sz w:val="24"/>
        </w:rPr>
        <w:t xml:space="preserve"> </w:t>
      </w:r>
      <w:r>
        <w:rPr>
          <w:w w:val="80"/>
          <w:sz w:val="24"/>
        </w:rPr>
        <w:t>response</w:t>
      </w:r>
      <w:r>
        <w:rPr>
          <w:sz w:val="24"/>
        </w:rPr>
        <w:t xml:space="preserve"> </w:t>
      </w:r>
      <w:r>
        <w:rPr>
          <w:w w:val="80"/>
          <w:sz w:val="24"/>
        </w:rPr>
        <w:t>shall</w:t>
      </w:r>
      <w:r>
        <w:rPr>
          <w:sz w:val="24"/>
        </w:rPr>
        <w:t xml:space="preserve"> </w:t>
      </w:r>
      <w:r>
        <w:rPr>
          <w:w w:val="80"/>
          <w:sz w:val="24"/>
        </w:rPr>
        <w:t>be</w:t>
      </w:r>
      <w:r>
        <w:rPr>
          <w:sz w:val="24"/>
        </w:rPr>
        <w:t xml:space="preserve"> </w:t>
      </w:r>
      <w:r>
        <w:rPr>
          <w:w w:val="80"/>
          <w:sz w:val="24"/>
        </w:rPr>
        <w:t>in</w:t>
      </w:r>
      <w:r>
        <w:rPr>
          <w:sz w:val="24"/>
        </w:rPr>
        <w:t xml:space="preserve"> </w:t>
      </w:r>
      <w:r>
        <w:rPr>
          <w:w w:val="80"/>
          <w:sz w:val="24"/>
        </w:rPr>
        <w:t>writing</w:t>
      </w:r>
      <w:r>
        <w:rPr>
          <w:sz w:val="24"/>
        </w:rPr>
        <w:t xml:space="preserve"> </w:t>
      </w:r>
      <w:r>
        <w:rPr>
          <w:w w:val="80"/>
          <w:sz w:val="24"/>
        </w:rPr>
        <w:t>or</w:t>
      </w:r>
      <w:r>
        <w:rPr>
          <w:sz w:val="24"/>
        </w:rPr>
        <w:t xml:space="preserve"> </w:t>
      </w:r>
      <w:r>
        <w:rPr>
          <w:w w:val="80"/>
          <w:sz w:val="24"/>
        </w:rPr>
        <w:t>by</w:t>
      </w:r>
      <w:r>
        <w:rPr>
          <w:sz w:val="24"/>
        </w:rPr>
        <w:t xml:space="preserve"> </w:t>
      </w:r>
      <w:r>
        <w:rPr>
          <w:w w:val="80"/>
          <w:sz w:val="24"/>
        </w:rPr>
        <w:t>cable,</w:t>
      </w:r>
      <w:r>
        <w:rPr>
          <w:sz w:val="24"/>
        </w:rPr>
        <w:t xml:space="preserve"> </w:t>
      </w:r>
      <w:r>
        <w:rPr>
          <w:w w:val="80"/>
          <w:sz w:val="24"/>
        </w:rPr>
        <w:t>but</w:t>
      </w:r>
      <w:r>
        <w:rPr>
          <w:sz w:val="24"/>
        </w:rPr>
        <w:t xml:space="preserve"> </w:t>
      </w:r>
      <w:r>
        <w:rPr>
          <w:w w:val="80"/>
          <w:sz w:val="24"/>
        </w:rPr>
        <w:t>no</w:t>
      </w:r>
      <w:r>
        <w:rPr>
          <w:sz w:val="24"/>
        </w:rPr>
        <w:t xml:space="preserve"> </w:t>
      </w:r>
      <w:r>
        <w:rPr>
          <w:w w:val="80"/>
          <w:sz w:val="24"/>
        </w:rPr>
        <w:t>change</w:t>
      </w:r>
      <w:r>
        <w:rPr>
          <w:sz w:val="24"/>
        </w:rPr>
        <w:t xml:space="preserve"> </w:t>
      </w:r>
      <w:r>
        <w:rPr>
          <w:w w:val="80"/>
          <w:sz w:val="24"/>
        </w:rPr>
        <w:t>in</w:t>
      </w:r>
      <w:r>
        <w:rPr>
          <w:sz w:val="24"/>
        </w:rPr>
        <w:t xml:space="preserve"> </w:t>
      </w:r>
      <w:r>
        <w:rPr>
          <w:w w:val="80"/>
          <w:sz w:val="24"/>
        </w:rPr>
        <w:t>the</w:t>
      </w:r>
      <w:r>
        <w:rPr>
          <w:sz w:val="24"/>
        </w:rPr>
        <w:t xml:space="preserve"> </w:t>
      </w:r>
      <w:r>
        <w:rPr>
          <w:w w:val="80"/>
          <w:sz w:val="24"/>
        </w:rPr>
        <w:t>price or substance of the Tender shall be sought, offered, or permitted except as required to confirm the</w:t>
      </w:r>
    </w:p>
    <w:p w:rsidR="002227A8" w:rsidRDefault="00B74A2F">
      <w:pPr>
        <w:pStyle w:val="BodyText"/>
        <w:spacing w:before="274"/>
        <w:ind w:left="1440" w:right="725" w:hanging="8"/>
        <w:jc w:val="both"/>
      </w:pPr>
      <w:proofErr w:type="gramStart"/>
      <w:r>
        <w:rPr>
          <w:w w:val="85"/>
        </w:rPr>
        <w:t>correction</w:t>
      </w:r>
      <w:proofErr w:type="gramEnd"/>
      <w:r>
        <w:rPr>
          <w:w w:val="85"/>
        </w:rPr>
        <w:t xml:space="preserve"> of arithmetic errors discovered by the Employer in the evaluation of the Tenders in accordance with Clause 19.</w:t>
      </w:r>
    </w:p>
    <w:p w:rsidR="002227A8" w:rsidRDefault="00B74A2F">
      <w:pPr>
        <w:pStyle w:val="ListParagraph"/>
        <w:numPr>
          <w:ilvl w:val="1"/>
          <w:numId w:val="16"/>
        </w:numPr>
        <w:tabs>
          <w:tab w:val="left" w:pos="1409"/>
          <w:tab w:val="left" w:pos="1440"/>
        </w:tabs>
        <w:ind w:right="714" w:hanging="720"/>
        <w:jc w:val="both"/>
        <w:rPr>
          <w:sz w:val="24"/>
        </w:rPr>
      </w:pPr>
      <w:r>
        <w:rPr>
          <w:w w:val="85"/>
          <w:sz w:val="24"/>
        </w:rPr>
        <w:t>Subject to Sub-clause 17.1, no Tenderer shall</w:t>
      </w:r>
      <w:r>
        <w:rPr>
          <w:spacing w:val="-1"/>
          <w:w w:val="85"/>
          <w:sz w:val="24"/>
        </w:rPr>
        <w:t xml:space="preserve"> </w:t>
      </w:r>
      <w:r>
        <w:rPr>
          <w:w w:val="85"/>
          <w:sz w:val="24"/>
        </w:rPr>
        <w:t>contact the Employer on any matter relating to its Tender</w:t>
      </w:r>
      <w:r>
        <w:rPr>
          <w:spacing w:val="-1"/>
          <w:w w:val="85"/>
          <w:sz w:val="24"/>
        </w:rPr>
        <w:t xml:space="preserve"> </w:t>
      </w:r>
      <w:r>
        <w:rPr>
          <w:w w:val="85"/>
          <w:sz w:val="24"/>
        </w:rPr>
        <w:t xml:space="preserve">from the time of the Tender opening to the time the contract is awarded. If the Tenderer </w:t>
      </w:r>
      <w:r>
        <w:rPr>
          <w:w w:val="80"/>
          <w:sz w:val="24"/>
        </w:rPr>
        <w:t>wishes to bring additional information to the notice of the Employer, it should do so in writing.</w:t>
      </w:r>
    </w:p>
    <w:p w:rsidR="002227A8" w:rsidRDefault="00B74A2F">
      <w:pPr>
        <w:pStyle w:val="ListParagraph"/>
        <w:numPr>
          <w:ilvl w:val="1"/>
          <w:numId w:val="16"/>
        </w:numPr>
        <w:tabs>
          <w:tab w:val="left" w:pos="1377"/>
          <w:tab w:val="left" w:pos="1440"/>
        </w:tabs>
        <w:spacing w:line="237" w:lineRule="auto"/>
        <w:ind w:right="718" w:hanging="720"/>
        <w:jc w:val="both"/>
        <w:rPr>
          <w:sz w:val="24"/>
        </w:rPr>
      </w:pPr>
      <w:r>
        <w:rPr>
          <w:spacing w:val="-2"/>
          <w:w w:val="85"/>
          <w:sz w:val="24"/>
        </w:rPr>
        <w:t xml:space="preserve">Any effort by the Tenderer to influence the Employer in the Employer’s Tender evaluation, Tender </w:t>
      </w:r>
      <w:r>
        <w:rPr>
          <w:w w:val="80"/>
          <w:sz w:val="24"/>
        </w:rPr>
        <w:t>comparison or contract award decisions may result in the rejection of the Tenderers’ Tender.</w:t>
      </w:r>
    </w:p>
    <w:p w:rsidR="002227A8" w:rsidRDefault="002227A8">
      <w:pPr>
        <w:pStyle w:val="BodyText"/>
        <w:spacing w:before="1"/>
      </w:pPr>
    </w:p>
    <w:p w:rsidR="002227A8" w:rsidRDefault="00B74A2F">
      <w:pPr>
        <w:pStyle w:val="Heading2"/>
        <w:numPr>
          <w:ilvl w:val="0"/>
          <w:numId w:val="16"/>
        </w:numPr>
        <w:tabs>
          <w:tab w:val="left" w:pos="1376"/>
        </w:tabs>
        <w:ind w:left="1376" w:hanging="656"/>
      </w:pPr>
      <w:r>
        <w:rPr>
          <w:w w:val="80"/>
        </w:rPr>
        <w:t>Examination</w:t>
      </w:r>
      <w:r>
        <w:rPr>
          <w:spacing w:val="-1"/>
        </w:rPr>
        <w:t xml:space="preserve"> </w:t>
      </w:r>
      <w:r>
        <w:rPr>
          <w:w w:val="80"/>
        </w:rPr>
        <w:t>of</w:t>
      </w:r>
      <w:r>
        <w:t xml:space="preserve"> </w:t>
      </w:r>
      <w:r>
        <w:rPr>
          <w:w w:val="80"/>
        </w:rPr>
        <w:t>Tenders</w:t>
      </w:r>
      <w:r>
        <w:t xml:space="preserve"> </w:t>
      </w:r>
      <w:r>
        <w:rPr>
          <w:w w:val="80"/>
        </w:rPr>
        <w:t>and</w:t>
      </w:r>
      <w:r>
        <w:t xml:space="preserve"> </w:t>
      </w:r>
      <w:r>
        <w:rPr>
          <w:w w:val="80"/>
        </w:rPr>
        <w:t>determination</w:t>
      </w:r>
      <w:r>
        <w:rPr>
          <w:spacing w:val="-4"/>
        </w:rPr>
        <w:t xml:space="preserve"> </w:t>
      </w:r>
      <w:r>
        <w:rPr>
          <w:w w:val="80"/>
        </w:rPr>
        <w:t>of</w:t>
      </w:r>
      <w:r>
        <w:rPr>
          <w:spacing w:val="-2"/>
        </w:rPr>
        <w:t xml:space="preserve"> </w:t>
      </w:r>
      <w:r>
        <w:rPr>
          <w:spacing w:val="-2"/>
          <w:w w:val="80"/>
        </w:rPr>
        <w:t>responsiveness</w:t>
      </w:r>
    </w:p>
    <w:p w:rsidR="002227A8" w:rsidRDefault="00B74A2F">
      <w:pPr>
        <w:pStyle w:val="ListParagraph"/>
        <w:numPr>
          <w:ilvl w:val="1"/>
          <w:numId w:val="16"/>
        </w:numPr>
        <w:tabs>
          <w:tab w:val="left" w:pos="1387"/>
          <w:tab w:val="left" w:pos="1440"/>
        </w:tabs>
        <w:spacing w:before="274"/>
        <w:ind w:right="714" w:hanging="720"/>
        <w:jc w:val="both"/>
        <w:rPr>
          <w:sz w:val="24"/>
        </w:rPr>
      </w:pPr>
      <w:r>
        <w:rPr>
          <w:w w:val="85"/>
          <w:sz w:val="24"/>
        </w:rPr>
        <w:t>Prior</w:t>
      </w:r>
      <w:r>
        <w:rPr>
          <w:spacing w:val="-7"/>
          <w:w w:val="85"/>
          <w:sz w:val="24"/>
        </w:rPr>
        <w:t xml:space="preserve"> </w:t>
      </w:r>
      <w:r>
        <w:rPr>
          <w:w w:val="85"/>
          <w:sz w:val="24"/>
        </w:rPr>
        <w:t>to</w:t>
      </w:r>
      <w:r>
        <w:rPr>
          <w:spacing w:val="-7"/>
          <w:w w:val="85"/>
          <w:sz w:val="24"/>
        </w:rPr>
        <w:t xml:space="preserve"> </w:t>
      </w:r>
      <w:r>
        <w:rPr>
          <w:w w:val="85"/>
          <w:sz w:val="24"/>
        </w:rPr>
        <w:t>the</w:t>
      </w:r>
      <w:r>
        <w:rPr>
          <w:spacing w:val="-6"/>
          <w:w w:val="85"/>
          <w:sz w:val="24"/>
        </w:rPr>
        <w:t xml:space="preserve"> </w:t>
      </w:r>
      <w:r>
        <w:rPr>
          <w:w w:val="85"/>
          <w:sz w:val="24"/>
        </w:rPr>
        <w:t>detailed</w:t>
      </w:r>
      <w:r>
        <w:rPr>
          <w:spacing w:val="-7"/>
          <w:w w:val="85"/>
          <w:sz w:val="24"/>
        </w:rPr>
        <w:t xml:space="preserve"> </w:t>
      </w:r>
      <w:r>
        <w:rPr>
          <w:w w:val="85"/>
          <w:sz w:val="24"/>
        </w:rPr>
        <w:t>evaluation</w:t>
      </w:r>
      <w:r>
        <w:rPr>
          <w:spacing w:val="-7"/>
          <w:w w:val="85"/>
          <w:sz w:val="24"/>
        </w:rPr>
        <w:t xml:space="preserve"> </w:t>
      </w:r>
      <w:r>
        <w:rPr>
          <w:w w:val="85"/>
          <w:sz w:val="24"/>
        </w:rPr>
        <w:t>of</w:t>
      </w:r>
      <w:r>
        <w:rPr>
          <w:spacing w:val="-6"/>
          <w:w w:val="85"/>
          <w:sz w:val="24"/>
        </w:rPr>
        <w:t xml:space="preserve"> </w:t>
      </w:r>
      <w:r>
        <w:rPr>
          <w:w w:val="85"/>
          <w:sz w:val="24"/>
        </w:rPr>
        <w:t>Tenders,</w:t>
      </w:r>
      <w:r>
        <w:rPr>
          <w:spacing w:val="-7"/>
          <w:w w:val="85"/>
          <w:sz w:val="24"/>
        </w:rPr>
        <w:t xml:space="preserve"> </w:t>
      </w:r>
      <w:r>
        <w:rPr>
          <w:w w:val="85"/>
          <w:sz w:val="24"/>
        </w:rPr>
        <w:t>the</w:t>
      </w:r>
      <w:r>
        <w:rPr>
          <w:spacing w:val="-7"/>
          <w:w w:val="85"/>
          <w:sz w:val="24"/>
        </w:rPr>
        <w:t xml:space="preserve"> </w:t>
      </w:r>
      <w:r>
        <w:rPr>
          <w:w w:val="85"/>
          <w:sz w:val="24"/>
        </w:rPr>
        <w:t>Employer</w:t>
      </w:r>
      <w:r>
        <w:rPr>
          <w:spacing w:val="-7"/>
          <w:w w:val="85"/>
          <w:sz w:val="24"/>
        </w:rPr>
        <w:t xml:space="preserve"> </w:t>
      </w:r>
      <w:r>
        <w:rPr>
          <w:w w:val="85"/>
          <w:sz w:val="24"/>
        </w:rPr>
        <w:t>will</w:t>
      </w:r>
      <w:r>
        <w:rPr>
          <w:spacing w:val="-6"/>
          <w:w w:val="85"/>
          <w:sz w:val="24"/>
        </w:rPr>
        <w:t xml:space="preserve"> </w:t>
      </w:r>
      <w:r>
        <w:rPr>
          <w:w w:val="85"/>
          <w:sz w:val="24"/>
        </w:rPr>
        <w:t>determine</w:t>
      </w:r>
      <w:r>
        <w:rPr>
          <w:spacing w:val="-7"/>
          <w:w w:val="85"/>
          <w:sz w:val="24"/>
        </w:rPr>
        <w:t xml:space="preserve"> </w:t>
      </w:r>
      <w:r>
        <w:rPr>
          <w:w w:val="85"/>
          <w:sz w:val="24"/>
        </w:rPr>
        <w:t>whether</w:t>
      </w:r>
      <w:r>
        <w:rPr>
          <w:spacing w:val="-7"/>
          <w:w w:val="85"/>
          <w:sz w:val="24"/>
        </w:rPr>
        <w:t xml:space="preserve"> </w:t>
      </w:r>
      <w:r>
        <w:rPr>
          <w:w w:val="85"/>
          <w:sz w:val="24"/>
        </w:rPr>
        <w:t>each</w:t>
      </w:r>
      <w:r>
        <w:rPr>
          <w:spacing w:val="-6"/>
          <w:w w:val="85"/>
          <w:sz w:val="24"/>
        </w:rPr>
        <w:t xml:space="preserve"> </w:t>
      </w:r>
      <w:r>
        <w:rPr>
          <w:w w:val="85"/>
          <w:sz w:val="24"/>
        </w:rPr>
        <w:t>Tender;</w:t>
      </w:r>
      <w:r>
        <w:rPr>
          <w:spacing w:val="-7"/>
          <w:w w:val="85"/>
          <w:sz w:val="24"/>
        </w:rPr>
        <w:t xml:space="preserve"> </w:t>
      </w:r>
      <w:r>
        <w:rPr>
          <w:w w:val="85"/>
          <w:sz w:val="24"/>
        </w:rPr>
        <w:t>(a) meets</w:t>
      </w:r>
      <w:r>
        <w:rPr>
          <w:spacing w:val="-7"/>
          <w:w w:val="85"/>
          <w:sz w:val="24"/>
        </w:rPr>
        <w:t xml:space="preserve"> </w:t>
      </w:r>
      <w:r>
        <w:rPr>
          <w:w w:val="85"/>
          <w:sz w:val="24"/>
        </w:rPr>
        <w:t>the</w:t>
      </w:r>
      <w:r>
        <w:rPr>
          <w:spacing w:val="-7"/>
          <w:w w:val="85"/>
          <w:sz w:val="24"/>
        </w:rPr>
        <w:t xml:space="preserve"> </w:t>
      </w:r>
      <w:r>
        <w:rPr>
          <w:w w:val="85"/>
          <w:sz w:val="24"/>
        </w:rPr>
        <w:t>eligibility</w:t>
      </w:r>
      <w:r>
        <w:rPr>
          <w:spacing w:val="-6"/>
          <w:w w:val="85"/>
          <w:sz w:val="24"/>
        </w:rPr>
        <w:t xml:space="preserve"> </w:t>
      </w:r>
      <w:r>
        <w:rPr>
          <w:w w:val="85"/>
          <w:sz w:val="24"/>
        </w:rPr>
        <w:t>criteria</w:t>
      </w:r>
      <w:r>
        <w:rPr>
          <w:spacing w:val="-7"/>
          <w:w w:val="85"/>
          <w:sz w:val="24"/>
        </w:rPr>
        <w:t xml:space="preserve"> </w:t>
      </w:r>
      <w:r>
        <w:rPr>
          <w:w w:val="85"/>
          <w:sz w:val="24"/>
        </w:rPr>
        <w:t>defined</w:t>
      </w:r>
      <w:r>
        <w:rPr>
          <w:spacing w:val="-7"/>
          <w:w w:val="85"/>
          <w:sz w:val="24"/>
        </w:rPr>
        <w:t xml:space="preserve"> </w:t>
      </w:r>
      <w:r>
        <w:rPr>
          <w:w w:val="85"/>
          <w:sz w:val="24"/>
        </w:rPr>
        <w:t>in</w:t>
      </w:r>
      <w:r>
        <w:rPr>
          <w:spacing w:val="-6"/>
          <w:w w:val="85"/>
          <w:sz w:val="24"/>
        </w:rPr>
        <w:t xml:space="preserve"> </w:t>
      </w:r>
      <w:r>
        <w:rPr>
          <w:w w:val="85"/>
          <w:sz w:val="24"/>
        </w:rPr>
        <w:t>Clause</w:t>
      </w:r>
      <w:r>
        <w:rPr>
          <w:spacing w:val="-7"/>
          <w:w w:val="85"/>
          <w:sz w:val="24"/>
        </w:rPr>
        <w:t xml:space="preserve"> </w:t>
      </w:r>
      <w:r>
        <w:rPr>
          <w:w w:val="85"/>
          <w:sz w:val="24"/>
        </w:rPr>
        <w:t>2;</w:t>
      </w:r>
      <w:r>
        <w:rPr>
          <w:spacing w:val="-7"/>
          <w:w w:val="85"/>
          <w:sz w:val="24"/>
        </w:rPr>
        <w:t xml:space="preserve"> </w:t>
      </w:r>
      <w:r>
        <w:rPr>
          <w:w w:val="85"/>
          <w:sz w:val="24"/>
        </w:rPr>
        <w:t>(b)</w:t>
      </w:r>
      <w:r>
        <w:rPr>
          <w:spacing w:val="-7"/>
          <w:w w:val="85"/>
          <w:sz w:val="24"/>
        </w:rPr>
        <w:t xml:space="preserve"> </w:t>
      </w:r>
      <w:r>
        <w:rPr>
          <w:w w:val="85"/>
          <w:sz w:val="24"/>
        </w:rPr>
        <w:t>has</w:t>
      </w:r>
      <w:r>
        <w:rPr>
          <w:spacing w:val="-6"/>
          <w:w w:val="85"/>
          <w:sz w:val="24"/>
        </w:rPr>
        <w:t xml:space="preserve"> </w:t>
      </w:r>
      <w:r>
        <w:rPr>
          <w:w w:val="85"/>
          <w:sz w:val="24"/>
        </w:rPr>
        <w:t>been</w:t>
      </w:r>
      <w:r>
        <w:rPr>
          <w:spacing w:val="-7"/>
          <w:w w:val="85"/>
          <w:sz w:val="24"/>
        </w:rPr>
        <w:t xml:space="preserve"> </w:t>
      </w:r>
      <w:r>
        <w:rPr>
          <w:w w:val="85"/>
          <w:sz w:val="24"/>
        </w:rPr>
        <w:t>properly</w:t>
      </w:r>
      <w:r>
        <w:rPr>
          <w:spacing w:val="-7"/>
          <w:w w:val="85"/>
          <w:sz w:val="24"/>
        </w:rPr>
        <w:t xml:space="preserve"> </w:t>
      </w:r>
      <w:r>
        <w:rPr>
          <w:w w:val="85"/>
          <w:sz w:val="24"/>
        </w:rPr>
        <w:t>signed;</w:t>
      </w:r>
      <w:r>
        <w:rPr>
          <w:spacing w:val="-6"/>
          <w:w w:val="85"/>
          <w:sz w:val="24"/>
        </w:rPr>
        <w:t xml:space="preserve"> </w:t>
      </w:r>
      <w:r>
        <w:rPr>
          <w:w w:val="85"/>
          <w:sz w:val="24"/>
        </w:rPr>
        <w:t>(c)</w:t>
      </w:r>
      <w:r>
        <w:rPr>
          <w:spacing w:val="-7"/>
          <w:w w:val="85"/>
          <w:sz w:val="24"/>
        </w:rPr>
        <w:t xml:space="preserve"> </w:t>
      </w:r>
      <w:r>
        <w:rPr>
          <w:w w:val="85"/>
          <w:sz w:val="24"/>
        </w:rPr>
        <w:t>is</w:t>
      </w:r>
      <w:r>
        <w:rPr>
          <w:spacing w:val="-7"/>
          <w:w w:val="85"/>
          <w:sz w:val="24"/>
        </w:rPr>
        <w:t xml:space="preserve"> </w:t>
      </w:r>
      <w:r>
        <w:rPr>
          <w:w w:val="85"/>
          <w:sz w:val="24"/>
        </w:rPr>
        <w:t>accompanied by</w:t>
      </w:r>
      <w:r>
        <w:rPr>
          <w:spacing w:val="-7"/>
          <w:w w:val="85"/>
          <w:sz w:val="24"/>
        </w:rPr>
        <w:t xml:space="preserve"> </w:t>
      </w:r>
      <w:r>
        <w:rPr>
          <w:w w:val="85"/>
          <w:sz w:val="24"/>
        </w:rPr>
        <w:t>the</w:t>
      </w:r>
      <w:r>
        <w:rPr>
          <w:spacing w:val="-7"/>
          <w:w w:val="85"/>
          <w:sz w:val="24"/>
        </w:rPr>
        <w:t xml:space="preserve"> </w:t>
      </w:r>
      <w:r>
        <w:rPr>
          <w:w w:val="85"/>
          <w:sz w:val="24"/>
        </w:rPr>
        <w:t>required</w:t>
      </w:r>
      <w:r>
        <w:rPr>
          <w:spacing w:val="-6"/>
          <w:w w:val="85"/>
          <w:sz w:val="24"/>
        </w:rPr>
        <w:t xml:space="preserve"> </w:t>
      </w:r>
      <w:r>
        <w:rPr>
          <w:w w:val="85"/>
          <w:sz w:val="24"/>
        </w:rPr>
        <w:t>earnest</w:t>
      </w:r>
      <w:r>
        <w:rPr>
          <w:spacing w:val="-7"/>
          <w:w w:val="85"/>
          <w:sz w:val="24"/>
        </w:rPr>
        <w:t xml:space="preserve"> </w:t>
      </w:r>
      <w:r>
        <w:rPr>
          <w:w w:val="85"/>
          <w:sz w:val="24"/>
        </w:rPr>
        <w:t>money</w:t>
      </w:r>
      <w:r>
        <w:rPr>
          <w:spacing w:val="-7"/>
          <w:w w:val="85"/>
          <w:sz w:val="24"/>
        </w:rPr>
        <w:t xml:space="preserve"> </w:t>
      </w:r>
      <w:r>
        <w:rPr>
          <w:w w:val="85"/>
          <w:sz w:val="24"/>
        </w:rPr>
        <w:t>deposit</w:t>
      </w:r>
      <w:r>
        <w:rPr>
          <w:spacing w:val="-6"/>
          <w:w w:val="85"/>
          <w:sz w:val="24"/>
        </w:rPr>
        <w:t xml:space="preserve"> </w:t>
      </w:r>
      <w:r>
        <w:rPr>
          <w:w w:val="85"/>
          <w:sz w:val="24"/>
        </w:rPr>
        <w:t>and;</w:t>
      </w:r>
      <w:r>
        <w:rPr>
          <w:spacing w:val="-7"/>
          <w:w w:val="85"/>
          <w:sz w:val="24"/>
        </w:rPr>
        <w:t xml:space="preserve"> </w:t>
      </w:r>
      <w:r>
        <w:rPr>
          <w:w w:val="85"/>
          <w:sz w:val="24"/>
        </w:rPr>
        <w:t>(d)</w:t>
      </w:r>
      <w:r>
        <w:rPr>
          <w:spacing w:val="-7"/>
          <w:w w:val="85"/>
          <w:sz w:val="24"/>
        </w:rPr>
        <w:t xml:space="preserve"> </w:t>
      </w:r>
      <w:r>
        <w:rPr>
          <w:w w:val="85"/>
          <w:sz w:val="24"/>
        </w:rPr>
        <w:t>is</w:t>
      </w:r>
      <w:r>
        <w:rPr>
          <w:spacing w:val="-7"/>
          <w:w w:val="85"/>
          <w:sz w:val="24"/>
        </w:rPr>
        <w:t xml:space="preserve"> </w:t>
      </w:r>
      <w:r>
        <w:rPr>
          <w:w w:val="85"/>
          <w:sz w:val="24"/>
        </w:rPr>
        <w:t>substantially</w:t>
      </w:r>
      <w:r>
        <w:rPr>
          <w:spacing w:val="-6"/>
          <w:w w:val="85"/>
          <w:sz w:val="24"/>
        </w:rPr>
        <w:t xml:space="preserve"> </w:t>
      </w:r>
      <w:r>
        <w:rPr>
          <w:w w:val="85"/>
          <w:sz w:val="24"/>
        </w:rPr>
        <w:t>responsive</w:t>
      </w:r>
      <w:r>
        <w:rPr>
          <w:spacing w:val="-7"/>
          <w:w w:val="85"/>
          <w:sz w:val="24"/>
        </w:rPr>
        <w:t xml:space="preserve"> </w:t>
      </w:r>
      <w:r>
        <w:rPr>
          <w:w w:val="85"/>
          <w:sz w:val="24"/>
        </w:rPr>
        <w:t>to</w:t>
      </w:r>
      <w:r>
        <w:rPr>
          <w:spacing w:val="-7"/>
          <w:w w:val="85"/>
          <w:sz w:val="24"/>
        </w:rPr>
        <w:t xml:space="preserve"> </w:t>
      </w:r>
      <w:r>
        <w:rPr>
          <w:w w:val="85"/>
          <w:sz w:val="24"/>
        </w:rPr>
        <w:t>the</w:t>
      </w:r>
      <w:r>
        <w:rPr>
          <w:spacing w:val="-6"/>
          <w:w w:val="85"/>
          <w:sz w:val="24"/>
        </w:rPr>
        <w:t xml:space="preserve"> </w:t>
      </w:r>
      <w:r>
        <w:rPr>
          <w:w w:val="85"/>
          <w:sz w:val="24"/>
        </w:rPr>
        <w:t>requirements</w:t>
      </w:r>
      <w:r>
        <w:rPr>
          <w:spacing w:val="-7"/>
          <w:w w:val="85"/>
          <w:sz w:val="24"/>
        </w:rPr>
        <w:t xml:space="preserve"> </w:t>
      </w:r>
      <w:r>
        <w:rPr>
          <w:w w:val="85"/>
          <w:sz w:val="24"/>
        </w:rPr>
        <w:t xml:space="preserve">of </w:t>
      </w:r>
      <w:r>
        <w:rPr>
          <w:w w:val="90"/>
          <w:sz w:val="24"/>
        </w:rPr>
        <w:t>the</w:t>
      </w:r>
      <w:r>
        <w:rPr>
          <w:spacing w:val="-12"/>
          <w:w w:val="90"/>
          <w:sz w:val="24"/>
        </w:rPr>
        <w:t xml:space="preserve"> </w:t>
      </w:r>
      <w:r>
        <w:rPr>
          <w:w w:val="90"/>
          <w:sz w:val="24"/>
        </w:rPr>
        <w:t>Tender</w:t>
      </w:r>
      <w:r>
        <w:rPr>
          <w:spacing w:val="-10"/>
          <w:w w:val="90"/>
          <w:sz w:val="24"/>
        </w:rPr>
        <w:t xml:space="preserve"> </w:t>
      </w:r>
      <w:r>
        <w:rPr>
          <w:w w:val="90"/>
          <w:sz w:val="24"/>
        </w:rPr>
        <w:t>documents.</w:t>
      </w:r>
    </w:p>
    <w:p w:rsidR="002227A8" w:rsidRDefault="00B74A2F">
      <w:pPr>
        <w:pStyle w:val="ListParagraph"/>
        <w:numPr>
          <w:ilvl w:val="1"/>
          <w:numId w:val="16"/>
        </w:numPr>
        <w:tabs>
          <w:tab w:val="left" w:pos="1433"/>
          <w:tab w:val="left" w:pos="1470"/>
        </w:tabs>
        <w:ind w:left="1433" w:right="722" w:hanging="713"/>
        <w:rPr>
          <w:sz w:val="24"/>
        </w:rPr>
      </w:pPr>
      <w:r>
        <w:rPr>
          <w:w w:val="85"/>
          <w:sz w:val="24"/>
        </w:rPr>
        <w:t>A</w:t>
      </w:r>
      <w:r>
        <w:rPr>
          <w:spacing w:val="40"/>
          <w:sz w:val="24"/>
        </w:rPr>
        <w:t xml:space="preserve"> </w:t>
      </w:r>
      <w:r>
        <w:rPr>
          <w:w w:val="85"/>
          <w:sz w:val="24"/>
        </w:rPr>
        <w:t>substantially</w:t>
      </w:r>
      <w:r>
        <w:rPr>
          <w:spacing w:val="32"/>
          <w:sz w:val="24"/>
        </w:rPr>
        <w:t xml:space="preserve"> </w:t>
      </w:r>
      <w:r>
        <w:rPr>
          <w:w w:val="85"/>
          <w:sz w:val="24"/>
        </w:rPr>
        <w:t>responsive</w:t>
      </w:r>
      <w:r>
        <w:rPr>
          <w:spacing w:val="33"/>
          <w:sz w:val="24"/>
        </w:rPr>
        <w:t xml:space="preserve"> </w:t>
      </w:r>
      <w:r>
        <w:rPr>
          <w:w w:val="85"/>
          <w:sz w:val="24"/>
        </w:rPr>
        <w:t>Tender</w:t>
      </w:r>
      <w:r>
        <w:rPr>
          <w:spacing w:val="32"/>
          <w:sz w:val="24"/>
        </w:rPr>
        <w:t xml:space="preserve"> </w:t>
      </w:r>
      <w:r>
        <w:rPr>
          <w:w w:val="85"/>
          <w:sz w:val="24"/>
        </w:rPr>
        <w:t>is</w:t>
      </w:r>
      <w:r>
        <w:rPr>
          <w:spacing w:val="32"/>
          <w:sz w:val="24"/>
        </w:rPr>
        <w:t xml:space="preserve"> </w:t>
      </w:r>
      <w:r>
        <w:rPr>
          <w:w w:val="85"/>
          <w:sz w:val="24"/>
        </w:rPr>
        <w:t>one</w:t>
      </w:r>
      <w:r>
        <w:rPr>
          <w:spacing w:val="32"/>
          <w:sz w:val="24"/>
        </w:rPr>
        <w:t xml:space="preserve"> </w:t>
      </w:r>
      <w:r>
        <w:rPr>
          <w:w w:val="85"/>
          <w:sz w:val="24"/>
        </w:rPr>
        <w:t>which</w:t>
      </w:r>
      <w:r>
        <w:rPr>
          <w:spacing w:val="33"/>
          <w:sz w:val="24"/>
        </w:rPr>
        <w:t xml:space="preserve"> </w:t>
      </w:r>
      <w:r>
        <w:rPr>
          <w:w w:val="85"/>
          <w:sz w:val="24"/>
        </w:rPr>
        <w:t>conforms</w:t>
      </w:r>
      <w:r>
        <w:rPr>
          <w:spacing w:val="32"/>
          <w:sz w:val="24"/>
        </w:rPr>
        <w:t xml:space="preserve"> </w:t>
      </w:r>
      <w:r>
        <w:rPr>
          <w:w w:val="85"/>
          <w:sz w:val="24"/>
        </w:rPr>
        <w:t>to</w:t>
      </w:r>
      <w:r>
        <w:rPr>
          <w:spacing w:val="33"/>
          <w:sz w:val="24"/>
        </w:rPr>
        <w:t xml:space="preserve"> </w:t>
      </w:r>
      <w:r>
        <w:rPr>
          <w:w w:val="85"/>
          <w:sz w:val="24"/>
        </w:rPr>
        <w:t>all</w:t>
      </w:r>
      <w:r>
        <w:rPr>
          <w:spacing w:val="32"/>
          <w:sz w:val="24"/>
        </w:rPr>
        <w:t xml:space="preserve"> </w:t>
      </w:r>
      <w:r>
        <w:rPr>
          <w:w w:val="85"/>
          <w:sz w:val="24"/>
        </w:rPr>
        <w:t>the</w:t>
      </w:r>
      <w:r>
        <w:rPr>
          <w:spacing w:val="32"/>
          <w:sz w:val="24"/>
        </w:rPr>
        <w:t xml:space="preserve"> </w:t>
      </w:r>
      <w:r>
        <w:rPr>
          <w:w w:val="85"/>
          <w:sz w:val="24"/>
        </w:rPr>
        <w:t>terms,</w:t>
      </w:r>
      <w:r>
        <w:rPr>
          <w:spacing w:val="33"/>
          <w:sz w:val="24"/>
        </w:rPr>
        <w:t xml:space="preserve"> </w:t>
      </w:r>
      <w:r>
        <w:rPr>
          <w:w w:val="85"/>
          <w:sz w:val="24"/>
        </w:rPr>
        <w:t>conditions,</w:t>
      </w:r>
      <w:r>
        <w:rPr>
          <w:spacing w:val="31"/>
          <w:sz w:val="24"/>
        </w:rPr>
        <w:t xml:space="preserve"> </w:t>
      </w:r>
      <w:r>
        <w:rPr>
          <w:w w:val="85"/>
          <w:sz w:val="24"/>
        </w:rPr>
        <w:t>and specifications</w:t>
      </w:r>
      <w:r>
        <w:rPr>
          <w:spacing w:val="18"/>
          <w:sz w:val="24"/>
        </w:rPr>
        <w:t xml:space="preserve"> </w:t>
      </w:r>
      <w:r>
        <w:rPr>
          <w:w w:val="85"/>
          <w:sz w:val="24"/>
        </w:rPr>
        <w:t>of</w:t>
      </w:r>
      <w:r>
        <w:rPr>
          <w:spacing w:val="16"/>
          <w:sz w:val="24"/>
        </w:rPr>
        <w:t xml:space="preserve"> </w:t>
      </w:r>
      <w:r>
        <w:rPr>
          <w:w w:val="85"/>
          <w:sz w:val="24"/>
        </w:rPr>
        <w:t>the</w:t>
      </w:r>
      <w:r>
        <w:rPr>
          <w:spacing w:val="18"/>
          <w:sz w:val="24"/>
        </w:rPr>
        <w:t xml:space="preserve"> </w:t>
      </w:r>
      <w:r>
        <w:rPr>
          <w:w w:val="85"/>
          <w:sz w:val="24"/>
        </w:rPr>
        <w:t>Tender</w:t>
      </w:r>
      <w:r>
        <w:rPr>
          <w:spacing w:val="17"/>
          <w:sz w:val="24"/>
        </w:rPr>
        <w:t xml:space="preserve"> </w:t>
      </w:r>
      <w:r>
        <w:rPr>
          <w:w w:val="85"/>
          <w:sz w:val="24"/>
        </w:rPr>
        <w:t>documents,</w:t>
      </w:r>
      <w:r>
        <w:rPr>
          <w:spacing w:val="16"/>
          <w:sz w:val="24"/>
        </w:rPr>
        <w:t xml:space="preserve"> </w:t>
      </w:r>
      <w:r>
        <w:rPr>
          <w:w w:val="85"/>
          <w:sz w:val="24"/>
        </w:rPr>
        <w:t>without</w:t>
      </w:r>
      <w:r>
        <w:rPr>
          <w:spacing w:val="18"/>
          <w:sz w:val="24"/>
        </w:rPr>
        <w:t xml:space="preserve"> </w:t>
      </w:r>
      <w:r>
        <w:rPr>
          <w:w w:val="85"/>
          <w:sz w:val="24"/>
        </w:rPr>
        <w:t>material</w:t>
      </w:r>
      <w:r>
        <w:rPr>
          <w:spacing w:val="17"/>
          <w:sz w:val="24"/>
        </w:rPr>
        <w:t xml:space="preserve"> </w:t>
      </w:r>
      <w:r>
        <w:rPr>
          <w:w w:val="85"/>
          <w:sz w:val="24"/>
        </w:rPr>
        <w:t>deviation</w:t>
      </w:r>
      <w:r>
        <w:rPr>
          <w:spacing w:val="16"/>
          <w:sz w:val="24"/>
        </w:rPr>
        <w:t xml:space="preserve"> </w:t>
      </w:r>
      <w:r>
        <w:rPr>
          <w:w w:val="85"/>
          <w:sz w:val="24"/>
        </w:rPr>
        <w:t>or</w:t>
      </w:r>
      <w:r>
        <w:rPr>
          <w:spacing w:val="17"/>
          <w:sz w:val="24"/>
        </w:rPr>
        <w:t xml:space="preserve"> </w:t>
      </w:r>
      <w:r>
        <w:rPr>
          <w:w w:val="85"/>
          <w:sz w:val="24"/>
        </w:rPr>
        <w:t>reservation.</w:t>
      </w:r>
      <w:r>
        <w:rPr>
          <w:spacing w:val="18"/>
          <w:sz w:val="24"/>
        </w:rPr>
        <w:t xml:space="preserve"> </w:t>
      </w:r>
      <w:r>
        <w:rPr>
          <w:w w:val="85"/>
          <w:sz w:val="24"/>
        </w:rPr>
        <w:t>A</w:t>
      </w:r>
      <w:r>
        <w:rPr>
          <w:spacing w:val="16"/>
          <w:sz w:val="24"/>
        </w:rPr>
        <w:t xml:space="preserve"> </w:t>
      </w:r>
      <w:r>
        <w:rPr>
          <w:w w:val="85"/>
          <w:sz w:val="24"/>
        </w:rPr>
        <w:t>material deviation</w:t>
      </w:r>
      <w:r>
        <w:rPr>
          <w:sz w:val="24"/>
        </w:rPr>
        <w:t xml:space="preserve"> </w:t>
      </w:r>
      <w:r>
        <w:rPr>
          <w:w w:val="85"/>
          <w:sz w:val="24"/>
        </w:rPr>
        <w:t>or</w:t>
      </w:r>
      <w:r>
        <w:rPr>
          <w:sz w:val="24"/>
        </w:rPr>
        <w:t xml:space="preserve"> </w:t>
      </w:r>
      <w:r>
        <w:rPr>
          <w:w w:val="85"/>
          <w:sz w:val="24"/>
        </w:rPr>
        <w:t>reservation</w:t>
      </w:r>
      <w:r>
        <w:rPr>
          <w:sz w:val="24"/>
        </w:rPr>
        <w:t xml:space="preserve"> </w:t>
      </w:r>
      <w:r>
        <w:rPr>
          <w:w w:val="85"/>
          <w:sz w:val="24"/>
        </w:rPr>
        <w:t>is</w:t>
      </w:r>
      <w:r>
        <w:rPr>
          <w:sz w:val="24"/>
        </w:rPr>
        <w:t xml:space="preserve"> </w:t>
      </w:r>
      <w:r>
        <w:rPr>
          <w:w w:val="85"/>
          <w:sz w:val="24"/>
        </w:rPr>
        <w:t>one</w:t>
      </w:r>
      <w:r>
        <w:rPr>
          <w:sz w:val="24"/>
        </w:rPr>
        <w:t xml:space="preserve"> </w:t>
      </w:r>
      <w:r>
        <w:rPr>
          <w:w w:val="85"/>
          <w:sz w:val="24"/>
        </w:rPr>
        <w:t>(a)</w:t>
      </w:r>
      <w:r>
        <w:rPr>
          <w:sz w:val="24"/>
        </w:rPr>
        <w:t xml:space="preserve"> </w:t>
      </w:r>
      <w:r>
        <w:rPr>
          <w:w w:val="85"/>
          <w:sz w:val="24"/>
        </w:rPr>
        <w:t>which</w:t>
      </w:r>
      <w:r>
        <w:rPr>
          <w:sz w:val="24"/>
        </w:rPr>
        <w:t xml:space="preserve"> </w:t>
      </w:r>
      <w:r>
        <w:rPr>
          <w:w w:val="85"/>
          <w:sz w:val="24"/>
        </w:rPr>
        <w:t>affects</w:t>
      </w:r>
      <w:r>
        <w:rPr>
          <w:sz w:val="24"/>
        </w:rPr>
        <w:t xml:space="preserve"> </w:t>
      </w:r>
      <w:r>
        <w:rPr>
          <w:w w:val="85"/>
          <w:sz w:val="24"/>
        </w:rPr>
        <w:t>in</w:t>
      </w:r>
      <w:r>
        <w:rPr>
          <w:sz w:val="24"/>
        </w:rPr>
        <w:t xml:space="preserve"> </w:t>
      </w:r>
      <w:r>
        <w:rPr>
          <w:w w:val="85"/>
          <w:sz w:val="24"/>
        </w:rPr>
        <w:t>any</w:t>
      </w:r>
      <w:r>
        <w:rPr>
          <w:sz w:val="24"/>
        </w:rPr>
        <w:t xml:space="preserve"> </w:t>
      </w:r>
      <w:r>
        <w:rPr>
          <w:w w:val="85"/>
          <w:sz w:val="24"/>
        </w:rPr>
        <w:t>substantial</w:t>
      </w:r>
      <w:r>
        <w:rPr>
          <w:sz w:val="24"/>
        </w:rPr>
        <w:t xml:space="preserve"> </w:t>
      </w:r>
      <w:r>
        <w:rPr>
          <w:w w:val="85"/>
          <w:sz w:val="24"/>
        </w:rPr>
        <w:t>way</w:t>
      </w:r>
      <w:r>
        <w:rPr>
          <w:sz w:val="24"/>
        </w:rPr>
        <w:t xml:space="preserve"> </w:t>
      </w:r>
      <w:r>
        <w:rPr>
          <w:w w:val="85"/>
          <w:sz w:val="24"/>
        </w:rPr>
        <w:t>the</w:t>
      </w:r>
      <w:r>
        <w:rPr>
          <w:sz w:val="24"/>
        </w:rPr>
        <w:t xml:space="preserve"> </w:t>
      </w:r>
      <w:r>
        <w:rPr>
          <w:w w:val="85"/>
          <w:sz w:val="24"/>
        </w:rPr>
        <w:t>scope,</w:t>
      </w:r>
      <w:r>
        <w:rPr>
          <w:sz w:val="24"/>
        </w:rPr>
        <w:t xml:space="preserve"> </w:t>
      </w:r>
      <w:r>
        <w:rPr>
          <w:w w:val="85"/>
          <w:sz w:val="24"/>
        </w:rPr>
        <w:t>quality,</w:t>
      </w:r>
      <w:r>
        <w:rPr>
          <w:sz w:val="24"/>
        </w:rPr>
        <w:t xml:space="preserve"> </w:t>
      </w:r>
      <w:r>
        <w:rPr>
          <w:w w:val="85"/>
          <w:sz w:val="24"/>
        </w:rPr>
        <w:t xml:space="preserve">or performance of the Works; (b) which limits in any substantial way, inconsistent with the Tender </w:t>
      </w:r>
      <w:r>
        <w:rPr>
          <w:w w:val="80"/>
          <w:sz w:val="24"/>
        </w:rPr>
        <w:t xml:space="preserve">documents, the Employer’s rights or the Tenderer’s obligations under the Contract; or (c) whose </w:t>
      </w:r>
      <w:r>
        <w:rPr>
          <w:w w:val="85"/>
          <w:sz w:val="24"/>
        </w:rPr>
        <w:t>rectification</w:t>
      </w:r>
      <w:r>
        <w:rPr>
          <w:spacing w:val="69"/>
          <w:sz w:val="24"/>
        </w:rPr>
        <w:t xml:space="preserve"> </w:t>
      </w:r>
      <w:r>
        <w:rPr>
          <w:w w:val="85"/>
          <w:sz w:val="24"/>
        </w:rPr>
        <w:t>would</w:t>
      </w:r>
      <w:r>
        <w:rPr>
          <w:spacing w:val="40"/>
          <w:sz w:val="24"/>
        </w:rPr>
        <w:t xml:space="preserve"> </w:t>
      </w:r>
      <w:r>
        <w:rPr>
          <w:w w:val="85"/>
          <w:sz w:val="24"/>
        </w:rPr>
        <w:t>affect</w:t>
      </w:r>
      <w:r>
        <w:rPr>
          <w:spacing w:val="40"/>
          <w:sz w:val="24"/>
        </w:rPr>
        <w:t xml:space="preserve"> </w:t>
      </w:r>
      <w:r>
        <w:rPr>
          <w:w w:val="85"/>
          <w:sz w:val="24"/>
        </w:rPr>
        <w:t>unfairly</w:t>
      </w:r>
      <w:r>
        <w:rPr>
          <w:spacing w:val="40"/>
          <w:sz w:val="24"/>
        </w:rPr>
        <w:t xml:space="preserve"> </w:t>
      </w:r>
      <w:r>
        <w:rPr>
          <w:w w:val="85"/>
          <w:sz w:val="24"/>
        </w:rPr>
        <w:t>the</w:t>
      </w:r>
      <w:r>
        <w:rPr>
          <w:spacing w:val="69"/>
          <w:sz w:val="24"/>
        </w:rPr>
        <w:t xml:space="preserve"> </w:t>
      </w:r>
      <w:r>
        <w:rPr>
          <w:w w:val="85"/>
          <w:sz w:val="24"/>
        </w:rPr>
        <w:t>competitive</w:t>
      </w:r>
      <w:r>
        <w:rPr>
          <w:spacing w:val="40"/>
          <w:sz w:val="24"/>
        </w:rPr>
        <w:t xml:space="preserve"> </w:t>
      </w:r>
      <w:r>
        <w:rPr>
          <w:w w:val="85"/>
          <w:sz w:val="24"/>
        </w:rPr>
        <w:t>position</w:t>
      </w:r>
      <w:r>
        <w:rPr>
          <w:spacing w:val="40"/>
          <w:sz w:val="24"/>
        </w:rPr>
        <w:t xml:space="preserve"> </w:t>
      </w:r>
      <w:r>
        <w:rPr>
          <w:w w:val="85"/>
          <w:sz w:val="24"/>
        </w:rPr>
        <w:t>of</w:t>
      </w:r>
      <w:r>
        <w:rPr>
          <w:spacing w:val="40"/>
          <w:sz w:val="24"/>
        </w:rPr>
        <w:t xml:space="preserve"> </w:t>
      </w:r>
      <w:r>
        <w:rPr>
          <w:w w:val="85"/>
          <w:sz w:val="24"/>
        </w:rPr>
        <w:t>other</w:t>
      </w:r>
      <w:r>
        <w:rPr>
          <w:spacing w:val="40"/>
          <w:sz w:val="24"/>
        </w:rPr>
        <w:t xml:space="preserve"> </w:t>
      </w:r>
      <w:r>
        <w:rPr>
          <w:w w:val="85"/>
          <w:sz w:val="24"/>
        </w:rPr>
        <w:t>Tenderers</w:t>
      </w:r>
      <w:r>
        <w:rPr>
          <w:spacing w:val="40"/>
          <w:sz w:val="24"/>
        </w:rPr>
        <w:t xml:space="preserve"> </w:t>
      </w:r>
      <w:r>
        <w:rPr>
          <w:w w:val="85"/>
          <w:sz w:val="24"/>
        </w:rPr>
        <w:t>presenting substantially responsive Tenders.</w:t>
      </w:r>
    </w:p>
    <w:p w:rsidR="002227A8" w:rsidRDefault="00B74A2F">
      <w:pPr>
        <w:pStyle w:val="ListParagraph"/>
        <w:numPr>
          <w:ilvl w:val="1"/>
          <w:numId w:val="16"/>
        </w:numPr>
        <w:tabs>
          <w:tab w:val="left" w:pos="1416"/>
          <w:tab w:val="left" w:pos="1440"/>
        </w:tabs>
        <w:ind w:right="723" w:hanging="720"/>
        <w:jc w:val="both"/>
        <w:rPr>
          <w:sz w:val="24"/>
        </w:rPr>
      </w:pPr>
      <w:r>
        <w:rPr>
          <w:w w:val="90"/>
          <w:sz w:val="24"/>
        </w:rPr>
        <w:t>If</w:t>
      </w:r>
      <w:r>
        <w:rPr>
          <w:spacing w:val="-1"/>
          <w:w w:val="90"/>
          <w:sz w:val="24"/>
        </w:rPr>
        <w:t xml:space="preserve"> </w:t>
      </w:r>
      <w:r>
        <w:rPr>
          <w:w w:val="90"/>
          <w:sz w:val="24"/>
        </w:rPr>
        <w:t>a Tender is not</w:t>
      </w:r>
      <w:r>
        <w:rPr>
          <w:spacing w:val="-1"/>
          <w:w w:val="90"/>
          <w:sz w:val="24"/>
        </w:rPr>
        <w:t xml:space="preserve"> </w:t>
      </w:r>
      <w:r>
        <w:rPr>
          <w:w w:val="90"/>
          <w:sz w:val="24"/>
        </w:rPr>
        <w:t>substantially responsive, it will be rejected</w:t>
      </w:r>
      <w:r>
        <w:rPr>
          <w:spacing w:val="-1"/>
          <w:w w:val="90"/>
          <w:sz w:val="24"/>
        </w:rPr>
        <w:t xml:space="preserve"> </w:t>
      </w:r>
      <w:r>
        <w:rPr>
          <w:w w:val="90"/>
          <w:sz w:val="24"/>
        </w:rPr>
        <w:t>by the</w:t>
      </w:r>
      <w:r>
        <w:rPr>
          <w:spacing w:val="-1"/>
          <w:w w:val="90"/>
          <w:sz w:val="24"/>
        </w:rPr>
        <w:t xml:space="preserve"> </w:t>
      </w:r>
      <w:r>
        <w:rPr>
          <w:w w:val="90"/>
          <w:sz w:val="24"/>
        </w:rPr>
        <w:t>Employer, and may</w:t>
      </w:r>
      <w:r>
        <w:rPr>
          <w:spacing w:val="-2"/>
          <w:w w:val="90"/>
          <w:sz w:val="24"/>
        </w:rPr>
        <w:t xml:space="preserve"> </w:t>
      </w:r>
      <w:r>
        <w:rPr>
          <w:w w:val="90"/>
          <w:sz w:val="24"/>
        </w:rPr>
        <w:t xml:space="preserve">not </w:t>
      </w:r>
      <w:r>
        <w:rPr>
          <w:w w:val="85"/>
          <w:sz w:val="24"/>
        </w:rPr>
        <w:t>subsequently</w:t>
      </w:r>
      <w:r>
        <w:rPr>
          <w:spacing w:val="-5"/>
          <w:w w:val="85"/>
          <w:sz w:val="24"/>
        </w:rPr>
        <w:t xml:space="preserve"> </w:t>
      </w:r>
      <w:r>
        <w:rPr>
          <w:w w:val="85"/>
          <w:sz w:val="24"/>
        </w:rPr>
        <w:t>be</w:t>
      </w:r>
      <w:r>
        <w:rPr>
          <w:spacing w:val="-5"/>
          <w:w w:val="85"/>
          <w:sz w:val="24"/>
        </w:rPr>
        <w:t xml:space="preserve"> </w:t>
      </w:r>
      <w:r>
        <w:rPr>
          <w:w w:val="85"/>
          <w:sz w:val="24"/>
        </w:rPr>
        <w:t>made</w:t>
      </w:r>
      <w:r>
        <w:rPr>
          <w:spacing w:val="-6"/>
          <w:w w:val="85"/>
          <w:sz w:val="24"/>
        </w:rPr>
        <w:t xml:space="preserve"> </w:t>
      </w:r>
      <w:r>
        <w:rPr>
          <w:w w:val="85"/>
          <w:sz w:val="24"/>
        </w:rPr>
        <w:t>responsive</w:t>
      </w:r>
      <w:r>
        <w:rPr>
          <w:spacing w:val="-6"/>
          <w:w w:val="85"/>
          <w:sz w:val="24"/>
        </w:rPr>
        <w:t xml:space="preserve"> </w:t>
      </w:r>
      <w:r>
        <w:rPr>
          <w:w w:val="85"/>
          <w:sz w:val="24"/>
        </w:rPr>
        <w:t>by</w:t>
      </w:r>
      <w:r>
        <w:rPr>
          <w:spacing w:val="-7"/>
          <w:w w:val="85"/>
          <w:sz w:val="24"/>
        </w:rPr>
        <w:t xml:space="preserve"> </w:t>
      </w:r>
      <w:r>
        <w:rPr>
          <w:w w:val="85"/>
          <w:sz w:val="24"/>
        </w:rPr>
        <w:t>correction</w:t>
      </w:r>
      <w:r>
        <w:rPr>
          <w:spacing w:val="-6"/>
          <w:w w:val="85"/>
          <w:sz w:val="24"/>
        </w:rPr>
        <w:t xml:space="preserve"> </w:t>
      </w:r>
      <w:r>
        <w:rPr>
          <w:w w:val="85"/>
          <w:sz w:val="24"/>
        </w:rPr>
        <w:t>or</w:t>
      </w:r>
      <w:r>
        <w:rPr>
          <w:spacing w:val="-6"/>
          <w:w w:val="85"/>
          <w:sz w:val="24"/>
        </w:rPr>
        <w:t xml:space="preserve"> </w:t>
      </w:r>
      <w:r>
        <w:rPr>
          <w:w w:val="85"/>
          <w:sz w:val="24"/>
        </w:rPr>
        <w:t>withdrawal</w:t>
      </w:r>
      <w:r>
        <w:rPr>
          <w:spacing w:val="-7"/>
          <w:w w:val="85"/>
          <w:sz w:val="24"/>
        </w:rPr>
        <w:t xml:space="preserve"> </w:t>
      </w:r>
      <w:r>
        <w:rPr>
          <w:w w:val="85"/>
          <w:sz w:val="24"/>
        </w:rPr>
        <w:t>of</w:t>
      </w:r>
      <w:r>
        <w:rPr>
          <w:spacing w:val="-6"/>
          <w:w w:val="85"/>
          <w:sz w:val="24"/>
        </w:rPr>
        <w:t xml:space="preserve"> </w:t>
      </w:r>
      <w:r>
        <w:rPr>
          <w:w w:val="85"/>
          <w:sz w:val="24"/>
        </w:rPr>
        <w:t>the</w:t>
      </w:r>
      <w:r>
        <w:rPr>
          <w:spacing w:val="-6"/>
          <w:w w:val="85"/>
          <w:sz w:val="24"/>
        </w:rPr>
        <w:t xml:space="preserve"> </w:t>
      </w:r>
      <w:r>
        <w:rPr>
          <w:w w:val="85"/>
          <w:sz w:val="24"/>
        </w:rPr>
        <w:t>nonconforming</w:t>
      </w:r>
      <w:r>
        <w:rPr>
          <w:spacing w:val="-4"/>
          <w:w w:val="85"/>
          <w:sz w:val="24"/>
        </w:rPr>
        <w:t xml:space="preserve"> </w:t>
      </w:r>
      <w:r>
        <w:rPr>
          <w:w w:val="85"/>
          <w:sz w:val="24"/>
        </w:rPr>
        <w:t>deviation</w:t>
      </w:r>
      <w:r>
        <w:rPr>
          <w:spacing w:val="-6"/>
          <w:w w:val="85"/>
          <w:sz w:val="24"/>
        </w:rPr>
        <w:t xml:space="preserve"> </w:t>
      </w:r>
      <w:r>
        <w:rPr>
          <w:w w:val="85"/>
          <w:sz w:val="24"/>
        </w:rPr>
        <w:t xml:space="preserve">or </w:t>
      </w:r>
      <w:r>
        <w:rPr>
          <w:spacing w:val="-2"/>
          <w:w w:val="90"/>
          <w:sz w:val="24"/>
        </w:rPr>
        <w:t>reservation.</w:t>
      </w:r>
    </w:p>
    <w:p w:rsidR="002227A8" w:rsidRDefault="00B74A2F">
      <w:pPr>
        <w:pStyle w:val="Heading2"/>
        <w:numPr>
          <w:ilvl w:val="0"/>
          <w:numId w:val="16"/>
        </w:numPr>
        <w:tabs>
          <w:tab w:val="left" w:pos="1378"/>
        </w:tabs>
        <w:spacing w:before="269"/>
        <w:ind w:left="1378" w:hanging="658"/>
      </w:pPr>
      <w:r>
        <w:rPr>
          <w:w w:val="80"/>
        </w:rPr>
        <w:t>Correction</w:t>
      </w:r>
      <w:r>
        <w:rPr>
          <w:spacing w:val="-4"/>
        </w:rPr>
        <w:t xml:space="preserve"> </w:t>
      </w:r>
      <w:r>
        <w:rPr>
          <w:w w:val="80"/>
        </w:rPr>
        <w:t>of</w:t>
      </w:r>
      <w:r>
        <w:rPr>
          <w:spacing w:val="-3"/>
        </w:rPr>
        <w:t xml:space="preserve"> </w:t>
      </w:r>
      <w:r>
        <w:rPr>
          <w:spacing w:val="-2"/>
          <w:w w:val="80"/>
        </w:rPr>
        <w:t>errors</w:t>
      </w:r>
    </w:p>
    <w:p w:rsidR="002227A8" w:rsidRDefault="002227A8">
      <w:pPr>
        <w:pStyle w:val="Heading2"/>
        <w:sectPr w:rsidR="002227A8">
          <w:pgSz w:w="12240" w:h="15840"/>
          <w:pgMar w:top="1000" w:right="0" w:bottom="1480" w:left="1440" w:header="578" w:footer="1218" w:gutter="0"/>
          <w:cols w:space="720"/>
        </w:sectPr>
      </w:pPr>
    </w:p>
    <w:p w:rsidR="002227A8" w:rsidRDefault="00B74A2F">
      <w:pPr>
        <w:pStyle w:val="ListParagraph"/>
        <w:numPr>
          <w:ilvl w:val="1"/>
          <w:numId w:val="16"/>
        </w:numPr>
        <w:tabs>
          <w:tab w:val="left" w:pos="1433"/>
          <w:tab w:val="left" w:pos="1440"/>
        </w:tabs>
        <w:spacing w:before="118"/>
        <w:ind w:right="728" w:hanging="720"/>
        <w:jc w:val="both"/>
        <w:rPr>
          <w:sz w:val="24"/>
        </w:rPr>
      </w:pPr>
      <w:r>
        <w:rPr>
          <w:w w:val="90"/>
          <w:sz w:val="24"/>
        </w:rPr>
        <w:lastRenderedPageBreak/>
        <w:t>Tenders</w:t>
      </w:r>
      <w:r>
        <w:rPr>
          <w:spacing w:val="-8"/>
          <w:w w:val="90"/>
          <w:sz w:val="24"/>
        </w:rPr>
        <w:t xml:space="preserve"> </w:t>
      </w:r>
      <w:r>
        <w:rPr>
          <w:w w:val="90"/>
          <w:sz w:val="24"/>
        </w:rPr>
        <w:t>determined</w:t>
      </w:r>
      <w:r>
        <w:rPr>
          <w:spacing w:val="-7"/>
          <w:w w:val="90"/>
          <w:sz w:val="24"/>
        </w:rPr>
        <w:t xml:space="preserve"> </w:t>
      </w:r>
      <w:r>
        <w:rPr>
          <w:w w:val="90"/>
          <w:sz w:val="24"/>
        </w:rPr>
        <w:t>to</w:t>
      </w:r>
      <w:r>
        <w:rPr>
          <w:spacing w:val="-7"/>
          <w:w w:val="90"/>
          <w:sz w:val="24"/>
        </w:rPr>
        <w:t xml:space="preserve"> </w:t>
      </w:r>
      <w:r>
        <w:rPr>
          <w:w w:val="90"/>
          <w:sz w:val="24"/>
        </w:rPr>
        <w:t>be</w:t>
      </w:r>
      <w:r>
        <w:rPr>
          <w:spacing w:val="-7"/>
          <w:w w:val="90"/>
          <w:sz w:val="24"/>
        </w:rPr>
        <w:t xml:space="preserve"> </w:t>
      </w:r>
      <w:r>
        <w:rPr>
          <w:w w:val="90"/>
          <w:sz w:val="24"/>
        </w:rPr>
        <w:t>substantially</w:t>
      </w:r>
      <w:r>
        <w:rPr>
          <w:spacing w:val="-8"/>
          <w:w w:val="90"/>
          <w:sz w:val="24"/>
        </w:rPr>
        <w:t xml:space="preserve"> </w:t>
      </w:r>
      <w:r>
        <w:rPr>
          <w:w w:val="90"/>
          <w:sz w:val="24"/>
        </w:rPr>
        <w:t>responsive</w:t>
      </w:r>
      <w:r>
        <w:rPr>
          <w:spacing w:val="-7"/>
          <w:w w:val="90"/>
          <w:sz w:val="24"/>
        </w:rPr>
        <w:t xml:space="preserve"> </w:t>
      </w:r>
      <w:r>
        <w:rPr>
          <w:w w:val="90"/>
          <w:sz w:val="24"/>
        </w:rPr>
        <w:t>will</w:t>
      </w:r>
      <w:r>
        <w:rPr>
          <w:spacing w:val="-8"/>
          <w:w w:val="90"/>
          <w:sz w:val="24"/>
        </w:rPr>
        <w:t xml:space="preserve"> </w:t>
      </w:r>
      <w:r>
        <w:rPr>
          <w:w w:val="90"/>
          <w:sz w:val="24"/>
        </w:rPr>
        <w:t>be</w:t>
      </w:r>
      <w:r>
        <w:rPr>
          <w:spacing w:val="-7"/>
          <w:w w:val="90"/>
          <w:sz w:val="24"/>
        </w:rPr>
        <w:t xml:space="preserve"> </w:t>
      </w:r>
      <w:r>
        <w:rPr>
          <w:w w:val="90"/>
          <w:sz w:val="24"/>
        </w:rPr>
        <w:t>checked</w:t>
      </w:r>
      <w:r>
        <w:rPr>
          <w:spacing w:val="-8"/>
          <w:w w:val="90"/>
          <w:sz w:val="24"/>
        </w:rPr>
        <w:t xml:space="preserve"> </w:t>
      </w:r>
      <w:r>
        <w:rPr>
          <w:w w:val="90"/>
          <w:sz w:val="24"/>
        </w:rPr>
        <w:t>by</w:t>
      </w:r>
      <w:r>
        <w:rPr>
          <w:spacing w:val="-9"/>
          <w:w w:val="90"/>
          <w:sz w:val="24"/>
        </w:rPr>
        <w:t xml:space="preserve"> </w:t>
      </w:r>
      <w:r>
        <w:rPr>
          <w:w w:val="90"/>
          <w:sz w:val="24"/>
        </w:rPr>
        <w:t>the</w:t>
      </w:r>
      <w:r>
        <w:rPr>
          <w:spacing w:val="-7"/>
          <w:w w:val="90"/>
          <w:sz w:val="24"/>
        </w:rPr>
        <w:t xml:space="preserve"> </w:t>
      </w:r>
      <w:r>
        <w:rPr>
          <w:w w:val="90"/>
          <w:sz w:val="24"/>
        </w:rPr>
        <w:t>Employer</w:t>
      </w:r>
      <w:r>
        <w:rPr>
          <w:spacing w:val="-8"/>
          <w:w w:val="90"/>
          <w:sz w:val="24"/>
        </w:rPr>
        <w:t xml:space="preserve"> </w:t>
      </w:r>
      <w:r>
        <w:rPr>
          <w:w w:val="90"/>
          <w:sz w:val="24"/>
        </w:rPr>
        <w:t>for</w:t>
      </w:r>
      <w:r>
        <w:rPr>
          <w:spacing w:val="-8"/>
          <w:w w:val="90"/>
          <w:sz w:val="24"/>
        </w:rPr>
        <w:t xml:space="preserve"> </w:t>
      </w:r>
      <w:r>
        <w:rPr>
          <w:w w:val="90"/>
          <w:sz w:val="24"/>
        </w:rPr>
        <w:t xml:space="preserve">any </w:t>
      </w:r>
      <w:r>
        <w:rPr>
          <w:w w:val="85"/>
          <w:sz w:val="24"/>
        </w:rPr>
        <w:t>arithmetic</w:t>
      </w:r>
      <w:r>
        <w:rPr>
          <w:spacing w:val="-7"/>
          <w:w w:val="85"/>
          <w:sz w:val="24"/>
        </w:rPr>
        <w:t xml:space="preserve"> </w:t>
      </w:r>
      <w:r>
        <w:rPr>
          <w:w w:val="85"/>
          <w:sz w:val="24"/>
        </w:rPr>
        <w:t>errors.</w:t>
      </w:r>
      <w:r>
        <w:rPr>
          <w:spacing w:val="-7"/>
          <w:w w:val="85"/>
          <w:sz w:val="24"/>
        </w:rPr>
        <w:t xml:space="preserve"> </w:t>
      </w:r>
      <w:r>
        <w:rPr>
          <w:w w:val="85"/>
          <w:sz w:val="24"/>
        </w:rPr>
        <w:t>Errors</w:t>
      </w:r>
      <w:r>
        <w:rPr>
          <w:spacing w:val="-6"/>
          <w:w w:val="85"/>
          <w:sz w:val="24"/>
        </w:rPr>
        <w:t xml:space="preserve"> </w:t>
      </w:r>
      <w:r>
        <w:rPr>
          <w:w w:val="85"/>
          <w:sz w:val="24"/>
        </w:rPr>
        <w:t>will</w:t>
      </w:r>
      <w:r>
        <w:rPr>
          <w:spacing w:val="-7"/>
          <w:w w:val="85"/>
          <w:sz w:val="24"/>
        </w:rPr>
        <w:t xml:space="preserve"> </w:t>
      </w:r>
      <w:r>
        <w:rPr>
          <w:w w:val="85"/>
          <w:sz w:val="24"/>
        </w:rPr>
        <w:t>be</w:t>
      </w:r>
      <w:r>
        <w:rPr>
          <w:spacing w:val="-7"/>
          <w:w w:val="85"/>
          <w:sz w:val="24"/>
        </w:rPr>
        <w:t xml:space="preserve"> </w:t>
      </w:r>
      <w:r>
        <w:rPr>
          <w:w w:val="85"/>
          <w:sz w:val="24"/>
        </w:rPr>
        <w:t>corrected</w:t>
      </w:r>
      <w:r>
        <w:rPr>
          <w:spacing w:val="-6"/>
          <w:w w:val="85"/>
          <w:sz w:val="24"/>
        </w:rPr>
        <w:t xml:space="preserve"> </w:t>
      </w:r>
      <w:r>
        <w:rPr>
          <w:w w:val="85"/>
          <w:sz w:val="24"/>
        </w:rPr>
        <w:t>by</w:t>
      </w:r>
      <w:r>
        <w:rPr>
          <w:spacing w:val="-7"/>
          <w:w w:val="85"/>
          <w:sz w:val="24"/>
        </w:rPr>
        <w:t xml:space="preserve"> </w:t>
      </w:r>
      <w:r>
        <w:rPr>
          <w:w w:val="85"/>
          <w:sz w:val="24"/>
        </w:rPr>
        <w:t>the</w:t>
      </w:r>
      <w:r>
        <w:rPr>
          <w:spacing w:val="-7"/>
          <w:w w:val="85"/>
          <w:sz w:val="24"/>
        </w:rPr>
        <w:t xml:space="preserve"> </w:t>
      </w:r>
      <w:r>
        <w:rPr>
          <w:w w:val="85"/>
          <w:sz w:val="24"/>
        </w:rPr>
        <w:t>Employer</w:t>
      </w:r>
      <w:r>
        <w:rPr>
          <w:spacing w:val="-7"/>
          <w:w w:val="85"/>
          <w:sz w:val="24"/>
        </w:rPr>
        <w:t xml:space="preserve"> </w:t>
      </w:r>
      <w:r>
        <w:rPr>
          <w:w w:val="85"/>
          <w:sz w:val="24"/>
        </w:rPr>
        <w:t>as</w:t>
      </w:r>
      <w:r>
        <w:rPr>
          <w:spacing w:val="-6"/>
          <w:w w:val="85"/>
          <w:sz w:val="24"/>
        </w:rPr>
        <w:t xml:space="preserve"> </w:t>
      </w:r>
      <w:r>
        <w:rPr>
          <w:w w:val="85"/>
          <w:sz w:val="24"/>
        </w:rPr>
        <w:t>follows:</w:t>
      </w:r>
    </w:p>
    <w:p w:rsidR="002227A8" w:rsidRDefault="00B74A2F">
      <w:pPr>
        <w:pStyle w:val="ListParagraph"/>
        <w:numPr>
          <w:ilvl w:val="2"/>
          <w:numId w:val="16"/>
        </w:numPr>
        <w:tabs>
          <w:tab w:val="left" w:pos="1798"/>
          <w:tab w:val="left" w:pos="1800"/>
        </w:tabs>
        <w:ind w:right="724"/>
        <w:jc w:val="both"/>
        <w:rPr>
          <w:sz w:val="24"/>
        </w:rPr>
      </w:pPr>
      <w:r>
        <w:rPr>
          <w:w w:val="85"/>
          <w:sz w:val="24"/>
        </w:rPr>
        <w:t>where</w:t>
      </w:r>
      <w:r>
        <w:rPr>
          <w:spacing w:val="-1"/>
          <w:w w:val="85"/>
          <w:sz w:val="24"/>
        </w:rPr>
        <w:t xml:space="preserve"> </w:t>
      </w:r>
      <w:r>
        <w:rPr>
          <w:w w:val="85"/>
          <w:sz w:val="24"/>
        </w:rPr>
        <w:t>there</w:t>
      </w:r>
      <w:r>
        <w:rPr>
          <w:spacing w:val="-3"/>
          <w:w w:val="85"/>
          <w:sz w:val="24"/>
        </w:rPr>
        <w:t xml:space="preserve"> </w:t>
      </w:r>
      <w:r>
        <w:rPr>
          <w:w w:val="85"/>
          <w:sz w:val="24"/>
        </w:rPr>
        <w:t>is</w:t>
      </w:r>
      <w:r>
        <w:rPr>
          <w:spacing w:val="-2"/>
          <w:w w:val="85"/>
          <w:sz w:val="24"/>
        </w:rPr>
        <w:t xml:space="preserve"> </w:t>
      </w:r>
      <w:r>
        <w:rPr>
          <w:w w:val="85"/>
          <w:sz w:val="24"/>
        </w:rPr>
        <w:t>a</w:t>
      </w:r>
      <w:r>
        <w:rPr>
          <w:spacing w:val="-2"/>
          <w:w w:val="85"/>
          <w:sz w:val="24"/>
        </w:rPr>
        <w:t xml:space="preserve"> </w:t>
      </w:r>
      <w:r>
        <w:rPr>
          <w:w w:val="85"/>
          <w:sz w:val="24"/>
        </w:rPr>
        <w:t>discrepancy</w:t>
      </w:r>
      <w:r>
        <w:rPr>
          <w:spacing w:val="-1"/>
          <w:w w:val="85"/>
          <w:sz w:val="24"/>
        </w:rPr>
        <w:t xml:space="preserve"> </w:t>
      </w:r>
      <w:r>
        <w:rPr>
          <w:w w:val="85"/>
          <w:sz w:val="24"/>
        </w:rPr>
        <w:t>between</w:t>
      </w:r>
      <w:r>
        <w:rPr>
          <w:spacing w:val="-2"/>
          <w:w w:val="85"/>
          <w:sz w:val="24"/>
        </w:rPr>
        <w:t xml:space="preserve"> </w:t>
      </w:r>
      <w:r>
        <w:rPr>
          <w:w w:val="85"/>
          <w:sz w:val="24"/>
        </w:rPr>
        <w:t>the rates</w:t>
      </w:r>
      <w:r>
        <w:rPr>
          <w:spacing w:val="-1"/>
          <w:w w:val="85"/>
          <w:sz w:val="24"/>
        </w:rPr>
        <w:t xml:space="preserve"> </w:t>
      </w:r>
      <w:r>
        <w:rPr>
          <w:w w:val="85"/>
          <w:sz w:val="24"/>
        </w:rPr>
        <w:t>in figures</w:t>
      </w:r>
      <w:r>
        <w:rPr>
          <w:spacing w:val="-1"/>
          <w:w w:val="85"/>
          <w:sz w:val="24"/>
        </w:rPr>
        <w:t xml:space="preserve"> </w:t>
      </w:r>
      <w:r>
        <w:rPr>
          <w:w w:val="85"/>
          <w:sz w:val="24"/>
        </w:rPr>
        <w:t>and</w:t>
      </w:r>
      <w:r>
        <w:rPr>
          <w:spacing w:val="-2"/>
          <w:w w:val="85"/>
          <w:sz w:val="24"/>
        </w:rPr>
        <w:t xml:space="preserve"> </w:t>
      </w:r>
      <w:r>
        <w:rPr>
          <w:w w:val="85"/>
          <w:sz w:val="24"/>
        </w:rPr>
        <w:t>in</w:t>
      </w:r>
      <w:r>
        <w:rPr>
          <w:spacing w:val="-1"/>
          <w:w w:val="85"/>
          <w:sz w:val="24"/>
        </w:rPr>
        <w:t xml:space="preserve"> </w:t>
      </w:r>
      <w:r>
        <w:rPr>
          <w:w w:val="85"/>
          <w:sz w:val="24"/>
        </w:rPr>
        <w:t>words,</w:t>
      </w:r>
      <w:r>
        <w:rPr>
          <w:spacing w:val="-1"/>
          <w:w w:val="85"/>
          <w:sz w:val="24"/>
        </w:rPr>
        <w:t xml:space="preserve"> </w:t>
      </w:r>
      <w:r>
        <w:rPr>
          <w:w w:val="85"/>
          <w:sz w:val="24"/>
        </w:rPr>
        <w:t>the</w:t>
      </w:r>
      <w:r>
        <w:rPr>
          <w:spacing w:val="-2"/>
          <w:w w:val="85"/>
          <w:sz w:val="24"/>
        </w:rPr>
        <w:t xml:space="preserve"> </w:t>
      </w:r>
      <w:r>
        <w:rPr>
          <w:w w:val="85"/>
          <w:sz w:val="24"/>
        </w:rPr>
        <w:t>lower</w:t>
      </w:r>
      <w:r>
        <w:rPr>
          <w:spacing w:val="-2"/>
          <w:w w:val="85"/>
          <w:sz w:val="24"/>
        </w:rPr>
        <w:t xml:space="preserve"> </w:t>
      </w:r>
      <w:r>
        <w:rPr>
          <w:w w:val="85"/>
          <w:sz w:val="24"/>
        </w:rPr>
        <w:t>of</w:t>
      </w:r>
      <w:r>
        <w:rPr>
          <w:spacing w:val="-3"/>
          <w:w w:val="85"/>
          <w:sz w:val="24"/>
        </w:rPr>
        <w:t xml:space="preserve"> </w:t>
      </w:r>
      <w:r>
        <w:rPr>
          <w:w w:val="85"/>
          <w:sz w:val="24"/>
        </w:rPr>
        <w:t xml:space="preserve">the two </w:t>
      </w:r>
      <w:r>
        <w:rPr>
          <w:w w:val="90"/>
          <w:sz w:val="24"/>
        </w:rPr>
        <w:t>will govern ; and</w:t>
      </w:r>
    </w:p>
    <w:p w:rsidR="002227A8" w:rsidRDefault="00B74A2F">
      <w:pPr>
        <w:pStyle w:val="ListParagraph"/>
        <w:numPr>
          <w:ilvl w:val="2"/>
          <w:numId w:val="16"/>
        </w:numPr>
        <w:tabs>
          <w:tab w:val="left" w:pos="1798"/>
          <w:tab w:val="left" w:pos="1800"/>
        </w:tabs>
        <w:ind w:right="728"/>
        <w:jc w:val="both"/>
        <w:rPr>
          <w:sz w:val="24"/>
        </w:rPr>
      </w:pPr>
      <w:proofErr w:type="gramStart"/>
      <w:r>
        <w:rPr>
          <w:w w:val="90"/>
          <w:sz w:val="24"/>
        </w:rPr>
        <w:t>where</w:t>
      </w:r>
      <w:proofErr w:type="gramEnd"/>
      <w:r>
        <w:rPr>
          <w:spacing w:val="-5"/>
          <w:w w:val="90"/>
          <w:sz w:val="24"/>
        </w:rPr>
        <w:t xml:space="preserve"> </w:t>
      </w:r>
      <w:r>
        <w:rPr>
          <w:w w:val="90"/>
          <w:sz w:val="24"/>
        </w:rPr>
        <w:t>there</w:t>
      </w:r>
      <w:r>
        <w:rPr>
          <w:spacing w:val="-5"/>
          <w:w w:val="90"/>
          <w:sz w:val="24"/>
        </w:rPr>
        <w:t xml:space="preserve"> </w:t>
      </w:r>
      <w:r>
        <w:rPr>
          <w:w w:val="90"/>
          <w:sz w:val="24"/>
        </w:rPr>
        <w:t>is</w:t>
      </w:r>
      <w:r>
        <w:rPr>
          <w:spacing w:val="-6"/>
          <w:w w:val="90"/>
          <w:sz w:val="24"/>
        </w:rPr>
        <w:t xml:space="preserve"> </w:t>
      </w:r>
      <w:r>
        <w:rPr>
          <w:w w:val="90"/>
          <w:sz w:val="24"/>
        </w:rPr>
        <w:t>a</w:t>
      </w:r>
      <w:r>
        <w:rPr>
          <w:spacing w:val="-5"/>
          <w:w w:val="90"/>
          <w:sz w:val="24"/>
        </w:rPr>
        <w:t xml:space="preserve"> </w:t>
      </w:r>
      <w:r>
        <w:rPr>
          <w:w w:val="90"/>
          <w:sz w:val="24"/>
        </w:rPr>
        <w:t>discrepancy</w:t>
      </w:r>
      <w:r>
        <w:rPr>
          <w:spacing w:val="-5"/>
          <w:w w:val="90"/>
          <w:sz w:val="24"/>
        </w:rPr>
        <w:t xml:space="preserve"> </w:t>
      </w:r>
      <w:r>
        <w:rPr>
          <w:w w:val="90"/>
          <w:sz w:val="24"/>
        </w:rPr>
        <w:t>between</w:t>
      </w:r>
      <w:r>
        <w:rPr>
          <w:spacing w:val="-5"/>
          <w:w w:val="90"/>
          <w:sz w:val="24"/>
        </w:rPr>
        <w:t xml:space="preserve"> </w:t>
      </w:r>
      <w:r>
        <w:rPr>
          <w:w w:val="90"/>
          <w:sz w:val="24"/>
        </w:rPr>
        <w:t>the</w:t>
      </w:r>
      <w:r>
        <w:rPr>
          <w:spacing w:val="-5"/>
          <w:w w:val="90"/>
          <w:sz w:val="24"/>
        </w:rPr>
        <w:t xml:space="preserve"> </w:t>
      </w:r>
      <w:r>
        <w:rPr>
          <w:w w:val="90"/>
          <w:sz w:val="24"/>
        </w:rPr>
        <w:t>unit</w:t>
      </w:r>
      <w:r>
        <w:rPr>
          <w:spacing w:val="-5"/>
          <w:w w:val="90"/>
          <w:sz w:val="24"/>
        </w:rPr>
        <w:t xml:space="preserve"> </w:t>
      </w:r>
      <w:r>
        <w:rPr>
          <w:w w:val="90"/>
          <w:sz w:val="24"/>
        </w:rPr>
        <w:t>rate</w:t>
      </w:r>
      <w:r>
        <w:rPr>
          <w:spacing w:val="-6"/>
          <w:w w:val="90"/>
          <w:sz w:val="24"/>
        </w:rPr>
        <w:t xml:space="preserve"> </w:t>
      </w:r>
      <w:r>
        <w:rPr>
          <w:w w:val="90"/>
          <w:sz w:val="24"/>
        </w:rPr>
        <w:t>and</w:t>
      </w:r>
      <w:r>
        <w:rPr>
          <w:spacing w:val="-5"/>
          <w:w w:val="90"/>
          <w:sz w:val="24"/>
        </w:rPr>
        <w:t xml:space="preserve"> </w:t>
      </w:r>
      <w:r>
        <w:rPr>
          <w:w w:val="90"/>
          <w:sz w:val="24"/>
        </w:rPr>
        <w:t>the</w:t>
      </w:r>
      <w:r>
        <w:rPr>
          <w:spacing w:val="-5"/>
          <w:w w:val="90"/>
          <w:sz w:val="24"/>
        </w:rPr>
        <w:t xml:space="preserve"> </w:t>
      </w:r>
      <w:r>
        <w:rPr>
          <w:w w:val="90"/>
          <w:sz w:val="24"/>
        </w:rPr>
        <w:t>line</w:t>
      </w:r>
      <w:r>
        <w:rPr>
          <w:spacing w:val="-5"/>
          <w:w w:val="90"/>
          <w:sz w:val="24"/>
        </w:rPr>
        <w:t xml:space="preserve"> </w:t>
      </w:r>
      <w:r>
        <w:rPr>
          <w:w w:val="90"/>
          <w:sz w:val="24"/>
        </w:rPr>
        <w:t>item</w:t>
      </w:r>
      <w:r>
        <w:rPr>
          <w:spacing w:val="-5"/>
          <w:w w:val="90"/>
          <w:sz w:val="24"/>
        </w:rPr>
        <w:t xml:space="preserve"> </w:t>
      </w:r>
      <w:r>
        <w:rPr>
          <w:w w:val="90"/>
          <w:sz w:val="24"/>
        </w:rPr>
        <w:t>total</w:t>
      </w:r>
      <w:r>
        <w:rPr>
          <w:spacing w:val="-6"/>
          <w:w w:val="90"/>
          <w:sz w:val="24"/>
        </w:rPr>
        <w:t xml:space="preserve"> </w:t>
      </w:r>
      <w:r>
        <w:rPr>
          <w:w w:val="90"/>
          <w:sz w:val="24"/>
        </w:rPr>
        <w:t>resulting</w:t>
      </w:r>
      <w:r>
        <w:rPr>
          <w:spacing w:val="-5"/>
          <w:w w:val="90"/>
          <w:sz w:val="24"/>
        </w:rPr>
        <w:t xml:space="preserve"> </w:t>
      </w:r>
      <w:r>
        <w:rPr>
          <w:w w:val="90"/>
          <w:sz w:val="24"/>
        </w:rPr>
        <w:t xml:space="preserve">from </w:t>
      </w:r>
      <w:r>
        <w:rPr>
          <w:w w:val="85"/>
          <w:sz w:val="24"/>
        </w:rPr>
        <w:t>multiplying</w:t>
      </w:r>
      <w:r>
        <w:rPr>
          <w:spacing w:val="-7"/>
          <w:w w:val="85"/>
          <w:sz w:val="24"/>
        </w:rPr>
        <w:t xml:space="preserve"> </w:t>
      </w:r>
      <w:r>
        <w:rPr>
          <w:w w:val="85"/>
          <w:sz w:val="24"/>
        </w:rPr>
        <w:t>the</w:t>
      </w:r>
      <w:r>
        <w:rPr>
          <w:spacing w:val="-7"/>
          <w:w w:val="85"/>
          <w:sz w:val="24"/>
        </w:rPr>
        <w:t xml:space="preserve"> </w:t>
      </w:r>
      <w:r>
        <w:rPr>
          <w:w w:val="85"/>
          <w:sz w:val="24"/>
        </w:rPr>
        <w:t>unit</w:t>
      </w:r>
      <w:r>
        <w:rPr>
          <w:spacing w:val="-6"/>
          <w:w w:val="85"/>
          <w:sz w:val="24"/>
        </w:rPr>
        <w:t xml:space="preserve"> </w:t>
      </w:r>
      <w:r>
        <w:rPr>
          <w:w w:val="85"/>
          <w:sz w:val="24"/>
        </w:rPr>
        <w:t>rate</w:t>
      </w:r>
      <w:r>
        <w:rPr>
          <w:spacing w:val="-7"/>
          <w:w w:val="85"/>
          <w:sz w:val="24"/>
        </w:rPr>
        <w:t xml:space="preserve"> </w:t>
      </w:r>
      <w:r>
        <w:rPr>
          <w:w w:val="85"/>
          <w:sz w:val="24"/>
        </w:rPr>
        <w:t>by</w:t>
      </w:r>
      <w:r>
        <w:rPr>
          <w:spacing w:val="-7"/>
          <w:w w:val="85"/>
          <w:sz w:val="24"/>
        </w:rPr>
        <w:t xml:space="preserve"> </w:t>
      </w:r>
      <w:r>
        <w:rPr>
          <w:w w:val="85"/>
          <w:sz w:val="24"/>
        </w:rPr>
        <w:t>the</w:t>
      </w:r>
      <w:r>
        <w:rPr>
          <w:spacing w:val="-6"/>
          <w:w w:val="85"/>
          <w:sz w:val="24"/>
        </w:rPr>
        <w:t xml:space="preserve"> </w:t>
      </w:r>
      <w:r>
        <w:rPr>
          <w:w w:val="85"/>
          <w:sz w:val="24"/>
        </w:rPr>
        <w:t>quantity,</w:t>
      </w:r>
      <w:r>
        <w:rPr>
          <w:spacing w:val="-7"/>
          <w:w w:val="85"/>
          <w:sz w:val="24"/>
        </w:rPr>
        <w:t xml:space="preserve"> </w:t>
      </w:r>
      <w:r>
        <w:rPr>
          <w:w w:val="85"/>
          <w:sz w:val="24"/>
        </w:rPr>
        <w:t>the</w:t>
      </w:r>
      <w:r>
        <w:rPr>
          <w:spacing w:val="-7"/>
          <w:w w:val="85"/>
          <w:sz w:val="24"/>
        </w:rPr>
        <w:t xml:space="preserve"> </w:t>
      </w:r>
      <w:r>
        <w:rPr>
          <w:w w:val="85"/>
          <w:sz w:val="24"/>
        </w:rPr>
        <w:t>unit</w:t>
      </w:r>
      <w:r>
        <w:rPr>
          <w:spacing w:val="-7"/>
          <w:w w:val="85"/>
          <w:sz w:val="24"/>
        </w:rPr>
        <w:t xml:space="preserve"> </w:t>
      </w:r>
      <w:r>
        <w:rPr>
          <w:w w:val="85"/>
          <w:sz w:val="24"/>
        </w:rPr>
        <w:t>rate</w:t>
      </w:r>
      <w:r>
        <w:rPr>
          <w:spacing w:val="-6"/>
          <w:w w:val="85"/>
          <w:sz w:val="24"/>
        </w:rPr>
        <w:t xml:space="preserve"> </w:t>
      </w:r>
      <w:r>
        <w:rPr>
          <w:w w:val="85"/>
          <w:sz w:val="24"/>
        </w:rPr>
        <w:t>as</w:t>
      </w:r>
      <w:r>
        <w:rPr>
          <w:spacing w:val="-7"/>
          <w:w w:val="85"/>
          <w:sz w:val="24"/>
        </w:rPr>
        <w:t xml:space="preserve"> </w:t>
      </w:r>
      <w:r>
        <w:rPr>
          <w:w w:val="85"/>
          <w:sz w:val="24"/>
        </w:rPr>
        <w:t>quoted</w:t>
      </w:r>
      <w:r>
        <w:rPr>
          <w:spacing w:val="-7"/>
          <w:w w:val="85"/>
          <w:sz w:val="24"/>
        </w:rPr>
        <w:t xml:space="preserve"> </w:t>
      </w:r>
      <w:r>
        <w:rPr>
          <w:w w:val="85"/>
          <w:sz w:val="24"/>
        </w:rPr>
        <w:t>will</w:t>
      </w:r>
      <w:r>
        <w:rPr>
          <w:spacing w:val="-7"/>
          <w:w w:val="85"/>
          <w:sz w:val="24"/>
        </w:rPr>
        <w:t xml:space="preserve"> </w:t>
      </w:r>
      <w:r>
        <w:rPr>
          <w:w w:val="85"/>
          <w:sz w:val="24"/>
        </w:rPr>
        <w:t>govern.</w:t>
      </w:r>
    </w:p>
    <w:p w:rsidR="002227A8" w:rsidRDefault="00B74A2F">
      <w:pPr>
        <w:pStyle w:val="ListParagraph"/>
        <w:numPr>
          <w:ilvl w:val="1"/>
          <w:numId w:val="16"/>
        </w:numPr>
        <w:tabs>
          <w:tab w:val="left" w:pos="1404"/>
          <w:tab w:val="left" w:pos="1440"/>
        </w:tabs>
        <w:ind w:right="726" w:hanging="720"/>
        <w:jc w:val="both"/>
        <w:rPr>
          <w:sz w:val="24"/>
        </w:rPr>
      </w:pPr>
      <w:r>
        <w:rPr>
          <w:w w:val="85"/>
          <w:sz w:val="24"/>
        </w:rPr>
        <w:t>The</w:t>
      </w:r>
      <w:r>
        <w:rPr>
          <w:spacing w:val="-2"/>
          <w:w w:val="85"/>
          <w:sz w:val="24"/>
        </w:rPr>
        <w:t xml:space="preserve"> </w:t>
      </w:r>
      <w:r>
        <w:rPr>
          <w:w w:val="85"/>
          <w:sz w:val="24"/>
        </w:rPr>
        <w:t>amount stated</w:t>
      </w:r>
      <w:r>
        <w:rPr>
          <w:spacing w:val="-2"/>
          <w:w w:val="85"/>
          <w:sz w:val="24"/>
        </w:rPr>
        <w:t xml:space="preserve"> </w:t>
      </w:r>
      <w:r>
        <w:rPr>
          <w:w w:val="85"/>
          <w:sz w:val="24"/>
        </w:rPr>
        <w:t>in the Tender</w:t>
      </w:r>
      <w:r>
        <w:rPr>
          <w:spacing w:val="-3"/>
          <w:w w:val="85"/>
          <w:sz w:val="24"/>
        </w:rPr>
        <w:t xml:space="preserve"> </w:t>
      </w:r>
      <w:r>
        <w:rPr>
          <w:w w:val="85"/>
          <w:sz w:val="24"/>
        </w:rPr>
        <w:t>will</w:t>
      </w:r>
      <w:r>
        <w:rPr>
          <w:spacing w:val="-2"/>
          <w:w w:val="85"/>
          <w:sz w:val="24"/>
        </w:rPr>
        <w:t xml:space="preserve"> </w:t>
      </w:r>
      <w:r>
        <w:rPr>
          <w:w w:val="85"/>
          <w:sz w:val="24"/>
        </w:rPr>
        <w:t>be</w:t>
      </w:r>
      <w:r>
        <w:rPr>
          <w:spacing w:val="-2"/>
          <w:w w:val="85"/>
          <w:sz w:val="24"/>
        </w:rPr>
        <w:t xml:space="preserve"> </w:t>
      </w:r>
      <w:r>
        <w:rPr>
          <w:w w:val="85"/>
          <w:sz w:val="24"/>
        </w:rPr>
        <w:t>adjusted</w:t>
      </w:r>
      <w:r>
        <w:rPr>
          <w:spacing w:val="-2"/>
          <w:w w:val="85"/>
          <w:sz w:val="24"/>
        </w:rPr>
        <w:t xml:space="preserve"> </w:t>
      </w:r>
      <w:r>
        <w:rPr>
          <w:w w:val="85"/>
          <w:sz w:val="24"/>
        </w:rPr>
        <w:t>by</w:t>
      </w:r>
      <w:r>
        <w:rPr>
          <w:spacing w:val="-1"/>
          <w:w w:val="85"/>
          <w:sz w:val="24"/>
        </w:rPr>
        <w:t xml:space="preserve"> </w:t>
      </w:r>
      <w:r>
        <w:rPr>
          <w:w w:val="85"/>
          <w:sz w:val="24"/>
        </w:rPr>
        <w:t>the</w:t>
      </w:r>
      <w:r>
        <w:rPr>
          <w:spacing w:val="-2"/>
          <w:w w:val="85"/>
          <w:sz w:val="24"/>
        </w:rPr>
        <w:t xml:space="preserve"> </w:t>
      </w:r>
      <w:r>
        <w:rPr>
          <w:w w:val="85"/>
          <w:sz w:val="24"/>
        </w:rPr>
        <w:t>Employer</w:t>
      </w:r>
      <w:r>
        <w:rPr>
          <w:spacing w:val="-1"/>
          <w:w w:val="85"/>
          <w:sz w:val="24"/>
        </w:rPr>
        <w:t xml:space="preserve"> </w:t>
      </w:r>
      <w:r>
        <w:rPr>
          <w:w w:val="85"/>
          <w:sz w:val="24"/>
        </w:rPr>
        <w:t>in accordance with</w:t>
      </w:r>
      <w:r>
        <w:rPr>
          <w:spacing w:val="-2"/>
          <w:w w:val="85"/>
          <w:sz w:val="24"/>
        </w:rPr>
        <w:t xml:space="preserve"> </w:t>
      </w:r>
      <w:r>
        <w:rPr>
          <w:w w:val="85"/>
          <w:sz w:val="24"/>
        </w:rPr>
        <w:t xml:space="preserve">the above </w:t>
      </w:r>
      <w:r>
        <w:rPr>
          <w:w w:val="90"/>
          <w:sz w:val="24"/>
        </w:rPr>
        <w:t xml:space="preserve">procedure for the correction of errors and, with the concurrence of the Tenderer, shall be </w:t>
      </w:r>
      <w:r>
        <w:rPr>
          <w:w w:val="85"/>
          <w:sz w:val="24"/>
        </w:rPr>
        <w:t>considered</w:t>
      </w:r>
      <w:r>
        <w:rPr>
          <w:spacing w:val="-4"/>
          <w:w w:val="85"/>
          <w:sz w:val="24"/>
        </w:rPr>
        <w:t xml:space="preserve"> </w:t>
      </w:r>
      <w:r>
        <w:rPr>
          <w:w w:val="85"/>
          <w:sz w:val="24"/>
        </w:rPr>
        <w:t>as</w:t>
      </w:r>
      <w:r>
        <w:rPr>
          <w:spacing w:val="-5"/>
          <w:w w:val="85"/>
          <w:sz w:val="24"/>
        </w:rPr>
        <w:t xml:space="preserve"> </w:t>
      </w:r>
      <w:r>
        <w:rPr>
          <w:w w:val="85"/>
          <w:sz w:val="24"/>
        </w:rPr>
        <w:t>binding</w:t>
      </w:r>
      <w:r>
        <w:rPr>
          <w:spacing w:val="-4"/>
          <w:w w:val="85"/>
          <w:sz w:val="24"/>
        </w:rPr>
        <w:t xml:space="preserve"> </w:t>
      </w:r>
      <w:r>
        <w:rPr>
          <w:w w:val="85"/>
          <w:sz w:val="24"/>
        </w:rPr>
        <w:t>upon</w:t>
      </w:r>
      <w:r>
        <w:rPr>
          <w:spacing w:val="-4"/>
          <w:w w:val="85"/>
          <w:sz w:val="24"/>
        </w:rPr>
        <w:t xml:space="preserve"> </w:t>
      </w:r>
      <w:r>
        <w:rPr>
          <w:w w:val="85"/>
          <w:sz w:val="24"/>
        </w:rPr>
        <w:t>the</w:t>
      </w:r>
      <w:r>
        <w:rPr>
          <w:spacing w:val="-4"/>
          <w:w w:val="85"/>
          <w:sz w:val="24"/>
        </w:rPr>
        <w:t xml:space="preserve"> </w:t>
      </w:r>
      <w:r>
        <w:rPr>
          <w:w w:val="85"/>
          <w:sz w:val="24"/>
        </w:rPr>
        <w:t>Tenderer.</w:t>
      </w:r>
      <w:r>
        <w:rPr>
          <w:spacing w:val="-5"/>
          <w:w w:val="85"/>
          <w:sz w:val="24"/>
        </w:rPr>
        <w:t xml:space="preserve"> </w:t>
      </w:r>
      <w:r>
        <w:rPr>
          <w:w w:val="85"/>
          <w:sz w:val="24"/>
        </w:rPr>
        <w:t>If</w:t>
      </w:r>
      <w:r>
        <w:rPr>
          <w:spacing w:val="-4"/>
          <w:w w:val="85"/>
          <w:sz w:val="24"/>
        </w:rPr>
        <w:t xml:space="preserve"> </w:t>
      </w:r>
      <w:r>
        <w:rPr>
          <w:w w:val="85"/>
          <w:sz w:val="24"/>
        </w:rPr>
        <w:t>the</w:t>
      </w:r>
      <w:r>
        <w:rPr>
          <w:spacing w:val="-4"/>
          <w:w w:val="85"/>
          <w:sz w:val="24"/>
        </w:rPr>
        <w:t xml:space="preserve"> </w:t>
      </w:r>
      <w:r>
        <w:rPr>
          <w:w w:val="85"/>
          <w:sz w:val="24"/>
        </w:rPr>
        <w:t>Tenderer</w:t>
      </w:r>
      <w:r>
        <w:rPr>
          <w:spacing w:val="-5"/>
          <w:w w:val="85"/>
          <w:sz w:val="24"/>
        </w:rPr>
        <w:t xml:space="preserve"> </w:t>
      </w:r>
      <w:r>
        <w:rPr>
          <w:w w:val="85"/>
          <w:sz w:val="24"/>
        </w:rPr>
        <w:t>does</w:t>
      </w:r>
      <w:r>
        <w:rPr>
          <w:spacing w:val="-5"/>
          <w:w w:val="85"/>
          <w:sz w:val="24"/>
        </w:rPr>
        <w:t xml:space="preserve"> </w:t>
      </w:r>
      <w:r>
        <w:rPr>
          <w:w w:val="85"/>
          <w:sz w:val="24"/>
        </w:rPr>
        <w:t>not</w:t>
      </w:r>
      <w:r>
        <w:rPr>
          <w:spacing w:val="-5"/>
          <w:w w:val="85"/>
          <w:sz w:val="24"/>
        </w:rPr>
        <w:t xml:space="preserve"> </w:t>
      </w:r>
      <w:r>
        <w:rPr>
          <w:w w:val="85"/>
          <w:sz w:val="24"/>
        </w:rPr>
        <w:t>accept</w:t>
      </w:r>
      <w:r>
        <w:rPr>
          <w:spacing w:val="-5"/>
          <w:w w:val="85"/>
          <w:sz w:val="24"/>
        </w:rPr>
        <w:t xml:space="preserve"> </w:t>
      </w:r>
      <w:r>
        <w:rPr>
          <w:w w:val="85"/>
          <w:sz w:val="24"/>
        </w:rPr>
        <w:t>the</w:t>
      </w:r>
      <w:r>
        <w:rPr>
          <w:spacing w:val="-4"/>
          <w:w w:val="85"/>
          <w:sz w:val="24"/>
        </w:rPr>
        <w:t xml:space="preserve"> </w:t>
      </w:r>
      <w:r>
        <w:rPr>
          <w:w w:val="85"/>
          <w:sz w:val="24"/>
        </w:rPr>
        <w:t>corrected</w:t>
      </w:r>
      <w:r>
        <w:rPr>
          <w:spacing w:val="-4"/>
          <w:w w:val="85"/>
          <w:sz w:val="24"/>
        </w:rPr>
        <w:t xml:space="preserve"> </w:t>
      </w:r>
      <w:r>
        <w:rPr>
          <w:w w:val="85"/>
          <w:sz w:val="24"/>
        </w:rPr>
        <w:t>amount the Tender will be rejected, and the earnest money</w:t>
      </w:r>
      <w:r>
        <w:rPr>
          <w:spacing w:val="-1"/>
          <w:w w:val="85"/>
          <w:sz w:val="24"/>
        </w:rPr>
        <w:t xml:space="preserve"> </w:t>
      </w:r>
      <w:r>
        <w:rPr>
          <w:w w:val="85"/>
          <w:sz w:val="24"/>
        </w:rPr>
        <w:t>deposit may</w:t>
      </w:r>
      <w:r>
        <w:rPr>
          <w:spacing w:val="-1"/>
          <w:w w:val="85"/>
          <w:sz w:val="24"/>
        </w:rPr>
        <w:t xml:space="preserve"> </w:t>
      </w:r>
      <w:r>
        <w:rPr>
          <w:w w:val="85"/>
          <w:sz w:val="24"/>
        </w:rPr>
        <w:t xml:space="preserve">be forfeited in accordance with </w:t>
      </w:r>
      <w:r>
        <w:rPr>
          <w:w w:val="90"/>
          <w:sz w:val="24"/>
        </w:rPr>
        <w:t>Sub-Clause</w:t>
      </w:r>
      <w:r>
        <w:rPr>
          <w:spacing w:val="-7"/>
          <w:w w:val="90"/>
          <w:sz w:val="24"/>
        </w:rPr>
        <w:t xml:space="preserve"> </w:t>
      </w:r>
      <w:r>
        <w:rPr>
          <w:w w:val="90"/>
          <w:sz w:val="24"/>
        </w:rPr>
        <w:t>9.6</w:t>
      </w:r>
      <w:r>
        <w:rPr>
          <w:spacing w:val="-7"/>
          <w:w w:val="90"/>
          <w:sz w:val="24"/>
        </w:rPr>
        <w:t xml:space="preserve"> </w:t>
      </w:r>
      <w:r>
        <w:rPr>
          <w:w w:val="90"/>
          <w:sz w:val="24"/>
        </w:rPr>
        <w:t>(b).</w:t>
      </w:r>
    </w:p>
    <w:p w:rsidR="002227A8" w:rsidRDefault="00B74A2F">
      <w:pPr>
        <w:pStyle w:val="Heading2"/>
        <w:numPr>
          <w:ilvl w:val="0"/>
          <w:numId w:val="16"/>
        </w:numPr>
        <w:tabs>
          <w:tab w:val="left" w:pos="1431"/>
        </w:tabs>
        <w:spacing w:before="270"/>
        <w:ind w:hanging="711"/>
      </w:pPr>
      <w:r>
        <w:rPr>
          <w:w w:val="80"/>
        </w:rPr>
        <w:t>Evaluation</w:t>
      </w:r>
      <w:r>
        <w:t xml:space="preserve"> </w:t>
      </w:r>
      <w:r>
        <w:rPr>
          <w:w w:val="80"/>
        </w:rPr>
        <w:t>and</w:t>
      </w:r>
      <w:r>
        <w:rPr>
          <w:spacing w:val="-3"/>
        </w:rPr>
        <w:t xml:space="preserve"> </w:t>
      </w:r>
      <w:r>
        <w:rPr>
          <w:w w:val="80"/>
        </w:rPr>
        <w:t>comparison</w:t>
      </w:r>
      <w:r>
        <w:rPr>
          <w:spacing w:val="2"/>
        </w:rPr>
        <w:t xml:space="preserve"> </w:t>
      </w:r>
      <w:r>
        <w:rPr>
          <w:w w:val="80"/>
        </w:rPr>
        <w:t>of</w:t>
      </w:r>
      <w:r>
        <w:t xml:space="preserve"> </w:t>
      </w:r>
      <w:r>
        <w:rPr>
          <w:spacing w:val="-2"/>
          <w:w w:val="80"/>
        </w:rPr>
        <w:t>Tenders</w:t>
      </w:r>
    </w:p>
    <w:p w:rsidR="002227A8" w:rsidRDefault="00B74A2F">
      <w:pPr>
        <w:pStyle w:val="ListParagraph"/>
        <w:numPr>
          <w:ilvl w:val="1"/>
          <w:numId w:val="16"/>
        </w:numPr>
        <w:tabs>
          <w:tab w:val="left" w:pos="1322"/>
          <w:tab w:val="left" w:pos="1440"/>
        </w:tabs>
        <w:spacing w:before="273"/>
        <w:ind w:right="722" w:hanging="720"/>
        <w:jc w:val="both"/>
        <w:rPr>
          <w:sz w:val="24"/>
        </w:rPr>
      </w:pPr>
      <w:r>
        <w:rPr>
          <w:w w:val="80"/>
          <w:sz w:val="24"/>
        </w:rPr>
        <w:t>The Employer will evaluate and compare only the Tenders determined to be substantially responsive</w:t>
      </w:r>
      <w:r>
        <w:rPr>
          <w:spacing w:val="40"/>
          <w:sz w:val="24"/>
        </w:rPr>
        <w:t xml:space="preserve"> </w:t>
      </w:r>
      <w:r>
        <w:rPr>
          <w:w w:val="85"/>
          <w:sz w:val="24"/>
        </w:rPr>
        <w:t>in accordance with Clause 18.</w:t>
      </w:r>
    </w:p>
    <w:p w:rsidR="002227A8" w:rsidRDefault="00B74A2F">
      <w:pPr>
        <w:pStyle w:val="ListParagraph"/>
        <w:numPr>
          <w:ilvl w:val="1"/>
          <w:numId w:val="16"/>
        </w:numPr>
        <w:tabs>
          <w:tab w:val="left" w:pos="1440"/>
        </w:tabs>
        <w:spacing w:before="1"/>
        <w:ind w:right="727" w:hanging="720"/>
        <w:jc w:val="both"/>
        <w:rPr>
          <w:sz w:val="24"/>
        </w:rPr>
      </w:pPr>
      <w:r>
        <w:rPr>
          <w:w w:val="80"/>
          <w:sz w:val="24"/>
        </w:rPr>
        <w:t>In evaluating the Tenders, the Employer will determine for each Tender the evaluated Tender Price</w:t>
      </w:r>
      <w:r>
        <w:rPr>
          <w:sz w:val="24"/>
        </w:rPr>
        <w:t xml:space="preserve"> </w:t>
      </w:r>
      <w:r>
        <w:rPr>
          <w:w w:val="85"/>
          <w:sz w:val="24"/>
        </w:rPr>
        <w:t>by adjusting the Tender Price as follows;</w:t>
      </w:r>
    </w:p>
    <w:p w:rsidR="002227A8" w:rsidRDefault="00B74A2F">
      <w:pPr>
        <w:pStyle w:val="ListParagraph"/>
        <w:numPr>
          <w:ilvl w:val="0"/>
          <w:numId w:val="15"/>
        </w:numPr>
        <w:tabs>
          <w:tab w:val="left" w:pos="1789"/>
        </w:tabs>
        <w:spacing w:line="274" w:lineRule="exact"/>
        <w:ind w:left="1789" w:hanging="349"/>
        <w:jc w:val="both"/>
        <w:rPr>
          <w:sz w:val="24"/>
        </w:rPr>
      </w:pPr>
      <w:r>
        <w:rPr>
          <w:w w:val="80"/>
          <w:sz w:val="24"/>
        </w:rPr>
        <w:t>making</w:t>
      </w:r>
      <w:r>
        <w:rPr>
          <w:spacing w:val="-3"/>
          <w:sz w:val="24"/>
        </w:rPr>
        <w:t xml:space="preserve"> </w:t>
      </w:r>
      <w:r>
        <w:rPr>
          <w:w w:val="80"/>
          <w:sz w:val="24"/>
        </w:rPr>
        <w:t>any</w:t>
      </w:r>
      <w:r>
        <w:rPr>
          <w:spacing w:val="-4"/>
          <w:sz w:val="24"/>
        </w:rPr>
        <w:t xml:space="preserve"> </w:t>
      </w:r>
      <w:r>
        <w:rPr>
          <w:w w:val="80"/>
          <w:sz w:val="24"/>
        </w:rPr>
        <w:t>correction</w:t>
      </w:r>
      <w:r>
        <w:rPr>
          <w:spacing w:val="-4"/>
          <w:sz w:val="24"/>
        </w:rPr>
        <w:t xml:space="preserve"> </w:t>
      </w:r>
      <w:r>
        <w:rPr>
          <w:w w:val="80"/>
          <w:sz w:val="24"/>
        </w:rPr>
        <w:t>for</w:t>
      </w:r>
      <w:r>
        <w:rPr>
          <w:spacing w:val="-4"/>
          <w:sz w:val="24"/>
        </w:rPr>
        <w:t xml:space="preserve"> </w:t>
      </w:r>
      <w:r>
        <w:rPr>
          <w:w w:val="80"/>
          <w:sz w:val="24"/>
        </w:rPr>
        <w:t>errors</w:t>
      </w:r>
      <w:r>
        <w:rPr>
          <w:spacing w:val="-4"/>
          <w:sz w:val="24"/>
        </w:rPr>
        <w:t xml:space="preserve"> </w:t>
      </w:r>
      <w:r>
        <w:rPr>
          <w:w w:val="80"/>
          <w:sz w:val="24"/>
        </w:rPr>
        <w:t>pursuant</w:t>
      </w:r>
      <w:r>
        <w:rPr>
          <w:spacing w:val="-6"/>
          <w:sz w:val="24"/>
        </w:rPr>
        <w:t xml:space="preserve"> </w:t>
      </w:r>
      <w:r>
        <w:rPr>
          <w:w w:val="80"/>
          <w:sz w:val="24"/>
        </w:rPr>
        <w:t>to</w:t>
      </w:r>
      <w:r>
        <w:rPr>
          <w:spacing w:val="-3"/>
          <w:sz w:val="24"/>
        </w:rPr>
        <w:t xml:space="preserve"> </w:t>
      </w:r>
      <w:r>
        <w:rPr>
          <w:w w:val="80"/>
          <w:sz w:val="24"/>
        </w:rPr>
        <w:t>Clause</w:t>
      </w:r>
      <w:r>
        <w:rPr>
          <w:spacing w:val="-6"/>
          <w:sz w:val="24"/>
        </w:rPr>
        <w:t xml:space="preserve"> </w:t>
      </w:r>
      <w:r>
        <w:rPr>
          <w:w w:val="80"/>
          <w:sz w:val="24"/>
        </w:rPr>
        <w:t>19;</w:t>
      </w:r>
      <w:r>
        <w:rPr>
          <w:spacing w:val="-7"/>
          <w:sz w:val="24"/>
        </w:rPr>
        <w:t xml:space="preserve"> </w:t>
      </w:r>
      <w:r>
        <w:rPr>
          <w:spacing w:val="-5"/>
          <w:w w:val="80"/>
          <w:sz w:val="24"/>
        </w:rPr>
        <w:t>and</w:t>
      </w:r>
    </w:p>
    <w:p w:rsidR="002227A8" w:rsidRDefault="00B74A2F">
      <w:pPr>
        <w:pStyle w:val="ListParagraph"/>
        <w:numPr>
          <w:ilvl w:val="0"/>
          <w:numId w:val="15"/>
        </w:numPr>
        <w:tabs>
          <w:tab w:val="left" w:pos="1800"/>
          <w:tab w:val="left" w:pos="1804"/>
        </w:tabs>
        <w:ind w:left="1800" w:right="726" w:hanging="334"/>
        <w:jc w:val="both"/>
        <w:rPr>
          <w:sz w:val="24"/>
        </w:rPr>
      </w:pPr>
      <w:r>
        <w:rPr>
          <w:w w:val="85"/>
          <w:sz w:val="24"/>
        </w:rPr>
        <w:t>making appropriate adjustments to reflect discounts or other price modifications offered in accordance with Sub Clause 14.5</w:t>
      </w:r>
    </w:p>
    <w:p w:rsidR="002227A8" w:rsidRDefault="00B74A2F">
      <w:pPr>
        <w:pStyle w:val="ListParagraph"/>
        <w:numPr>
          <w:ilvl w:val="1"/>
          <w:numId w:val="16"/>
        </w:numPr>
        <w:tabs>
          <w:tab w:val="left" w:pos="1435"/>
          <w:tab w:val="left" w:pos="1440"/>
        </w:tabs>
        <w:ind w:right="714" w:hanging="720"/>
        <w:jc w:val="both"/>
        <w:rPr>
          <w:sz w:val="24"/>
        </w:rPr>
      </w:pPr>
      <w:r>
        <w:rPr>
          <w:w w:val="85"/>
          <w:sz w:val="24"/>
        </w:rPr>
        <w:t xml:space="preserve">The Employer reserves the right to accept or reject any variation, deviation, or alternative offer. </w:t>
      </w:r>
      <w:r>
        <w:rPr>
          <w:w w:val="90"/>
          <w:sz w:val="24"/>
        </w:rPr>
        <w:t xml:space="preserve">Variations, deviations, and alternative offers and other factors which are in excess of the </w:t>
      </w:r>
      <w:r>
        <w:rPr>
          <w:w w:val="80"/>
          <w:sz w:val="24"/>
        </w:rPr>
        <w:t xml:space="preserve">requirements of the Tender documents or otherwise result in unsolicited benefits for the Employer </w:t>
      </w:r>
      <w:r>
        <w:rPr>
          <w:w w:val="85"/>
          <w:sz w:val="24"/>
        </w:rPr>
        <w:t>shall</w:t>
      </w:r>
      <w:r>
        <w:rPr>
          <w:spacing w:val="-6"/>
          <w:w w:val="85"/>
          <w:sz w:val="24"/>
        </w:rPr>
        <w:t xml:space="preserve"> </w:t>
      </w:r>
      <w:r>
        <w:rPr>
          <w:w w:val="85"/>
          <w:sz w:val="24"/>
        </w:rPr>
        <w:t>not</w:t>
      </w:r>
      <w:r>
        <w:rPr>
          <w:spacing w:val="-5"/>
          <w:w w:val="85"/>
          <w:sz w:val="24"/>
        </w:rPr>
        <w:t xml:space="preserve"> </w:t>
      </w:r>
      <w:r>
        <w:rPr>
          <w:w w:val="85"/>
          <w:sz w:val="24"/>
        </w:rPr>
        <w:t>be</w:t>
      </w:r>
      <w:r>
        <w:rPr>
          <w:spacing w:val="-6"/>
          <w:w w:val="85"/>
          <w:sz w:val="24"/>
        </w:rPr>
        <w:t xml:space="preserve"> </w:t>
      </w:r>
      <w:r>
        <w:rPr>
          <w:w w:val="85"/>
          <w:sz w:val="24"/>
        </w:rPr>
        <w:t>taken</w:t>
      </w:r>
      <w:r>
        <w:rPr>
          <w:spacing w:val="-5"/>
          <w:w w:val="85"/>
          <w:sz w:val="24"/>
        </w:rPr>
        <w:t xml:space="preserve"> </w:t>
      </w:r>
      <w:r>
        <w:rPr>
          <w:w w:val="85"/>
          <w:sz w:val="24"/>
        </w:rPr>
        <w:t>into</w:t>
      </w:r>
      <w:r>
        <w:rPr>
          <w:spacing w:val="-6"/>
          <w:w w:val="85"/>
          <w:sz w:val="24"/>
        </w:rPr>
        <w:t xml:space="preserve"> </w:t>
      </w:r>
      <w:r>
        <w:rPr>
          <w:w w:val="85"/>
          <w:sz w:val="24"/>
        </w:rPr>
        <w:t>account</w:t>
      </w:r>
      <w:r>
        <w:rPr>
          <w:spacing w:val="-5"/>
          <w:w w:val="85"/>
          <w:sz w:val="24"/>
        </w:rPr>
        <w:t xml:space="preserve"> </w:t>
      </w:r>
      <w:r>
        <w:rPr>
          <w:w w:val="85"/>
          <w:sz w:val="24"/>
        </w:rPr>
        <w:t>in</w:t>
      </w:r>
      <w:r>
        <w:rPr>
          <w:spacing w:val="-6"/>
          <w:w w:val="85"/>
          <w:sz w:val="24"/>
        </w:rPr>
        <w:t xml:space="preserve"> </w:t>
      </w:r>
      <w:r>
        <w:rPr>
          <w:w w:val="85"/>
          <w:sz w:val="24"/>
        </w:rPr>
        <w:t>Tender</w:t>
      </w:r>
      <w:r>
        <w:rPr>
          <w:spacing w:val="-5"/>
          <w:w w:val="85"/>
          <w:sz w:val="24"/>
        </w:rPr>
        <w:t xml:space="preserve"> </w:t>
      </w:r>
      <w:r>
        <w:rPr>
          <w:w w:val="85"/>
          <w:sz w:val="24"/>
        </w:rPr>
        <w:t>evaluation.</w:t>
      </w:r>
    </w:p>
    <w:p w:rsidR="002227A8" w:rsidRDefault="00B74A2F">
      <w:pPr>
        <w:pStyle w:val="Heading2"/>
        <w:numPr>
          <w:ilvl w:val="1"/>
          <w:numId w:val="20"/>
        </w:numPr>
        <w:tabs>
          <w:tab w:val="left" w:pos="4725"/>
        </w:tabs>
        <w:spacing w:before="271"/>
        <w:ind w:left="4725" w:hanging="359"/>
        <w:jc w:val="left"/>
      </w:pPr>
      <w:r>
        <w:rPr>
          <w:w w:val="80"/>
        </w:rPr>
        <w:t>Award</w:t>
      </w:r>
      <w:r>
        <w:rPr>
          <w:spacing w:val="-6"/>
        </w:rPr>
        <w:t xml:space="preserve"> </w:t>
      </w:r>
      <w:r>
        <w:rPr>
          <w:w w:val="80"/>
        </w:rPr>
        <w:t>of</w:t>
      </w:r>
      <w:r>
        <w:rPr>
          <w:spacing w:val="-6"/>
        </w:rPr>
        <w:t xml:space="preserve"> </w:t>
      </w:r>
      <w:r>
        <w:rPr>
          <w:spacing w:val="-2"/>
          <w:w w:val="80"/>
        </w:rPr>
        <w:t>Contract</w:t>
      </w:r>
    </w:p>
    <w:p w:rsidR="002227A8" w:rsidRDefault="002227A8">
      <w:pPr>
        <w:pStyle w:val="BodyText"/>
        <w:spacing w:before="1"/>
        <w:rPr>
          <w:rFonts w:ascii="Arial"/>
          <w:b/>
        </w:rPr>
      </w:pPr>
    </w:p>
    <w:p w:rsidR="002227A8" w:rsidRDefault="00B74A2F">
      <w:pPr>
        <w:pStyle w:val="ListParagraph"/>
        <w:numPr>
          <w:ilvl w:val="0"/>
          <w:numId w:val="16"/>
        </w:numPr>
        <w:tabs>
          <w:tab w:val="left" w:pos="1431"/>
        </w:tabs>
        <w:ind w:hanging="711"/>
        <w:rPr>
          <w:rFonts w:ascii="Arial"/>
          <w:b/>
          <w:sz w:val="24"/>
        </w:rPr>
      </w:pPr>
      <w:r>
        <w:rPr>
          <w:rFonts w:ascii="Arial"/>
          <w:b/>
          <w:w w:val="80"/>
          <w:sz w:val="24"/>
        </w:rPr>
        <w:t>Award</w:t>
      </w:r>
      <w:r>
        <w:rPr>
          <w:rFonts w:ascii="Arial"/>
          <w:b/>
          <w:spacing w:val="-3"/>
          <w:sz w:val="24"/>
        </w:rPr>
        <w:t xml:space="preserve"> </w:t>
      </w:r>
      <w:r>
        <w:rPr>
          <w:rFonts w:ascii="Arial"/>
          <w:b/>
          <w:spacing w:val="-2"/>
          <w:w w:val="90"/>
          <w:sz w:val="24"/>
        </w:rPr>
        <w:t>criteria</w:t>
      </w:r>
    </w:p>
    <w:p w:rsidR="002227A8" w:rsidRDefault="00B74A2F">
      <w:pPr>
        <w:pStyle w:val="ListParagraph"/>
        <w:numPr>
          <w:ilvl w:val="1"/>
          <w:numId w:val="16"/>
        </w:numPr>
        <w:tabs>
          <w:tab w:val="left" w:pos="1375"/>
          <w:tab w:val="left" w:pos="1440"/>
        </w:tabs>
        <w:spacing w:before="273"/>
        <w:ind w:right="722" w:hanging="720"/>
        <w:jc w:val="both"/>
        <w:rPr>
          <w:sz w:val="24"/>
        </w:rPr>
      </w:pPr>
      <w:r>
        <w:rPr>
          <w:w w:val="80"/>
          <w:sz w:val="24"/>
        </w:rPr>
        <w:t xml:space="preserve">Subject to Clause 23, the Employer will award the Contract to the Tenderer whose Tender has been </w:t>
      </w:r>
      <w:r>
        <w:rPr>
          <w:w w:val="85"/>
          <w:sz w:val="24"/>
        </w:rPr>
        <w:t xml:space="preserve">determined to be substantially responsive to the Tender documents and who has offered the </w:t>
      </w:r>
      <w:r>
        <w:rPr>
          <w:w w:val="80"/>
          <w:sz w:val="24"/>
        </w:rPr>
        <w:t>lowest</w:t>
      </w:r>
      <w:r>
        <w:rPr>
          <w:sz w:val="24"/>
        </w:rPr>
        <w:t xml:space="preserve"> </w:t>
      </w:r>
      <w:r>
        <w:rPr>
          <w:w w:val="80"/>
          <w:sz w:val="24"/>
        </w:rPr>
        <w:t>evaluated Tender Price,</w:t>
      </w:r>
      <w:r>
        <w:rPr>
          <w:sz w:val="24"/>
        </w:rPr>
        <w:t xml:space="preserve"> </w:t>
      </w:r>
      <w:r>
        <w:rPr>
          <w:w w:val="80"/>
          <w:sz w:val="24"/>
        </w:rPr>
        <w:t>provided that</w:t>
      </w:r>
      <w:r>
        <w:rPr>
          <w:sz w:val="24"/>
        </w:rPr>
        <w:t xml:space="preserve"> </w:t>
      </w:r>
      <w:r>
        <w:rPr>
          <w:w w:val="80"/>
          <w:sz w:val="24"/>
        </w:rPr>
        <w:t>such</w:t>
      </w:r>
      <w:r>
        <w:rPr>
          <w:sz w:val="24"/>
        </w:rPr>
        <w:t xml:space="preserve"> </w:t>
      </w:r>
      <w:r>
        <w:rPr>
          <w:w w:val="80"/>
          <w:sz w:val="24"/>
        </w:rPr>
        <w:t>Tenderer has been determined to</w:t>
      </w:r>
      <w:r>
        <w:rPr>
          <w:sz w:val="24"/>
        </w:rPr>
        <w:t xml:space="preserve"> </w:t>
      </w:r>
      <w:r>
        <w:rPr>
          <w:w w:val="80"/>
          <w:sz w:val="24"/>
        </w:rPr>
        <w:t>be</w:t>
      </w:r>
      <w:r>
        <w:rPr>
          <w:sz w:val="24"/>
        </w:rPr>
        <w:t xml:space="preserve"> </w:t>
      </w:r>
      <w:r>
        <w:rPr>
          <w:w w:val="80"/>
          <w:sz w:val="24"/>
        </w:rPr>
        <w:t>(a) eligible</w:t>
      </w:r>
      <w:r>
        <w:rPr>
          <w:spacing w:val="40"/>
          <w:sz w:val="24"/>
        </w:rPr>
        <w:t xml:space="preserve"> </w:t>
      </w:r>
      <w:r>
        <w:rPr>
          <w:spacing w:val="-2"/>
          <w:w w:val="85"/>
          <w:sz w:val="24"/>
        </w:rPr>
        <w:t xml:space="preserve">in accordance with the provisions of Clause 2, and (b) qualified in accordance with the provisions </w:t>
      </w:r>
      <w:r>
        <w:rPr>
          <w:w w:val="90"/>
          <w:sz w:val="24"/>
        </w:rPr>
        <w:t>of Clause 3.</w:t>
      </w:r>
    </w:p>
    <w:p w:rsidR="002227A8" w:rsidRDefault="00B74A2F">
      <w:pPr>
        <w:pStyle w:val="Heading2"/>
        <w:numPr>
          <w:ilvl w:val="0"/>
          <w:numId w:val="16"/>
        </w:numPr>
        <w:tabs>
          <w:tab w:val="left" w:pos="1376"/>
        </w:tabs>
        <w:spacing w:before="274"/>
        <w:ind w:left="1376" w:hanging="656"/>
      </w:pPr>
      <w:r>
        <w:rPr>
          <w:w w:val="80"/>
        </w:rPr>
        <w:t>Employer’s</w:t>
      </w:r>
      <w:r>
        <w:rPr>
          <w:spacing w:val="-7"/>
        </w:rPr>
        <w:t xml:space="preserve"> </w:t>
      </w:r>
      <w:r>
        <w:rPr>
          <w:w w:val="80"/>
        </w:rPr>
        <w:t>right</w:t>
      </w:r>
      <w:r>
        <w:rPr>
          <w:spacing w:val="-6"/>
        </w:rPr>
        <w:t xml:space="preserve"> </w:t>
      </w:r>
      <w:r>
        <w:rPr>
          <w:w w:val="80"/>
        </w:rPr>
        <w:t>to</w:t>
      </w:r>
      <w:r>
        <w:rPr>
          <w:spacing w:val="-4"/>
        </w:rPr>
        <w:t xml:space="preserve"> </w:t>
      </w:r>
      <w:r>
        <w:rPr>
          <w:w w:val="80"/>
        </w:rPr>
        <w:t>accept</w:t>
      </w:r>
      <w:r>
        <w:rPr>
          <w:spacing w:val="-5"/>
        </w:rPr>
        <w:t xml:space="preserve"> </w:t>
      </w:r>
      <w:r>
        <w:rPr>
          <w:w w:val="80"/>
        </w:rPr>
        <w:t>any</w:t>
      </w:r>
      <w:r>
        <w:rPr>
          <w:spacing w:val="-3"/>
        </w:rPr>
        <w:t xml:space="preserve"> </w:t>
      </w:r>
      <w:r>
        <w:rPr>
          <w:w w:val="80"/>
        </w:rPr>
        <w:t>Tender</w:t>
      </w:r>
      <w:r>
        <w:rPr>
          <w:spacing w:val="-7"/>
        </w:rPr>
        <w:t xml:space="preserve"> </w:t>
      </w:r>
      <w:r>
        <w:rPr>
          <w:w w:val="80"/>
        </w:rPr>
        <w:t>and</w:t>
      </w:r>
      <w:r>
        <w:rPr>
          <w:spacing w:val="-3"/>
        </w:rPr>
        <w:t xml:space="preserve"> </w:t>
      </w:r>
      <w:r>
        <w:rPr>
          <w:w w:val="80"/>
        </w:rPr>
        <w:t>to</w:t>
      </w:r>
      <w:r>
        <w:rPr>
          <w:spacing w:val="-4"/>
        </w:rPr>
        <w:t xml:space="preserve"> </w:t>
      </w:r>
      <w:r>
        <w:rPr>
          <w:w w:val="80"/>
        </w:rPr>
        <w:t>reject</w:t>
      </w:r>
      <w:r>
        <w:rPr>
          <w:spacing w:val="-4"/>
        </w:rPr>
        <w:t xml:space="preserve"> </w:t>
      </w:r>
      <w:r>
        <w:rPr>
          <w:w w:val="80"/>
        </w:rPr>
        <w:t>any</w:t>
      </w:r>
      <w:r>
        <w:rPr>
          <w:spacing w:val="-3"/>
        </w:rPr>
        <w:t xml:space="preserve"> </w:t>
      </w:r>
      <w:r>
        <w:rPr>
          <w:w w:val="80"/>
        </w:rPr>
        <w:t>or</w:t>
      </w:r>
      <w:r>
        <w:rPr>
          <w:spacing w:val="-6"/>
        </w:rPr>
        <w:t xml:space="preserve"> </w:t>
      </w:r>
      <w:r>
        <w:rPr>
          <w:w w:val="80"/>
        </w:rPr>
        <w:t>all</w:t>
      </w:r>
      <w:r>
        <w:rPr>
          <w:spacing w:val="-6"/>
        </w:rPr>
        <w:t xml:space="preserve"> </w:t>
      </w:r>
      <w:r>
        <w:rPr>
          <w:spacing w:val="-2"/>
          <w:w w:val="80"/>
        </w:rPr>
        <w:t>Tenders</w:t>
      </w:r>
    </w:p>
    <w:p w:rsidR="002227A8" w:rsidRDefault="00B74A2F">
      <w:pPr>
        <w:pStyle w:val="ListParagraph"/>
        <w:numPr>
          <w:ilvl w:val="1"/>
          <w:numId w:val="16"/>
        </w:numPr>
        <w:tabs>
          <w:tab w:val="left" w:pos="1378"/>
          <w:tab w:val="left" w:pos="1433"/>
        </w:tabs>
        <w:spacing w:before="274"/>
        <w:ind w:left="1433" w:right="721" w:hanging="713"/>
        <w:rPr>
          <w:sz w:val="24"/>
        </w:rPr>
      </w:pPr>
      <w:r>
        <w:rPr>
          <w:w w:val="80"/>
          <w:sz w:val="24"/>
        </w:rPr>
        <w:t xml:space="preserve">Notwithstanding Clause 21, the Employer reserves the right to accept or reject any Tender, and to </w:t>
      </w:r>
      <w:r>
        <w:rPr>
          <w:w w:val="85"/>
          <w:sz w:val="24"/>
        </w:rPr>
        <w:t>cancel</w:t>
      </w:r>
      <w:r>
        <w:rPr>
          <w:sz w:val="24"/>
        </w:rPr>
        <w:t xml:space="preserve"> </w:t>
      </w:r>
      <w:r>
        <w:rPr>
          <w:w w:val="85"/>
          <w:sz w:val="24"/>
        </w:rPr>
        <w:t>the</w:t>
      </w:r>
      <w:r>
        <w:rPr>
          <w:sz w:val="24"/>
        </w:rPr>
        <w:t xml:space="preserve"> </w:t>
      </w:r>
      <w:r>
        <w:rPr>
          <w:w w:val="85"/>
          <w:sz w:val="24"/>
        </w:rPr>
        <w:t>Tender</w:t>
      </w:r>
      <w:r>
        <w:rPr>
          <w:sz w:val="24"/>
        </w:rPr>
        <w:t xml:space="preserve"> </w:t>
      </w:r>
      <w:r>
        <w:rPr>
          <w:w w:val="85"/>
          <w:sz w:val="24"/>
        </w:rPr>
        <w:t>process</w:t>
      </w:r>
      <w:r>
        <w:rPr>
          <w:sz w:val="24"/>
        </w:rPr>
        <w:t xml:space="preserve"> </w:t>
      </w:r>
      <w:r>
        <w:rPr>
          <w:w w:val="85"/>
          <w:sz w:val="24"/>
        </w:rPr>
        <w:t>and</w:t>
      </w:r>
      <w:r>
        <w:rPr>
          <w:sz w:val="24"/>
        </w:rPr>
        <w:t xml:space="preserve"> </w:t>
      </w:r>
      <w:r>
        <w:rPr>
          <w:w w:val="85"/>
          <w:sz w:val="24"/>
        </w:rPr>
        <w:t>reject</w:t>
      </w:r>
      <w:r>
        <w:rPr>
          <w:sz w:val="24"/>
        </w:rPr>
        <w:t xml:space="preserve"> </w:t>
      </w:r>
      <w:r>
        <w:rPr>
          <w:w w:val="85"/>
          <w:sz w:val="24"/>
        </w:rPr>
        <w:t>all</w:t>
      </w:r>
      <w:r>
        <w:rPr>
          <w:sz w:val="24"/>
        </w:rPr>
        <w:t xml:space="preserve"> </w:t>
      </w:r>
      <w:r>
        <w:rPr>
          <w:w w:val="85"/>
          <w:sz w:val="24"/>
        </w:rPr>
        <w:t>Tenders,</w:t>
      </w:r>
      <w:r>
        <w:rPr>
          <w:sz w:val="24"/>
        </w:rPr>
        <w:t xml:space="preserve"> </w:t>
      </w:r>
      <w:r>
        <w:rPr>
          <w:w w:val="85"/>
          <w:sz w:val="24"/>
        </w:rPr>
        <w:t>at</w:t>
      </w:r>
      <w:r>
        <w:rPr>
          <w:sz w:val="24"/>
        </w:rPr>
        <w:t xml:space="preserve"> </w:t>
      </w:r>
      <w:r>
        <w:rPr>
          <w:w w:val="85"/>
          <w:sz w:val="24"/>
        </w:rPr>
        <w:t>any</w:t>
      </w:r>
      <w:r>
        <w:rPr>
          <w:sz w:val="24"/>
        </w:rPr>
        <w:t xml:space="preserve"> </w:t>
      </w:r>
      <w:r>
        <w:rPr>
          <w:w w:val="85"/>
          <w:sz w:val="24"/>
        </w:rPr>
        <w:t>time</w:t>
      </w:r>
      <w:r>
        <w:rPr>
          <w:sz w:val="24"/>
        </w:rPr>
        <w:t xml:space="preserve"> </w:t>
      </w:r>
      <w:r>
        <w:rPr>
          <w:w w:val="85"/>
          <w:sz w:val="24"/>
        </w:rPr>
        <w:t>prior</w:t>
      </w:r>
      <w:r>
        <w:rPr>
          <w:sz w:val="24"/>
        </w:rPr>
        <w:t xml:space="preserve"> </w:t>
      </w:r>
      <w:r>
        <w:rPr>
          <w:w w:val="85"/>
          <w:sz w:val="24"/>
        </w:rPr>
        <w:t>to</w:t>
      </w:r>
      <w:r>
        <w:rPr>
          <w:sz w:val="24"/>
        </w:rPr>
        <w:t xml:space="preserve"> </w:t>
      </w:r>
      <w:r>
        <w:rPr>
          <w:w w:val="85"/>
          <w:sz w:val="24"/>
        </w:rPr>
        <w:t>the</w:t>
      </w:r>
      <w:r>
        <w:rPr>
          <w:sz w:val="24"/>
        </w:rPr>
        <w:t xml:space="preserve"> </w:t>
      </w:r>
      <w:r>
        <w:rPr>
          <w:w w:val="85"/>
          <w:sz w:val="24"/>
        </w:rPr>
        <w:t>award</w:t>
      </w:r>
      <w:r>
        <w:rPr>
          <w:sz w:val="24"/>
        </w:rPr>
        <w:t xml:space="preserve"> </w:t>
      </w:r>
      <w:r>
        <w:rPr>
          <w:w w:val="85"/>
          <w:sz w:val="24"/>
        </w:rPr>
        <w:t>of</w:t>
      </w:r>
      <w:r>
        <w:rPr>
          <w:sz w:val="24"/>
        </w:rPr>
        <w:t xml:space="preserve"> </w:t>
      </w:r>
      <w:r>
        <w:rPr>
          <w:w w:val="85"/>
          <w:sz w:val="24"/>
        </w:rPr>
        <w:t xml:space="preserve">Contract, without thereby incurring any liability to the affected Tenderer or Tenderers or any obligation to </w:t>
      </w:r>
      <w:r>
        <w:rPr>
          <w:spacing w:val="-2"/>
          <w:w w:val="85"/>
          <w:sz w:val="24"/>
        </w:rPr>
        <w:t>inform</w:t>
      </w:r>
      <w:r>
        <w:rPr>
          <w:spacing w:val="-3"/>
          <w:w w:val="85"/>
          <w:sz w:val="24"/>
        </w:rPr>
        <w:t xml:space="preserve"> </w:t>
      </w:r>
      <w:r>
        <w:rPr>
          <w:spacing w:val="-2"/>
          <w:w w:val="85"/>
          <w:sz w:val="24"/>
        </w:rPr>
        <w:t>the</w:t>
      </w:r>
      <w:r>
        <w:rPr>
          <w:spacing w:val="-3"/>
          <w:w w:val="85"/>
          <w:sz w:val="24"/>
        </w:rPr>
        <w:t xml:space="preserve"> </w:t>
      </w:r>
      <w:r>
        <w:rPr>
          <w:spacing w:val="-2"/>
          <w:w w:val="85"/>
          <w:sz w:val="24"/>
        </w:rPr>
        <w:t>affected Tenderer or Tenderers of</w:t>
      </w:r>
      <w:r>
        <w:rPr>
          <w:spacing w:val="-3"/>
          <w:w w:val="85"/>
          <w:sz w:val="24"/>
        </w:rPr>
        <w:t xml:space="preserve"> </w:t>
      </w:r>
      <w:r>
        <w:rPr>
          <w:spacing w:val="-2"/>
          <w:w w:val="85"/>
          <w:sz w:val="24"/>
        </w:rPr>
        <w:t>the</w:t>
      </w:r>
      <w:r>
        <w:rPr>
          <w:spacing w:val="-3"/>
          <w:w w:val="85"/>
          <w:sz w:val="24"/>
        </w:rPr>
        <w:t xml:space="preserve"> </w:t>
      </w:r>
      <w:r>
        <w:rPr>
          <w:spacing w:val="-2"/>
          <w:w w:val="85"/>
          <w:sz w:val="24"/>
        </w:rPr>
        <w:t>grounds for the</w:t>
      </w:r>
      <w:r>
        <w:rPr>
          <w:spacing w:val="-3"/>
          <w:w w:val="85"/>
          <w:sz w:val="24"/>
        </w:rPr>
        <w:t xml:space="preserve"> </w:t>
      </w:r>
      <w:r>
        <w:rPr>
          <w:spacing w:val="-2"/>
          <w:w w:val="85"/>
          <w:sz w:val="24"/>
        </w:rPr>
        <w:t>Employer’s action.</w:t>
      </w:r>
    </w:p>
    <w:p w:rsidR="002227A8" w:rsidRDefault="00B74A2F">
      <w:pPr>
        <w:pStyle w:val="Heading2"/>
        <w:numPr>
          <w:ilvl w:val="0"/>
          <w:numId w:val="16"/>
        </w:numPr>
        <w:tabs>
          <w:tab w:val="left" w:pos="1378"/>
        </w:tabs>
        <w:spacing w:before="274"/>
        <w:ind w:left="1378" w:hanging="658"/>
      </w:pPr>
      <w:r>
        <w:rPr>
          <w:w w:val="80"/>
        </w:rPr>
        <w:t>Notification</w:t>
      </w:r>
      <w:r>
        <w:rPr>
          <w:spacing w:val="-3"/>
        </w:rPr>
        <w:t xml:space="preserve"> </w:t>
      </w:r>
      <w:r>
        <w:rPr>
          <w:w w:val="80"/>
        </w:rPr>
        <w:t>of</w:t>
      </w:r>
      <w:r>
        <w:rPr>
          <w:spacing w:val="-2"/>
        </w:rPr>
        <w:t xml:space="preserve"> </w:t>
      </w:r>
      <w:r>
        <w:rPr>
          <w:w w:val="80"/>
        </w:rPr>
        <w:t>award</w:t>
      </w:r>
      <w:r>
        <w:rPr>
          <w:spacing w:val="-2"/>
        </w:rPr>
        <w:t xml:space="preserve"> </w:t>
      </w:r>
      <w:r>
        <w:rPr>
          <w:w w:val="80"/>
        </w:rPr>
        <w:t>and</w:t>
      </w:r>
      <w:r>
        <w:rPr>
          <w:spacing w:val="-2"/>
        </w:rPr>
        <w:t xml:space="preserve"> </w:t>
      </w:r>
      <w:r>
        <w:rPr>
          <w:w w:val="80"/>
        </w:rPr>
        <w:t>signing</w:t>
      </w:r>
      <w:r>
        <w:rPr>
          <w:spacing w:val="-2"/>
        </w:rPr>
        <w:t xml:space="preserve"> </w:t>
      </w:r>
      <w:r>
        <w:rPr>
          <w:w w:val="80"/>
        </w:rPr>
        <w:t>of</w:t>
      </w:r>
      <w:r>
        <w:rPr>
          <w:spacing w:val="-1"/>
        </w:rPr>
        <w:t xml:space="preserve"> </w:t>
      </w:r>
      <w:r>
        <w:rPr>
          <w:spacing w:val="-2"/>
          <w:w w:val="80"/>
        </w:rPr>
        <w:t>Agreement</w:t>
      </w:r>
    </w:p>
    <w:p w:rsidR="002227A8" w:rsidRDefault="002227A8">
      <w:pPr>
        <w:pStyle w:val="BodyText"/>
        <w:rPr>
          <w:rFonts w:ascii="Arial"/>
          <w:b/>
        </w:rPr>
      </w:pPr>
    </w:p>
    <w:p w:rsidR="002227A8" w:rsidRDefault="00B74A2F">
      <w:pPr>
        <w:pStyle w:val="ListParagraph"/>
        <w:numPr>
          <w:ilvl w:val="1"/>
          <w:numId w:val="16"/>
        </w:numPr>
        <w:tabs>
          <w:tab w:val="left" w:pos="1358"/>
          <w:tab w:val="left" w:pos="1440"/>
        </w:tabs>
        <w:ind w:right="720" w:hanging="720"/>
        <w:jc w:val="both"/>
        <w:rPr>
          <w:sz w:val="24"/>
        </w:rPr>
      </w:pPr>
      <w:r>
        <w:rPr>
          <w:w w:val="80"/>
          <w:sz w:val="24"/>
        </w:rPr>
        <w:t>The</w:t>
      </w:r>
      <w:r>
        <w:rPr>
          <w:sz w:val="24"/>
        </w:rPr>
        <w:t xml:space="preserve"> </w:t>
      </w:r>
      <w:r>
        <w:rPr>
          <w:w w:val="80"/>
          <w:sz w:val="24"/>
        </w:rPr>
        <w:t>Tenderer</w:t>
      </w:r>
      <w:r>
        <w:rPr>
          <w:sz w:val="24"/>
        </w:rPr>
        <w:t xml:space="preserve"> </w:t>
      </w:r>
      <w:r>
        <w:rPr>
          <w:w w:val="80"/>
          <w:sz w:val="24"/>
        </w:rPr>
        <w:t>whose</w:t>
      </w:r>
      <w:r>
        <w:rPr>
          <w:sz w:val="24"/>
        </w:rPr>
        <w:t xml:space="preserve"> </w:t>
      </w:r>
      <w:r>
        <w:rPr>
          <w:w w:val="80"/>
          <w:sz w:val="24"/>
        </w:rPr>
        <w:t>Tender</w:t>
      </w:r>
      <w:r>
        <w:rPr>
          <w:sz w:val="24"/>
        </w:rPr>
        <w:t xml:space="preserve"> </w:t>
      </w:r>
      <w:r>
        <w:rPr>
          <w:w w:val="80"/>
          <w:sz w:val="24"/>
        </w:rPr>
        <w:t>has</w:t>
      </w:r>
      <w:r>
        <w:rPr>
          <w:sz w:val="24"/>
        </w:rPr>
        <w:t xml:space="preserve"> </w:t>
      </w:r>
      <w:r>
        <w:rPr>
          <w:w w:val="80"/>
          <w:sz w:val="24"/>
        </w:rPr>
        <w:t>been</w:t>
      </w:r>
      <w:r>
        <w:rPr>
          <w:sz w:val="24"/>
        </w:rPr>
        <w:t xml:space="preserve"> </w:t>
      </w:r>
      <w:r>
        <w:rPr>
          <w:w w:val="80"/>
          <w:sz w:val="24"/>
        </w:rPr>
        <w:t>accepted</w:t>
      </w:r>
      <w:r>
        <w:rPr>
          <w:sz w:val="24"/>
        </w:rPr>
        <w:t xml:space="preserve"> </w:t>
      </w:r>
      <w:r>
        <w:rPr>
          <w:w w:val="80"/>
          <w:sz w:val="24"/>
        </w:rPr>
        <w:t>will</w:t>
      </w:r>
      <w:r>
        <w:rPr>
          <w:sz w:val="24"/>
        </w:rPr>
        <w:t xml:space="preserve"> </w:t>
      </w:r>
      <w:r>
        <w:rPr>
          <w:w w:val="80"/>
          <w:sz w:val="24"/>
        </w:rPr>
        <w:t>be</w:t>
      </w:r>
      <w:r>
        <w:rPr>
          <w:sz w:val="24"/>
        </w:rPr>
        <w:t xml:space="preserve"> </w:t>
      </w:r>
      <w:r>
        <w:rPr>
          <w:w w:val="80"/>
          <w:sz w:val="24"/>
        </w:rPr>
        <w:t>notified</w:t>
      </w:r>
      <w:r>
        <w:rPr>
          <w:sz w:val="24"/>
        </w:rPr>
        <w:t xml:space="preserve"> </w:t>
      </w:r>
      <w:r>
        <w:rPr>
          <w:w w:val="80"/>
          <w:sz w:val="24"/>
        </w:rPr>
        <w:t>of</w:t>
      </w:r>
      <w:r>
        <w:rPr>
          <w:sz w:val="24"/>
        </w:rPr>
        <w:t xml:space="preserve"> </w:t>
      </w:r>
      <w:r>
        <w:rPr>
          <w:w w:val="80"/>
          <w:sz w:val="24"/>
        </w:rPr>
        <w:t>the</w:t>
      </w:r>
      <w:r>
        <w:rPr>
          <w:sz w:val="24"/>
        </w:rPr>
        <w:t xml:space="preserve"> </w:t>
      </w:r>
      <w:r>
        <w:rPr>
          <w:w w:val="80"/>
          <w:sz w:val="24"/>
        </w:rPr>
        <w:t>award</w:t>
      </w:r>
      <w:r>
        <w:rPr>
          <w:sz w:val="24"/>
        </w:rPr>
        <w:t xml:space="preserve"> </w:t>
      </w:r>
      <w:r>
        <w:rPr>
          <w:w w:val="80"/>
          <w:sz w:val="24"/>
        </w:rPr>
        <w:t>by</w:t>
      </w:r>
      <w:r>
        <w:rPr>
          <w:sz w:val="24"/>
        </w:rPr>
        <w:t xml:space="preserve"> </w:t>
      </w:r>
      <w:r>
        <w:rPr>
          <w:w w:val="80"/>
          <w:sz w:val="24"/>
        </w:rPr>
        <w:t>the</w:t>
      </w:r>
      <w:r>
        <w:rPr>
          <w:sz w:val="24"/>
        </w:rPr>
        <w:t xml:space="preserve"> </w:t>
      </w:r>
      <w:r>
        <w:rPr>
          <w:w w:val="80"/>
          <w:sz w:val="24"/>
        </w:rPr>
        <w:t>Employer</w:t>
      </w:r>
      <w:r>
        <w:rPr>
          <w:sz w:val="24"/>
        </w:rPr>
        <w:t xml:space="preserve"> </w:t>
      </w:r>
      <w:r>
        <w:rPr>
          <w:w w:val="80"/>
          <w:sz w:val="24"/>
        </w:rPr>
        <w:t>prior to expiration of the Tender validity period by cable, telex or facsimile confirmed by registered letter. This letter (hereinafter and in the</w:t>
      </w:r>
      <w:r>
        <w:rPr>
          <w:sz w:val="24"/>
        </w:rPr>
        <w:t xml:space="preserve"> </w:t>
      </w:r>
      <w:r>
        <w:rPr>
          <w:rFonts w:ascii="Arial" w:hAnsi="Arial"/>
          <w:i/>
          <w:w w:val="80"/>
          <w:sz w:val="24"/>
        </w:rPr>
        <w:t xml:space="preserve">Conditions of Contract </w:t>
      </w:r>
      <w:r>
        <w:rPr>
          <w:w w:val="80"/>
          <w:sz w:val="24"/>
        </w:rPr>
        <w:t>called the “Letter of Acceptance”) will state</w:t>
      </w:r>
    </w:p>
    <w:p w:rsidR="002227A8" w:rsidRDefault="002227A8">
      <w:pPr>
        <w:pStyle w:val="ListParagraph"/>
        <w:jc w:val="both"/>
        <w:rPr>
          <w:sz w:val="24"/>
        </w:rPr>
        <w:sectPr w:rsidR="002227A8">
          <w:pgSz w:w="12240" w:h="15840"/>
          <w:pgMar w:top="1000" w:right="0" w:bottom="1400" w:left="1440" w:header="578" w:footer="1218" w:gutter="0"/>
          <w:cols w:space="720"/>
        </w:sectPr>
      </w:pPr>
    </w:p>
    <w:p w:rsidR="002227A8" w:rsidRDefault="00B74A2F">
      <w:pPr>
        <w:pStyle w:val="BodyText"/>
        <w:spacing w:before="118"/>
        <w:ind w:left="1440" w:right="719"/>
        <w:jc w:val="both"/>
      </w:pPr>
      <w:proofErr w:type="gramStart"/>
      <w:r>
        <w:rPr>
          <w:w w:val="85"/>
        </w:rPr>
        <w:lastRenderedPageBreak/>
        <w:t>the</w:t>
      </w:r>
      <w:proofErr w:type="gramEnd"/>
      <w:r>
        <w:rPr>
          <w:w w:val="85"/>
        </w:rPr>
        <w:t xml:space="preserve"> sum</w:t>
      </w:r>
      <w:r>
        <w:rPr>
          <w:spacing w:val="-1"/>
          <w:w w:val="85"/>
        </w:rPr>
        <w:t xml:space="preserve"> </w:t>
      </w:r>
      <w:r>
        <w:rPr>
          <w:w w:val="85"/>
        </w:rPr>
        <w:t>that the Employer</w:t>
      </w:r>
      <w:r>
        <w:rPr>
          <w:spacing w:val="-1"/>
          <w:w w:val="85"/>
        </w:rPr>
        <w:t xml:space="preserve"> </w:t>
      </w:r>
      <w:r>
        <w:rPr>
          <w:w w:val="85"/>
        </w:rPr>
        <w:t>will</w:t>
      </w:r>
      <w:r>
        <w:rPr>
          <w:spacing w:val="-1"/>
          <w:w w:val="85"/>
        </w:rPr>
        <w:t xml:space="preserve"> </w:t>
      </w:r>
      <w:r>
        <w:rPr>
          <w:w w:val="85"/>
        </w:rPr>
        <w:t>pay the Contractor</w:t>
      </w:r>
      <w:r>
        <w:rPr>
          <w:spacing w:val="-1"/>
          <w:w w:val="85"/>
        </w:rPr>
        <w:t xml:space="preserve"> </w:t>
      </w:r>
      <w:r>
        <w:rPr>
          <w:w w:val="85"/>
        </w:rPr>
        <w:t>in consideration of the</w:t>
      </w:r>
      <w:r>
        <w:rPr>
          <w:spacing w:val="-1"/>
          <w:w w:val="85"/>
        </w:rPr>
        <w:t xml:space="preserve"> </w:t>
      </w:r>
      <w:r>
        <w:rPr>
          <w:w w:val="85"/>
        </w:rPr>
        <w:t xml:space="preserve">execution, completion, </w:t>
      </w:r>
      <w:r>
        <w:rPr>
          <w:w w:val="80"/>
        </w:rPr>
        <w:t>and maintenance of the Works by the Contractor as prescribed by the Contract (hereinafter and in</w:t>
      </w:r>
      <w:r>
        <w:rPr>
          <w:spacing w:val="40"/>
        </w:rPr>
        <w:t xml:space="preserve"> </w:t>
      </w:r>
      <w:r>
        <w:rPr>
          <w:w w:val="85"/>
        </w:rPr>
        <w:t>the Contract called</w:t>
      </w:r>
      <w:r>
        <w:rPr>
          <w:spacing w:val="-2"/>
          <w:w w:val="85"/>
        </w:rPr>
        <w:t xml:space="preserve"> </w:t>
      </w:r>
      <w:r>
        <w:rPr>
          <w:w w:val="85"/>
        </w:rPr>
        <w:t>the</w:t>
      </w:r>
      <w:r>
        <w:rPr>
          <w:spacing w:val="-2"/>
          <w:w w:val="85"/>
        </w:rPr>
        <w:t xml:space="preserve"> </w:t>
      </w:r>
      <w:r>
        <w:rPr>
          <w:w w:val="85"/>
        </w:rPr>
        <w:t>“Contract Price”).</w:t>
      </w:r>
    </w:p>
    <w:p w:rsidR="002227A8" w:rsidRDefault="00B74A2F">
      <w:pPr>
        <w:pStyle w:val="ListParagraph"/>
        <w:numPr>
          <w:ilvl w:val="1"/>
          <w:numId w:val="16"/>
        </w:numPr>
        <w:tabs>
          <w:tab w:val="left" w:pos="1418"/>
          <w:tab w:val="left" w:pos="1440"/>
        </w:tabs>
        <w:ind w:right="727" w:hanging="720"/>
        <w:jc w:val="both"/>
        <w:rPr>
          <w:sz w:val="24"/>
        </w:rPr>
      </w:pPr>
      <w:r>
        <w:rPr>
          <w:w w:val="80"/>
          <w:sz w:val="24"/>
        </w:rPr>
        <w:t>The</w:t>
      </w:r>
      <w:r>
        <w:rPr>
          <w:sz w:val="24"/>
        </w:rPr>
        <w:t xml:space="preserve"> </w:t>
      </w:r>
      <w:r>
        <w:rPr>
          <w:w w:val="80"/>
          <w:sz w:val="24"/>
        </w:rPr>
        <w:t>notification</w:t>
      </w:r>
      <w:r>
        <w:rPr>
          <w:sz w:val="24"/>
        </w:rPr>
        <w:t xml:space="preserve"> </w:t>
      </w:r>
      <w:r>
        <w:rPr>
          <w:w w:val="80"/>
          <w:sz w:val="24"/>
        </w:rPr>
        <w:t>of</w:t>
      </w:r>
      <w:r>
        <w:rPr>
          <w:sz w:val="24"/>
        </w:rPr>
        <w:t xml:space="preserve"> </w:t>
      </w:r>
      <w:r>
        <w:rPr>
          <w:w w:val="80"/>
          <w:sz w:val="24"/>
        </w:rPr>
        <w:t>award</w:t>
      </w:r>
      <w:r>
        <w:rPr>
          <w:sz w:val="24"/>
        </w:rPr>
        <w:t xml:space="preserve"> </w:t>
      </w:r>
      <w:r>
        <w:rPr>
          <w:w w:val="80"/>
          <w:sz w:val="24"/>
        </w:rPr>
        <w:t>will</w:t>
      </w:r>
      <w:r>
        <w:rPr>
          <w:sz w:val="24"/>
        </w:rPr>
        <w:t xml:space="preserve"> </w:t>
      </w:r>
      <w:r>
        <w:rPr>
          <w:w w:val="80"/>
          <w:sz w:val="24"/>
        </w:rPr>
        <w:t>constitute</w:t>
      </w:r>
      <w:r>
        <w:rPr>
          <w:sz w:val="24"/>
        </w:rPr>
        <w:t xml:space="preserve"> </w:t>
      </w:r>
      <w:r>
        <w:rPr>
          <w:w w:val="80"/>
          <w:sz w:val="24"/>
        </w:rPr>
        <w:t>the</w:t>
      </w:r>
      <w:r>
        <w:rPr>
          <w:sz w:val="24"/>
        </w:rPr>
        <w:t xml:space="preserve"> </w:t>
      </w:r>
      <w:r>
        <w:rPr>
          <w:w w:val="80"/>
          <w:sz w:val="24"/>
        </w:rPr>
        <w:t>formation</w:t>
      </w:r>
      <w:r>
        <w:rPr>
          <w:sz w:val="24"/>
        </w:rPr>
        <w:t xml:space="preserve"> </w:t>
      </w:r>
      <w:r>
        <w:rPr>
          <w:w w:val="80"/>
          <w:sz w:val="24"/>
        </w:rPr>
        <w:t>of</w:t>
      </w:r>
      <w:r>
        <w:rPr>
          <w:sz w:val="24"/>
        </w:rPr>
        <w:t xml:space="preserve"> </w:t>
      </w:r>
      <w:r>
        <w:rPr>
          <w:w w:val="80"/>
          <w:sz w:val="24"/>
        </w:rPr>
        <w:t>the</w:t>
      </w:r>
      <w:r>
        <w:rPr>
          <w:sz w:val="24"/>
        </w:rPr>
        <w:t xml:space="preserve"> </w:t>
      </w:r>
      <w:r>
        <w:rPr>
          <w:w w:val="80"/>
          <w:sz w:val="24"/>
        </w:rPr>
        <w:t>Contract,</w:t>
      </w:r>
      <w:r>
        <w:rPr>
          <w:sz w:val="24"/>
        </w:rPr>
        <w:t xml:space="preserve"> </w:t>
      </w:r>
      <w:r>
        <w:rPr>
          <w:w w:val="80"/>
          <w:sz w:val="24"/>
        </w:rPr>
        <w:t>subject</w:t>
      </w:r>
      <w:r>
        <w:rPr>
          <w:sz w:val="24"/>
        </w:rPr>
        <w:t xml:space="preserve"> </w:t>
      </w:r>
      <w:r>
        <w:rPr>
          <w:w w:val="80"/>
          <w:sz w:val="24"/>
        </w:rPr>
        <w:t>only</w:t>
      </w:r>
      <w:r>
        <w:rPr>
          <w:sz w:val="24"/>
        </w:rPr>
        <w:t xml:space="preserve"> </w:t>
      </w:r>
      <w:r>
        <w:rPr>
          <w:w w:val="80"/>
          <w:sz w:val="24"/>
        </w:rPr>
        <w:t>to</w:t>
      </w:r>
      <w:r>
        <w:rPr>
          <w:sz w:val="24"/>
        </w:rPr>
        <w:t xml:space="preserve"> </w:t>
      </w:r>
      <w:r>
        <w:rPr>
          <w:w w:val="80"/>
          <w:sz w:val="24"/>
        </w:rPr>
        <w:t>the</w:t>
      </w:r>
      <w:r>
        <w:rPr>
          <w:sz w:val="24"/>
        </w:rPr>
        <w:t xml:space="preserve"> </w:t>
      </w:r>
      <w:r>
        <w:rPr>
          <w:w w:val="80"/>
          <w:sz w:val="24"/>
        </w:rPr>
        <w:t xml:space="preserve">furnishing </w:t>
      </w:r>
      <w:r>
        <w:rPr>
          <w:spacing w:val="-2"/>
          <w:w w:val="85"/>
          <w:sz w:val="24"/>
        </w:rPr>
        <w:t>of a performance security in accordance with the provisions of</w:t>
      </w:r>
      <w:r>
        <w:rPr>
          <w:spacing w:val="-3"/>
          <w:sz w:val="24"/>
        </w:rPr>
        <w:t xml:space="preserve"> </w:t>
      </w:r>
      <w:r>
        <w:rPr>
          <w:spacing w:val="-2"/>
          <w:w w:val="85"/>
          <w:sz w:val="24"/>
        </w:rPr>
        <w:t>Clause 24.</w:t>
      </w:r>
    </w:p>
    <w:p w:rsidR="002227A8" w:rsidRDefault="00B74A2F">
      <w:pPr>
        <w:pStyle w:val="ListParagraph"/>
        <w:numPr>
          <w:ilvl w:val="1"/>
          <w:numId w:val="16"/>
        </w:numPr>
        <w:tabs>
          <w:tab w:val="left" w:pos="1377"/>
          <w:tab w:val="left" w:pos="1440"/>
        </w:tabs>
        <w:ind w:right="721" w:hanging="720"/>
        <w:jc w:val="both"/>
        <w:rPr>
          <w:sz w:val="24"/>
        </w:rPr>
      </w:pPr>
      <w:r>
        <w:rPr>
          <w:w w:val="80"/>
          <w:sz w:val="24"/>
        </w:rPr>
        <w:t>The</w:t>
      </w:r>
      <w:r>
        <w:rPr>
          <w:sz w:val="24"/>
        </w:rPr>
        <w:t xml:space="preserve"> </w:t>
      </w:r>
      <w:r>
        <w:rPr>
          <w:w w:val="80"/>
          <w:sz w:val="24"/>
        </w:rPr>
        <w:t>Agreement</w:t>
      </w:r>
      <w:r>
        <w:rPr>
          <w:sz w:val="24"/>
        </w:rPr>
        <w:t xml:space="preserve"> </w:t>
      </w:r>
      <w:r>
        <w:rPr>
          <w:w w:val="80"/>
          <w:sz w:val="24"/>
        </w:rPr>
        <w:t>will incorporate</w:t>
      </w:r>
      <w:r>
        <w:rPr>
          <w:sz w:val="24"/>
        </w:rPr>
        <w:t xml:space="preserve"> </w:t>
      </w:r>
      <w:r>
        <w:rPr>
          <w:w w:val="80"/>
          <w:sz w:val="24"/>
        </w:rPr>
        <w:t>all agreements</w:t>
      </w:r>
      <w:r>
        <w:rPr>
          <w:sz w:val="24"/>
        </w:rPr>
        <w:t xml:space="preserve"> </w:t>
      </w:r>
      <w:r>
        <w:rPr>
          <w:w w:val="80"/>
          <w:sz w:val="24"/>
        </w:rPr>
        <w:t>between</w:t>
      </w:r>
      <w:r>
        <w:rPr>
          <w:sz w:val="24"/>
        </w:rPr>
        <w:t xml:space="preserve"> </w:t>
      </w:r>
      <w:r>
        <w:rPr>
          <w:w w:val="80"/>
          <w:sz w:val="24"/>
        </w:rPr>
        <w:t>the</w:t>
      </w:r>
      <w:r>
        <w:rPr>
          <w:sz w:val="24"/>
        </w:rPr>
        <w:t xml:space="preserve"> </w:t>
      </w:r>
      <w:r>
        <w:rPr>
          <w:w w:val="80"/>
          <w:sz w:val="24"/>
        </w:rPr>
        <w:t>Employer</w:t>
      </w:r>
      <w:r>
        <w:rPr>
          <w:sz w:val="24"/>
        </w:rPr>
        <w:t xml:space="preserve"> </w:t>
      </w:r>
      <w:r>
        <w:rPr>
          <w:w w:val="80"/>
          <w:sz w:val="24"/>
        </w:rPr>
        <w:t>and</w:t>
      </w:r>
      <w:r>
        <w:rPr>
          <w:sz w:val="24"/>
        </w:rPr>
        <w:t xml:space="preserve"> </w:t>
      </w:r>
      <w:r>
        <w:rPr>
          <w:w w:val="80"/>
          <w:sz w:val="24"/>
        </w:rPr>
        <w:t>the</w:t>
      </w:r>
      <w:r>
        <w:rPr>
          <w:sz w:val="24"/>
        </w:rPr>
        <w:t xml:space="preserve"> </w:t>
      </w:r>
      <w:r>
        <w:rPr>
          <w:w w:val="80"/>
          <w:sz w:val="24"/>
        </w:rPr>
        <w:t>successful</w:t>
      </w:r>
      <w:r>
        <w:rPr>
          <w:sz w:val="24"/>
        </w:rPr>
        <w:t xml:space="preserve"> </w:t>
      </w:r>
      <w:r>
        <w:rPr>
          <w:w w:val="80"/>
          <w:sz w:val="24"/>
        </w:rPr>
        <w:t xml:space="preserve">Tenderer. </w:t>
      </w:r>
      <w:r>
        <w:rPr>
          <w:w w:val="85"/>
          <w:sz w:val="24"/>
        </w:rPr>
        <w:t xml:space="preserve">It will be kept ready for signature of the successful Tenderer in the office of Employer within 30 days following the notification of award along with the Letter of Acceptance. Within 20 days of </w:t>
      </w:r>
      <w:r>
        <w:rPr>
          <w:w w:val="80"/>
          <w:sz w:val="24"/>
        </w:rPr>
        <w:t>receipt, the successful Tenderer will sign the Agreement and deliver it to the Employer.</w:t>
      </w:r>
    </w:p>
    <w:p w:rsidR="002227A8" w:rsidRDefault="00B74A2F">
      <w:pPr>
        <w:pStyle w:val="ListParagraph"/>
        <w:numPr>
          <w:ilvl w:val="1"/>
          <w:numId w:val="16"/>
        </w:numPr>
        <w:tabs>
          <w:tab w:val="left" w:pos="1316"/>
          <w:tab w:val="left" w:pos="1440"/>
        </w:tabs>
        <w:spacing w:line="237" w:lineRule="auto"/>
        <w:ind w:right="725" w:hanging="720"/>
        <w:jc w:val="both"/>
        <w:rPr>
          <w:sz w:val="24"/>
        </w:rPr>
      </w:pPr>
      <w:r>
        <w:rPr>
          <w:spacing w:val="-2"/>
          <w:w w:val="85"/>
          <w:sz w:val="24"/>
        </w:rPr>
        <w:t>Upon the furnishing by the successful Tenderer of the Security deposit, the Employer will promptly notify the other Tenderers that their Tenders have been unsuccessful.</w:t>
      </w:r>
    </w:p>
    <w:p w:rsidR="002227A8" w:rsidRDefault="00B74A2F">
      <w:pPr>
        <w:pStyle w:val="Heading2"/>
        <w:numPr>
          <w:ilvl w:val="0"/>
          <w:numId w:val="16"/>
        </w:numPr>
        <w:tabs>
          <w:tab w:val="left" w:pos="1376"/>
        </w:tabs>
        <w:spacing w:before="275"/>
        <w:ind w:left="1376" w:hanging="656"/>
      </w:pPr>
      <w:r>
        <w:rPr>
          <w:w w:val="80"/>
        </w:rPr>
        <w:t>Security</w:t>
      </w:r>
      <w:r>
        <w:rPr>
          <w:spacing w:val="-3"/>
        </w:rPr>
        <w:t xml:space="preserve"> </w:t>
      </w:r>
      <w:r>
        <w:rPr>
          <w:spacing w:val="-2"/>
          <w:w w:val="90"/>
        </w:rPr>
        <w:t>deposit</w:t>
      </w:r>
    </w:p>
    <w:p w:rsidR="002227A8" w:rsidRDefault="00B74A2F">
      <w:pPr>
        <w:pStyle w:val="ListParagraph"/>
        <w:numPr>
          <w:ilvl w:val="1"/>
          <w:numId w:val="16"/>
        </w:numPr>
        <w:tabs>
          <w:tab w:val="left" w:pos="1389"/>
          <w:tab w:val="left" w:pos="1440"/>
        </w:tabs>
        <w:spacing w:before="274"/>
        <w:ind w:right="715" w:hanging="720"/>
        <w:jc w:val="both"/>
        <w:rPr>
          <w:sz w:val="24"/>
        </w:rPr>
      </w:pPr>
      <w:r>
        <w:rPr>
          <w:w w:val="85"/>
          <w:sz w:val="24"/>
        </w:rPr>
        <w:t>Within</w:t>
      </w:r>
      <w:r>
        <w:rPr>
          <w:spacing w:val="-4"/>
          <w:w w:val="85"/>
          <w:sz w:val="24"/>
        </w:rPr>
        <w:t xml:space="preserve"> </w:t>
      </w:r>
      <w:r>
        <w:rPr>
          <w:w w:val="85"/>
          <w:sz w:val="24"/>
        </w:rPr>
        <w:t>20</w:t>
      </w:r>
      <w:r>
        <w:rPr>
          <w:spacing w:val="-5"/>
          <w:w w:val="85"/>
          <w:sz w:val="24"/>
        </w:rPr>
        <w:t xml:space="preserve"> </w:t>
      </w:r>
      <w:r>
        <w:rPr>
          <w:w w:val="85"/>
          <w:sz w:val="24"/>
        </w:rPr>
        <w:t>days</w:t>
      </w:r>
      <w:r>
        <w:rPr>
          <w:spacing w:val="-6"/>
          <w:w w:val="85"/>
          <w:sz w:val="24"/>
        </w:rPr>
        <w:t xml:space="preserve"> </w:t>
      </w:r>
      <w:r>
        <w:rPr>
          <w:w w:val="85"/>
          <w:sz w:val="24"/>
        </w:rPr>
        <w:t>of</w:t>
      </w:r>
      <w:r>
        <w:rPr>
          <w:spacing w:val="-4"/>
          <w:w w:val="85"/>
          <w:sz w:val="24"/>
        </w:rPr>
        <w:t xml:space="preserve"> </w:t>
      </w:r>
      <w:r>
        <w:rPr>
          <w:w w:val="85"/>
          <w:sz w:val="24"/>
        </w:rPr>
        <w:t>receipt</w:t>
      </w:r>
      <w:r>
        <w:rPr>
          <w:spacing w:val="-5"/>
          <w:w w:val="85"/>
          <w:sz w:val="24"/>
        </w:rPr>
        <w:t xml:space="preserve"> </w:t>
      </w:r>
      <w:r>
        <w:rPr>
          <w:w w:val="85"/>
          <w:sz w:val="24"/>
        </w:rPr>
        <w:t>of</w:t>
      </w:r>
      <w:r>
        <w:rPr>
          <w:spacing w:val="-4"/>
          <w:w w:val="85"/>
          <w:sz w:val="24"/>
        </w:rPr>
        <w:t xml:space="preserve"> </w:t>
      </w:r>
      <w:r>
        <w:rPr>
          <w:w w:val="85"/>
          <w:sz w:val="24"/>
        </w:rPr>
        <w:t>the</w:t>
      </w:r>
      <w:r>
        <w:rPr>
          <w:spacing w:val="-4"/>
          <w:w w:val="85"/>
          <w:sz w:val="24"/>
        </w:rPr>
        <w:t xml:space="preserve"> </w:t>
      </w:r>
      <w:r>
        <w:rPr>
          <w:w w:val="85"/>
          <w:sz w:val="24"/>
        </w:rPr>
        <w:t>Letter</w:t>
      </w:r>
      <w:r>
        <w:rPr>
          <w:spacing w:val="-5"/>
          <w:w w:val="85"/>
          <w:sz w:val="24"/>
        </w:rPr>
        <w:t xml:space="preserve"> </w:t>
      </w:r>
      <w:r>
        <w:rPr>
          <w:w w:val="85"/>
          <w:sz w:val="24"/>
        </w:rPr>
        <w:t>of</w:t>
      </w:r>
      <w:r>
        <w:rPr>
          <w:spacing w:val="-4"/>
          <w:w w:val="85"/>
          <w:sz w:val="24"/>
        </w:rPr>
        <w:t xml:space="preserve"> </w:t>
      </w:r>
      <w:r>
        <w:rPr>
          <w:w w:val="85"/>
          <w:sz w:val="24"/>
        </w:rPr>
        <w:t>Acceptance,</w:t>
      </w:r>
      <w:r>
        <w:rPr>
          <w:spacing w:val="-4"/>
          <w:w w:val="85"/>
          <w:sz w:val="24"/>
        </w:rPr>
        <w:t xml:space="preserve"> </w:t>
      </w:r>
      <w:r>
        <w:rPr>
          <w:w w:val="85"/>
          <w:sz w:val="24"/>
        </w:rPr>
        <w:t>the</w:t>
      </w:r>
      <w:r>
        <w:rPr>
          <w:spacing w:val="-4"/>
          <w:w w:val="85"/>
          <w:sz w:val="24"/>
        </w:rPr>
        <w:t xml:space="preserve"> </w:t>
      </w:r>
      <w:r>
        <w:rPr>
          <w:w w:val="85"/>
          <w:sz w:val="24"/>
        </w:rPr>
        <w:t>successful</w:t>
      </w:r>
      <w:r>
        <w:rPr>
          <w:spacing w:val="-5"/>
          <w:w w:val="85"/>
          <w:sz w:val="24"/>
        </w:rPr>
        <w:t xml:space="preserve"> </w:t>
      </w:r>
      <w:r>
        <w:rPr>
          <w:w w:val="85"/>
          <w:sz w:val="24"/>
        </w:rPr>
        <w:t>Tenderer</w:t>
      </w:r>
      <w:r>
        <w:rPr>
          <w:spacing w:val="-5"/>
          <w:w w:val="85"/>
          <w:sz w:val="24"/>
        </w:rPr>
        <w:t xml:space="preserve"> </w:t>
      </w:r>
      <w:r>
        <w:rPr>
          <w:w w:val="85"/>
          <w:sz w:val="24"/>
        </w:rPr>
        <w:t>shall</w:t>
      </w:r>
      <w:r>
        <w:rPr>
          <w:spacing w:val="-5"/>
          <w:w w:val="85"/>
          <w:sz w:val="24"/>
        </w:rPr>
        <w:t xml:space="preserve"> </w:t>
      </w:r>
      <w:r>
        <w:rPr>
          <w:w w:val="85"/>
          <w:sz w:val="24"/>
        </w:rPr>
        <w:t>deliver</w:t>
      </w:r>
      <w:r>
        <w:rPr>
          <w:spacing w:val="-5"/>
          <w:w w:val="85"/>
          <w:sz w:val="24"/>
        </w:rPr>
        <w:t xml:space="preserve"> </w:t>
      </w:r>
      <w:r>
        <w:rPr>
          <w:w w:val="85"/>
          <w:sz w:val="24"/>
        </w:rPr>
        <w:t>to</w:t>
      </w:r>
      <w:r>
        <w:rPr>
          <w:spacing w:val="-3"/>
          <w:w w:val="85"/>
          <w:sz w:val="24"/>
        </w:rPr>
        <w:t xml:space="preserve"> </w:t>
      </w:r>
      <w:r>
        <w:rPr>
          <w:w w:val="85"/>
          <w:sz w:val="24"/>
        </w:rPr>
        <w:t xml:space="preserve">the </w:t>
      </w:r>
      <w:r>
        <w:rPr>
          <w:w w:val="80"/>
          <w:sz w:val="24"/>
        </w:rPr>
        <w:t>Employer a Security deposit in any of the forms given</w:t>
      </w:r>
      <w:r>
        <w:rPr>
          <w:sz w:val="24"/>
        </w:rPr>
        <w:t xml:space="preserve"> </w:t>
      </w:r>
      <w:r>
        <w:rPr>
          <w:w w:val="80"/>
          <w:sz w:val="24"/>
        </w:rPr>
        <w:t>below for an amount equivalent to</w:t>
      </w:r>
      <w:r>
        <w:rPr>
          <w:sz w:val="24"/>
        </w:rPr>
        <w:t xml:space="preserve"> </w:t>
      </w:r>
      <w:r>
        <w:rPr>
          <w:w w:val="80"/>
          <w:sz w:val="24"/>
        </w:rPr>
        <w:t xml:space="preserve">5% of the </w:t>
      </w:r>
      <w:r>
        <w:rPr>
          <w:w w:val="90"/>
          <w:sz w:val="24"/>
        </w:rPr>
        <w:t>Contract price:</w:t>
      </w:r>
    </w:p>
    <w:p w:rsidR="002227A8" w:rsidRDefault="00B74A2F">
      <w:pPr>
        <w:pStyle w:val="ListParagraph"/>
        <w:numPr>
          <w:ilvl w:val="0"/>
          <w:numId w:val="14"/>
        </w:numPr>
        <w:tabs>
          <w:tab w:val="left" w:pos="2159"/>
        </w:tabs>
        <w:spacing w:before="1" w:line="275" w:lineRule="exact"/>
        <w:ind w:left="2159" w:hanging="359"/>
        <w:jc w:val="both"/>
        <w:rPr>
          <w:sz w:val="24"/>
        </w:rPr>
      </w:pPr>
      <w:r>
        <w:rPr>
          <w:w w:val="80"/>
          <w:sz w:val="24"/>
        </w:rPr>
        <w:t>Cash</w:t>
      </w:r>
      <w:r>
        <w:rPr>
          <w:spacing w:val="-2"/>
          <w:w w:val="90"/>
          <w:sz w:val="24"/>
        </w:rPr>
        <w:t xml:space="preserve"> </w:t>
      </w:r>
      <w:r>
        <w:rPr>
          <w:spacing w:val="-5"/>
          <w:w w:val="90"/>
          <w:sz w:val="24"/>
        </w:rPr>
        <w:t>or</w:t>
      </w:r>
    </w:p>
    <w:p w:rsidR="002227A8" w:rsidRDefault="00B74A2F">
      <w:pPr>
        <w:pStyle w:val="ListParagraph"/>
        <w:numPr>
          <w:ilvl w:val="0"/>
          <w:numId w:val="14"/>
        </w:numPr>
        <w:tabs>
          <w:tab w:val="left" w:pos="2160"/>
        </w:tabs>
        <w:ind w:right="716"/>
        <w:jc w:val="both"/>
        <w:rPr>
          <w:sz w:val="24"/>
        </w:rPr>
      </w:pPr>
      <w:r>
        <w:rPr>
          <w:w w:val="80"/>
          <w:sz w:val="24"/>
        </w:rPr>
        <w:t xml:space="preserve">Banker’s </w:t>
      </w:r>
      <w:proofErr w:type="spellStart"/>
      <w:r>
        <w:rPr>
          <w:w w:val="80"/>
          <w:sz w:val="24"/>
        </w:rPr>
        <w:t>cheque</w:t>
      </w:r>
      <w:proofErr w:type="spellEnd"/>
      <w:r>
        <w:rPr>
          <w:w w:val="80"/>
          <w:sz w:val="24"/>
        </w:rPr>
        <w:t xml:space="preserve">/ Demand draft, / Pay Order in </w:t>
      </w:r>
      <w:proofErr w:type="spellStart"/>
      <w:r>
        <w:rPr>
          <w:w w:val="80"/>
          <w:sz w:val="24"/>
        </w:rPr>
        <w:t>favour</w:t>
      </w:r>
      <w:proofErr w:type="spellEnd"/>
      <w:r>
        <w:rPr>
          <w:w w:val="80"/>
          <w:sz w:val="24"/>
        </w:rPr>
        <w:t xml:space="preserve"> of “</w:t>
      </w:r>
      <w:r>
        <w:rPr>
          <w:w w:val="80"/>
        </w:rPr>
        <w:t xml:space="preserve">The Secretary, Agricultural Produce </w:t>
      </w:r>
      <w:r>
        <w:rPr>
          <w:w w:val="85"/>
        </w:rPr>
        <w:t>Marketing</w:t>
      </w:r>
      <w:r>
        <w:rPr>
          <w:spacing w:val="-7"/>
          <w:w w:val="85"/>
        </w:rPr>
        <w:t xml:space="preserve"> </w:t>
      </w:r>
      <w:r>
        <w:rPr>
          <w:w w:val="85"/>
        </w:rPr>
        <w:t>Committee,</w:t>
      </w:r>
      <w:r>
        <w:rPr>
          <w:spacing w:val="-6"/>
          <w:w w:val="85"/>
        </w:rPr>
        <w:t xml:space="preserve"> </w:t>
      </w:r>
      <w:r>
        <w:rPr>
          <w:color w:val="FF0000"/>
          <w:w w:val="85"/>
        </w:rPr>
        <w:t>DHARWAD,</w:t>
      </w:r>
      <w:r>
        <w:rPr>
          <w:w w:val="85"/>
        </w:rPr>
        <w:t>”</w:t>
      </w:r>
      <w:r>
        <w:rPr>
          <w:spacing w:val="24"/>
        </w:rPr>
        <w:t xml:space="preserve"> </w:t>
      </w:r>
      <w:r>
        <w:rPr>
          <w:w w:val="85"/>
          <w:sz w:val="24"/>
        </w:rPr>
        <w:t>payable</w:t>
      </w:r>
      <w:r>
        <w:rPr>
          <w:spacing w:val="-7"/>
          <w:w w:val="85"/>
          <w:sz w:val="24"/>
        </w:rPr>
        <w:t xml:space="preserve"> </w:t>
      </w:r>
      <w:r>
        <w:rPr>
          <w:w w:val="85"/>
          <w:sz w:val="24"/>
        </w:rPr>
        <w:t>at</w:t>
      </w:r>
      <w:r>
        <w:rPr>
          <w:spacing w:val="-6"/>
          <w:w w:val="85"/>
          <w:sz w:val="24"/>
        </w:rPr>
        <w:t xml:space="preserve"> </w:t>
      </w:r>
      <w:r>
        <w:rPr>
          <w:color w:val="FF0000"/>
          <w:w w:val="85"/>
        </w:rPr>
        <w:t>DHARWAD</w:t>
      </w:r>
      <w:r>
        <w:rPr>
          <w:w w:val="85"/>
          <w:sz w:val="24"/>
        </w:rPr>
        <w:t>,</w:t>
      </w:r>
      <w:r>
        <w:rPr>
          <w:spacing w:val="-7"/>
          <w:w w:val="85"/>
          <w:sz w:val="24"/>
        </w:rPr>
        <w:t xml:space="preserve"> </w:t>
      </w:r>
      <w:r>
        <w:rPr>
          <w:w w:val="85"/>
          <w:sz w:val="24"/>
        </w:rPr>
        <w:t>or</w:t>
      </w:r>
    </w:p>
    <w:p w:rsidR="002227A8" w:rsidRDefault="00B74A2F">
      <w:pPr>
        <w:pStyle w:val="ListParagraph"/>
        <w:numPr>
          <w:ilvl w:val="0"/>
          <w:numId w:val="14"/>
        </w:numPr>
        <w:tabs>
          <w:tab w:val="left" w:pos="2160"/>
        </w:tabs>
        <w:ind w:right="716"/>
        <w:jc w:val="both"/>
        <w:rPr>
          <w:sz w:val="24"/>
        </w:rPr>
      </w:pPr>
      <w:r>
        <w:rPr>
          <w:w w:val="90"/>
          <w:sz w:val="24"/>
        </w:rPr>
        <w:t>Specified Small Savings Instruments pledged to “</w:t>
      </w:r>
      <w:r>
        <w:rPr>
          <w:w w:val="90"/>
        </w:rPr>
        <w:t xml:space="preserve">The Secretary, Agricultural Produce </w:t>
      </w:r>
      <w:r>
        <w:rPr>
          <w:w w:val="85"/>
        </w:rPr>
        <w:t xml:space="preserve">Marketing Committee, </w:t>
      </w:r>
      <w:r>
        <w:rPr>
          <w:color w:val="FF0000"/>
          <w:w w:val="85"/>
        </w:rPr>
        <w:t>DHARWAD</w:t>
      </w:r>
      <w:r>
        <w:rPr>
          <w:w w:val="85"/>
        </w:rPr>
        <w:t>,</w:t>
      </w:r>
      <w:r>
        <w:rPr>
          <w:w w:val="85"/>
          <w:sz w:val="24"/>
        </w:rPr>
        <w:t>”</w:t>
      </w:r>
    </w:p>
    <w:p w:rsidR="002227A8" w:rsidRDefault="00B74A2F">
      <w:pPr>
        <w:pStyle w:val="ListParagraph"/>
        <w:numPr>
          <w:ilvl w:val="1"/>
          <w:numId w:val="16"/>
        </w:numPr>
        <w:tabs>
          <w:tab w:val="left" w:pos="1401"/>
          <w:tab w:val="left" w:pos="1440"/>
        </w:tabs>
        <w:ind w:right="729" w:hanging="720"/>
        <w:jc w:val="both"/>
        <w:rPr>
          <w:sz w:val="24"/>
        </w:rPr>
      </w:pPr>
      <w:r>
        <w:rPr>
          <w:w w:val="80"/>
          <w:sz w:val="24"/>
        </w:rPr>
        <w:t xml:space="preserve">The security deposit if furnished in cash or demand draft can, if requested, be converted to interest </w:t>
      </w:r>
      <w:r>
        <w:rPr>
          <w:w w:val="85"/>
          <w:sz w:val="24"/>
        </w:rPr>
        <w:t>bearing</w:t>
      </w:r>
      <w:r>
        <w:rPr>
          <w:spacing w:val="-4"/>
          <w:w w:val="85"/>
          <w:sz w:val="24"/>
        </w:rPr>
        <w:t xml:space="preserve"> </w:t>
      </w:r>
      <w:r>
        <w:rPr>
          <w:w w:val="85"/>
          <w:sz w:val="24"/>
        </w:rPr>
        <w:t>securities</w:t>
      </w:r>
      <w:r>
        <w:rPr>
          <w:spacing w:val="-4"/>
          <w:w w:val="85"/>
          <w:sz w:val="24"/>
        </w:rPr>
        <w:t xml:space="preserve"> </w:t>
      </w:r>
      <w:r>
        <w:rPr>
          <w:w w:val="85"/>
          <w:sz w:val="24"/>
        </w:rPr>
        <w:t>at</w:t>
      </w:r>
      <w:r>
        <w:rPr>
          <w:spacing w:val="-2"/>
          <w:w w:val="85"/>
          <w:sz w:val="24"/>
        </w:rPr>
        <w:t xml:space="preserve"> </w:t>
      </w:r>
      <w:r>
        <w:rPr>
          <w:w w:val="85"/>
          <w:sz w:val="24"/>
        </w:rPr>
        <w:t>the</w:t>
      </w:r>
      <w:r>
        <w:rPr>
          <w:spacing w:val="-2"/>
          <w:w w:val="85"/>
          <w:sz w:val="24"/>
        </w:rPr>
        <w:t xml:space="preserve"> </w:t>
      </w:r>
      <w:r>
        <w:rPr>
          <w:w w:val="85"/>
          <w:sz w:val="24"/>
        </w:rPr>
        <w:t>cost</w:t>
      </w:r>
      <w:r>
        <w:rPr>
          <w:spacing w:val="-2"/>
          <w:w w:val="85"/>
          <w:sz w:val="24"/>
        </w:rPr>
        <w:t xml:space="preserve"> </w:t>
      </w:r>
      <w:r>
        <w:rPr>
          <w:w w:val="85"/>
          <w:sz w:val="24"/>
        </w:rPr>
        <w:t>of</w:t>
      </w:r>
      <w:r>
        <w:rPr>
          <w:spacing w:val="-2"/>
          <w:w w:val="85"/>
          <w:sz w:val="24"/>
        </w:rPr>
        <w:t xml:space="preserve"> </w:t>
      </w:r>
      <w:r>
        <w:rPr>
          <w:w w:val="85"/>
          <w:sz w:val="24"/>
        </w:rPr>
        <w:t>the</w:t>
      </w:r>
      <w:r>
        <w:rPr>
          <w:spacing w:val="-2"/>
          <w:w w:val="85"/>
          <w:sz w:val="24"/>
        </w:rPr>
        <w:t xml:space="preserve"> </w:t>
      </w:r>
      <w:r>
        <w:rPr>
          <w:w w:val="85"/>
          <w:sz w:val="24"/>
        </w:rPr>
        <w:t>contractor.</w:t>
      </w:r>
    </w:p>
    <w:p w:rsidR="002227A8" w:rsidRDefault="00B74A2F">
      <w:pPr>
        <w:pStyle w:val="ListParagraph"/>
        <w:numPr>
          <w:ilvl w:val="1"/>
          <w:numId w:val="16"/>
        </w:numPr>
        <w:tabs>
          <w:tab w:val="left" w:pos="1416"/>
          <w:tab w:val="left" w:pos="1440"/>
        </w:tabs>
        <w:ind w:right="714" w:hanging="720"/>
        <w:jc w:val="both"/>
        <w:rPr>
          <w:sz w:val="24"/>
        </w:rPr>
      </w:pPr>
      <w:r>
        <w:rPr>
          <w:w w:val="90"/>
          <w:sz w:val="24"/>
        </w:rPr>
        <w:t>Failure</w:t>
      </w:r>
      <w:r>
        <w:rPr>
          <w:spacing w:val="-10"/>
          <w:w w:val="90"/>
          <w:sz w:val="24"/>
        </w:rPr>
        <w:t xml:space="preserve"> </w:t>
      </w:r>
      <w:r>
        <w:rPr>
          <w:w w:val="90"/>
          <w:sz w:val="24"/>
        </w:rPr>
        <w:t>of</w:t>
      </w:r>
      <w:r>
        <w:rPr>
          <w:spacing w:val="-10"/>
          <w:w w:val="90"/>
          <w:sz w:val="24"/>
        </w:rPr>
        <w:t xml:space="preserve"> </w:t>
      </w:r>
      <w:r>
        <w:rPr>
          <w:w w:val="90"/>
          <w:sz w:val="24"/>
        </w:rPr>
        <w:t>the</w:t>
      </w:r>
      <w:r>
        <w:rPr>
          <w:spacing w:val="-10"/>
          <w:w w:val="90"/>
          <w:sz w:val="24"/>
        </w:rPr>
        <w:t xml:space="preserve"> </w:t>
      </w:r>
      <w:r>
        <w:rPr>
          <w:w w:val="90"/>
          <w:sz w:val="24"/>
        </w:rPr>
        <w:t>successful</w:t>
      </w:r>
      <w:r>
        <w:rPr>
          <w:spacing w:val="-10"/>
          <w:w w:val="90"/>
          <w:sz w:val="24"/>
        </w:rPr>
        <w:t xml:space="preserve"> </w:t>
      </w:r>
      <w:r>
        <w:rPr>
          <w:w w:val="90"/>
          <w:sz w:val="24"/>
        </w:rPr>
        <w:t>Tenderer</w:t>
      </w:r>
      <w:r>
        <w:rPr>
          <w:spacing w:val="-10"/>
          <w:w w:val="90"/>
          <w:sz w:val="24"/>
        </w:rPr>
        <w:t xml:space="preserve"> </w:t>
      </w:r>
      <w:r>
        <w:rPr>
          <w:w w:val="90"/>
          <w:sz w:val="24"/>
        </w:rPr>
        <w:t>to</w:t>
      </w:r>
      <w:r>
        <w:rPr>
          <w:spacing w:val="-11"/>
          <w:w w:val="90"/>
          <w:sz w:val="24"/>
        </w:rPr>
        <w:t xml:space="preserve"> </w:t>
      </w:r>
      <w:r>
        <w:rPr>
          <w:w w:val="90"/>
          <w:sz w:val="24"/>
        </w:rPr>
        <w:t>comply</w:t>
      </w:r>
      <w:r>
        <w:rPr>
          <w:spacing w:val="-10"/>
          <w:w w:val="90"/>
          <w:sz w:val="24"/>
        </w:rPr>
        <w:t xml:space="preserve"> </w:t>
      </w:r>
      <w:r>
        <w:rPr>
          <w:w w:val="90"/>
          <w:sz w:val="24"/>
        </w:rPr>
        <w:t>with</w:t>
      </w:r>
      <w:r>
        <w:rPr>
          <w:spacing w:val="-10"/>
          <w:w w:val="90"/>
          <w:sz w:val="24"/>
        </w:rPr>
        <w:t xml:space="preserve"> </w:t>
      </w:r>
      <w:r>
        <w:rPr>
          <w:w w:val="90"/>
          <w:sz w:val="24"/>
        </w:rPr>
        <w:t>the</w:t>
      </w:r>
      <w:r>
        <w:rPr>
          <w:spacing w:val="-10"/>
          <w:w w:val="90"/>
          <w:sz w:val="24"/>
        </w:rPr>
        <w:t xml:space="preserve"> </w:t>
      </w:r>
      <w:r>
        <w:rPr>
          <w:w w:val="90"/>
          <w:sz w:val="24"/>
        </w:rPr>
        <w:t>requirements</w:t>
      </w:r>
      <w:r>
        <w:rPr>
          <w:spacing w:val="-10"/>
          <w:w w:val="90"/>
          <w:sz w:val="24"/>
        </w:rPr>
        <w:t xml:space="preserve"> </w:t>
      </w:r>
      <w:r>
        <w:rPr>
          <w:w w:val="90"/>
          <w:sz w:val="24"/>
        </w:rPr>
        <w:t>of</w:t>
      </w:r>
      <w:r>
        <w:rPr>
          <w:spacing w:val="-10"/>
          <w:w w:val="90"/>
          <w:sz w:val="24"/>
        </w:rPr>
        <w:t xml:space="preserve"> </w:t>
      </w:r>
      <w:r>
        <w:rPr>
          <w:w w:val="90"/>
          <w:sz w:val="24"/>
        </w:rPr>
        <w:t>Sub-Clause</w:t>
      </w:r>
      <w:r>
        <w:rPr>
          <w:spacing w:val="-10"/>
          <w:w w:val="90"/>
          <w:sz w:val="24"/>
        </w:rPr>
        <w:t xml:space="preserve"> </w:t>
      </w:r>
      <w:r>
        <w:rPr>
          <w:w w:val="90"/>
          <w:sz w:val="24"/>
        </w:rPr>
        <w:t>24.1</w:t>
      </w:r>
      <w:r>
        <w:rPr>
          <w:spacing w:val="-10"/>
          <w:w w:val="90"/>
          <w:sz w:val="24"/>
        </w:rPr>
        <w:t xml:space="preserve"> </w:t>
      </w:r>
      <w:r>
        <w:rPr>
          <w:w w:val="90"/>
          <w:sz w:val="24"/>
        </w:rPr>
        <w:t xml:space="preserve">shall </w:t>
      </w:r>
      <w:r>
        <w:rPr>
          <w:w w:val="85"/>
          <w:sz w:val="24"/>
        </w:rPr>
        <w:t xml:space="preserve">constitute sufficient grounds for cancellation of the award and forfeiture of the Earnest money </w:t>
      </w:r>
      <w:r>
        <w:rPr>
          <w:spacing w:val="-2"/>
          <w:w w:val="90"/>
          <w:sz w:val="24"/>
        </w:rPr>
        <w:t>deposit.</w:t>
      </w:r>
    </w:p>
    <w:p w:rsidR="002227A8" w:rsidRDefault="00B74A2F">
      <w:pPr>
        <w:pStyle w:val="Heading2"/>
        <w:numPr>
          <w:ilvl w:val="0"/>
          <w:numId w:val="16"/>
        </w:numPr>
        <w:tabs>
          <w:tab w:val="left" w:pos="1378"/>
        </w:tabs>
        <w:spacing w:before="268"/>
        <w:ind w:left="1378" w:hanging="658"/>
      </w:pPr>
      <w:r>
        <w:rPr>
          <w:w w:val="80"/>
        </w:rPr>
        <w:t>Corrupt</w:t>
      </w:r>
      <w:r>
        <w:rPr>
          <w:spacing w:val="-4"/>
        </w:rPr>
        <w:t xml:space="preserve"> </w:t>
      </w:r>
      <w:r>
        <w:rPr>
          <w:w w:val="80"/>
        </w:rPr>
        <w:t>or</w:t>
      </w:r>
      <w:r>
        <w:rPr>
          <w:spacing w:val="-3"/>
        </w:rPr>
        <w:t xml:space="preserve"> </w:t>
      </w:r>
      <w:r>
        <w:rPr>
          <w:w w:val="80"/>
        </w:rPr>
        <w:t>Fraudulent</w:t>
      </w:r>
      <w:r>
        <w:rPr>
          <w:spacing w:val="-4"/>
        </w:rPr>
        <w:t xml:space="preserve"> </w:t>
      </w:r>
      <w:r>
        <w:rPr>
          <w:spacing w:val="-2"/>
          <w:w w:val="80"/>
        </w:rPr>
        <w:t>Practices</w:t>
      </w:r>
    </w:p>
    <w:p w:rsidR="002227A8" w:rsidRDefault="00B74A2F">
      <w:pPr>
        <w:pStyle w:val="ListParagraph"/>
        <w:numPr>
          <w:ilvl w:val="1"/>
          <w:numId w:val="16"/>
        </w:numPr>
        <w:tabs>
          <w:tab w:val="left" w:pos="1402"/>
          <w:tab w:val="left" w:pos="1440"/>
        </w:tabs>
        <w:spacing w:before="2" w:line="237" w:lineRule="auto"/>
        <w:ind w:right="722" w:hanging="720"/>
        <w:jc w:val="both"/>
        <w:rPr>
          <w:sz w:val="24"/>
        </w:rPr>
      </w:pPr>
      <w:r>
        <w:rPr>
          <w:w w:val="85"/>
          <w:sz w:val="24"/>
        </w:rPr>
        <w:t xml:space="preserve">The Committee requires that the Tenderers observe the highest standard of ethics during the </w:t>
      </w:r>
      <w:r>
        <w:rPr>
          <w:w w:val="80"/>
          <w:sz w:val="24"/>
        </w:rPr>
        <w:t>procurement and execution of such contracts. In pursuance of this policy, Committee:</w:t>
      </w:r>
    </w:p>
    <w:p w:rsidR="002227A8" w:rsidRDefault="00B74A2F">
      <w:pPr>
        <w:pStyle w:val="ListParagraph"/>
        <w:numPr>
          <w:ilvl w:val="0"/>
          <w:numId w:val="13"/>
        </w:numPr>
        <w:tabs>
          <w:tab w:val="left" w:pos="1800"/>
        </w:tabs>
        <w:spacing w:before="1"/>
        <w:ind w:right="726"/>
        <w:jc w:val="both"/>
        <w:rPr>
          <w:sz w:val="24"/>
        </w:rPr>
      </w:pPr>
      <w:r>
        <w:rPr>
          <w:w w:val="80"/>
          <w:sz w:val="24"/>
        </w:rPr>
        <w:t xml:space="preserve">will reject a proposal for award if it determines that the Tenderer recommended for award has </w:t>
      </w:r>
      <w:r>
        <w:rPr>
          <w:spacing w:val="-2"/>
          <w:w w:val="85"/>
          <w:sz w:val="24"/>
        </w:rPr>
        <w:t>engaged in corrupt or fraudulent practices in competing for the contract in question;</w:t>
      </w:r>
    </w:p>
    <w:p w:rsidR="002227A8" w:rsidRDefault="00B74A2F">
      <w:pPr>
        <w:pStyle w:val="ListParagraph"/>
        <w:numPr>
          <w:ilvl w:val="0"/>
          <w:numId w:val="13"/>
        </w:numPr>
        <w:tabs>
          <w:tab w:val="left" w:pos="1800"/>
        </w:tabs>
        <w:ind w:right="714"/>
        <w:jc w:val="both"/>
        <w:rPr>
          <w:sz w:val="24"/>
        </w:rPr>
      </w:pPr>
      <w:r>
        <w:rPr>
          <w:w w:val="85"/>
          <w:sz w:val="24"/>
        </w:rPr>
        <w:t>will</w:t>
      </w:r>
      <w:r>
        <w:rPr>
          <w:spacing w:val="-1"/>
          <w:w w:val="85"/>
          <w:sz w:val="24"/>
        </w:rPr>
        <w:t xml:space="preserve"> </w:t>
      </w:r>
      <w:r>
        <w:rPr>
          <w:w w:val="85"/>
          <w:sz w:val="24"/>
        </w:rPr>
        <w:t>declare</w:t>
      </w:r>
      <w:r>
        <w:rPr>
          <w:spacing w:val="-2"/>
          <w:w w:val="85"/>
          <w:sz w:val="24"/>
        </w:rPr>
        <w:t xml:space="preserve"> </w:t>
      </w:r>
      <w:r>
        <w:rPr>
          <w:w w:val="85"/>
          <w:sz w:val="24"/>
        </w:rPr>
        <w:t>a firm</w:t>
      </w:r>
      <w:r>
        <w:rPr>
          <w:spacing w:val="-1"/>
          <w:w w:val="85"/>
          <w:sz w:val="24"/>
        </w:rPr>
        <w:t xml:space="preserve"> </w:t>
      </w:r>
      <w:r>
        <w:rPr>
          <w:w w:val="85"/>
          <w:sz w:val="24"/>
        </w:rPr>
        <w:t>ineligible, either</w:t>
      </w:r>
      <w:r>
        <w:rPr>
          <w:spacing w:val="-1"/>
          <w:w w:val="85"/>
          <w:sz w:val="24"/>
        </w:rPr>
        <w:t xml:space="preserve"> </w:t>
      </w:r>
      <w:r>
        <w:rPr>
          <w:w w:val="85"/>
          <w:sz w:val="24"/>
        </w:rPr>
        <w:t>indefinitely</w:t>
      </w:r>
      <w:r>
        <w:rPr>
          <w:spacing w:val="-1"/>
          <w:w w:val="85"/>
          <w:sz w:val="24"/>
        </w:rPr>
        <w:t xml:space="preserve"> </w:t>
      </w:r>
      <w:r>
        <w:rPr>
          <w:w w:val="85"/>
          <w:sz w:val="24"/>
        </w:rPr>
        <w:t>or</w:t>
      </w:r>
      <w:r>
        <w:rPr>
          <w:spacing w:val="-2"/>
          <w:w w:val="85"/>
          <w:sz w:val="24"/>
        </w:rPr>
        <w:t xml:space="preserve"> </w:t>
      </w:r>
      <w:r>
        <w:rPr>
          <w:w w:val="85"/>
          <w:sz w:val="24"/>
        </w:rPr>
        <w:t>for</w:t>
      </w:r>
      <w:r>
        <w:rPr>
          <w:spacing w:val="-2"/>
          <w:w w:val="85"/>
          <w:sz w:val="24"/>
        </w:rPr>
        <w:t xml:space="preserve"> </w:t>
      </w:r>
      <w:r>
        <w:rPr>
          <w:w w:val="85"/>
          <w:sz w:val="24"/>
        </w:rPr>
        <w:t>a</w:t>
      </w:r>
      <w:r>
        <w:rPr>
          <w:spacing w:val="-2"/>
          <w:w w:val="85"/>
          <w:sz w:val="24"/>
        </w:rPr>
        <w:t xml:space="preserve"> </w:t>
      </w:r>
      <w:r>
        <w:rPr>
          <w:w w:val="85"/>
          <w:sz w:val="24"/>
        </w:rPr>
        <w:t>stated period</w:t>
      </w:r>
      <w:r>
        <w:rPr>
          <w:spacing w:val="-1"/>
          <w:w w:val="85"/>
          <w:sz w:val="24"/>
        </w:rPr>
        <w:t xml:space="preserve"> </w:t>
      </w:r>
      <w:r>
        <w:rPr>
          <w:w w:val="85"/>
          <w:sz w:val="24"/>
        </w:rPr>
        <w:t>of</w:t>
      </w:r>
      <w:r>
        <w:rPr>
          <w:spacing w:val="-2"/>
          <w:w w:val="85"/>
          <w:sz w:val="24"/>
        </w:rPr>
        <w:t xml:space="preserve"> </w:t>
      </w:r>
      <w:r>
        <w:rPr>
          <w:w w:val="85"/>
          <w:sz w:val="24"/>
        </w:rPr>
        <w:t>time, to</w:t>
      </w:r>
      <w:r>
        <w:rPr>
          <w:spacing w:val="-2"/>
          <w:w w:val="85"/>
          <w:sz w:val="24"/>
        </w:rPr>
        <w:t xml:space="preserve"> </w:t>
      </w:r>
      <w:r>
        <w:rPr>
          <w:w w:val="85"/>
          <w:sz w:val="24"/>
        </w:rPr>
        <w:t>be</w:t>
      </w:r>
      <w:r>
        <w:rPr>
          <w:spacing w:val="-1"/>
          <w:w w:val="85"/>
          <w:sz w:val="24"/>
        </w:rPr>
        <w:t xml:space="preserve"> </w:t>
      </w:r>
      <w:r>
        <w:rPr>
          <w:w w:val="85"/>
          <w:sz w:val="24"/>
        </w:rPr>
        <w:t>awarded</w:t>
      </w:r>
      <w:r>
        <w:rPr>
          <w:spacing w:val="-2"/>
          <w:w w:val="85"/>
          <w:sz w:val="24"/>
        </w:rPr>
        <w:t xml:space="preserve"> </w:t>
      </w:r>
      <w:r>
        <w:rPr>
          <w:w w:val="85"/>
          <w:sz w:val="24"/>
        </w:rPr>
        <w:t xml:space="preserve">a </w:t>
      </w:r>
      <w:r>
        <w:rPr>
          <w:w w:val="90"/>
          <w:sz w:val="24"/>
        </w:rPr>
        <w:t xml:space="preserve">Committee contract if it at any time determines that the firm has engaged in corrupt or </w:t>
      </w:r>
      <w:r>
        <w:rPr>
          <w:w w:val="85"/>
          <w:sz w:val="24"/>
        </w:rPr>
        <w:t>fraudulent</w:t>
      </w:r>
      <w:r>
        <w:rPr>
          <w:spacing w:val="2"/>
          <w:sz w:val="24"/>
        </w:rPr>
        <w:t xml:space="preserve"> </w:t>
      </w:r>
      <w:r>
        <w:rPr>
          <w:w w:val="85"/>
          <w:sz w:val="24"/>
        </w:rPr>
        <w:t>practices</w:t>
      </w:r>
      <w:r>
        <w:rPr>
          <w:spacing w:val="-6"/>
          <w:w w:val="85"/>
          <w:sz w:val="24"/>
        </w:rPr>
        <w:t xml:space="preserve"> </w:t>
      </w:r>
      <w:r>
        <w:rPr>
          <w:w w:val="85"/>
          <w:sz w:val="24"/>
        </w:rPr>
        <w:t>in</w:t>
      </w:r>
      <w:r>
        <w:rPr>
          <w:spacing w:val="-7"/>
          <w:w w:val="85"/>
          <w:sz w:val="24"/>
        </w:rPr>
        <w:t xml:space="preserve"> </w:t>
      </w:r>
      <w:r>
        <w:rPr>
          <w:w w:val="85"/>
          <w:sz w:val="24"/>
        </w:rPr>
        <w:t>competing</w:t>
      </w:r>
      <w:r>
        <w:rPr>
          <w:spacing w:val="-7"/>
          <w:w w:val="85"/>
          <w:sz w:val="24"/>
        </w:rPr>
        <w:t xml:space="preserve"> </w:t>
      </w:r>
      <w:r>
        <w:rPr>
          <w:w w:val="85"/>
          <w:sz w:val="24"/>
        </w:rPr>
        <w:t>for,</w:t>
      </w:r>
      <w:r>
        <w:rPr>
          <w:spacing w:val="-6"/>
          <w:w w:val="85"/>
          <w:sz w:val="24"/>
        </w:rPr>
        <w:t xml:space="preserve"> </w:t>
      </w:r>
      <w:r>
        <w:rPr>
          <w:w w:val="85"/>
          <w:sz w:val="24"/>
        </w:rPr>
        <w:t>or</w:t>
      </w:r>
      <w:r>
        <w:rPr>
          <w:spacing w:val="-7"/>
          <w:w w:val="85"/>
          <w:sz w:val="24"/>
        </w:rPr>
        <w:t xml:space="preserve"> </w:t>
      </w:r>
      <w:r>
        <w:rPr>
          <w:w w:val="85"/>
          <w:sz w:val="24"/>
        </w:rPr>
        <w:t>in</w:t>
      </w:r>
      <w:r>
        <w:rPr>
          <w:spacing w:val="-7"/>
          <w:w w:val="85"/>
          <w:sz w:val="24"/>
        </w:rPr>
        <w:t xml:space="preserve"> </w:t>
      </w:r>
      <w:r>
        <w:rPr>
          <w:w w:val="85"/>
          <w:sz w:val="24"/>
        </w:rPr>
        <w:t>executing,</w:t>
      </w:r>
      <w:r>
        <w:rPr>
          <w:spacing w:val="-7"/>
          <w:w w:val="85"/>
          <w:sz w:val="24"/>
        </w:rPr>
        <w:t xml:space="preserve"> </w:t>
      </w:r>
      <w:r>
        <w:rPr>
          <w:w w:val="85"/>
          <w:sz w:val="24"/>
        </w:rPr>
        <w:t>a</w:t>
      </w:r>
      <w:r>
        <w:rPr>
          <w:spacing w:val="-6"/>
          <w:w w:val="85"/>
          <w:sz w:val="24"/>
        </w:rPr>
        <w:t xml:space="preserve"> </w:t>
      </w:r>
      <w:r>
        <w:rPr>
          <w:w w:val="85"/>
          <w:sz w:val="24"/>
        </w:rPr>
        <w:t>Committee</w:t>
      </w:r>
      <w:r>
        <w:rPr>
          <w:spacing w:val="-7"/>
          <w:w w:val="85"/>
          <w:sz w:val="24"/>
        </w:rPr>
        <w:t xml:space="preserve"> </w:t>
      </w:r>
      <w:r>
        <w:rPr>
          <w:w w:val="85"/>
          <w:sz w:val="24"/>
        </w:rPr>
        <w:t>contract.</w:t>
      </w:r>
    </w:p>
    <w:p w:rsidR="002227A8" w:rsidRDefault="00B74A2F">
      <w:pPr>
        <w:pStyle w:val="ListParagraph"/>
        <w:numPr>
          <w:ilvl w:val="1"/>
          <w:numId w:val="16"/>
        </w:numPr>
        <w:tabs>
          <w:tab w:val="left" w:pos="1437"/>
          <w:tab w:val="left" w:pos="1440"/>
        </w:tabs>
        <w:ind w:right="716" w:hanging="720"/>
        <w:jc w:val="both"/>
        <w:rPr>
          <w:sz w:val="24"/>
        </w:rPr>
      </w:pPr>
      <w:r>
        <w:rPr>
          <w:w w:val="90"/>
          <w:sz w:val="24"/>
        </w:rPr>
        <w:t>Furthermore, Tenderers shall be aware of the provision stated in sub-clause 43.2 of the Conditions</w:t>
      </w:r>
      <w:r>
        <w:rPr>
          <w:spacing w:val="-12"/>
          <w:w w:val="90"/>
          <w:sz w:val="24"/>
        </w:rPr>
        <w:t xml:space="preserve"> </w:t>
      </w:r>
      <w:r>
        <w:rPr>
          <w:w w:val="90"/>
          <w:sz w:val="24"/>
        </w:rPr>
        <w:t>of</w:t>
      </w:r>
      <w:r>
        <w:rPr>
          <w:spacing w:val="-10"/>
          <w:w w:val="90"/>
          <w:sz w:val="24"/>
        </w:rPr>
        <w:t xml:space="preserve"> </w:t>
      </w:r>
      <w:r>
        <w:rPr>
          <w:w w:val="90"/>
          <w:sz w:val="24"/>
        </w:rPr>
        <w:t>Contract.</w:t>
      </w:r>
    </w:p>
    <w:p w:rsidR="002227A8" w:rsidRDefault="002227A8">
      <w:pPr>
        <w:pStyle w:val="ListParagraph"/>
        <w:jc w:val="both"/>
        <w:rPr>
          <w:sz w:val="24"/>
        </w:rPr>
        <w:sectPr w:rsidR="002227A8">
          <w:pgSz w:w="12240" w:h="15840"/>
          <w:pgMar w:top="1000" w:right="0" w:bottom="1480" w:left="1440" w:header="578" w:footer="1218" w:gutter="0"/>
          <w:cols w:space="720"/>
        </w:sectPr>
      </w:pPr>
    </w:p>
    <w:p w:rsidR="002227A8" w:rsidRDefault="002227A8">
      <w:pPr>
        <w:pStyle w:val="BodyText"/>
        <w:spacing w:before="118"/>
      </w:pPr>
    </w:p>
    <w:p w:rsidR="002227A8" w:rsidRDefault="00B74A2F">
      <w:pPr>
        <w:pStyle w:val="Heading2"/>
        <w:ind w:left="631" w:right="631"/>
        <w:jc w:val="center"/>
      </w:pPr>
      <w:r>
        <w:rPr>
          <w:w w:val="80"/>
        </w:rPr>
        <w:t>SECTION</w:t>
      </w:r>
      <w:r>
        <w:rPr>
          <w:spacing w:val="-2"/>
        </w:rPr>
        <w:t xml:space="preserve"> </w:t>
      </w:r>
      <w:r>
        <w:rPr>
          <w:w w:val="80"/>
        </w:rPr>
        <w:t>3:</w:t>
      </w:r>
      <w:r>
        <w:rPr>
          <w:spacing w:val="-2"/>
        </w:rPr>
        <w:t xml:space="preserve"> </w:t>
      </w:r>
      <w:r>
        <w:rPr>
          <w:w w:val="80"/>
        </w:rPr>
        <w:t>FORMS</w:t>
      </w:r>
      <w:r>
        <w:rPr>
          <w:spacing w:val="-2"/>
        </w:rPr>
        <w:t xml:space="preserve"> </w:t>
      </w:r>
      <w:r>
        <w:rPr>
          <w:w w:val="80"/>
        </w:rPr>
        <w:t>OF</w:t>
      </w:r>
      <w:r>
        <w:rPr>
          <w:spacing w:val="-2"/>
        </w:rPr>
        <w:t xml:space="preserve"> </w:t>
      </w:r>
      <w:r>
        <w:rPr>
          <w:w w:val="80"/>
        </w:rPr>
        <w:t>TENDER</w:t>
      </w:r>
      <w:r>
        <w:rPr>
          <w:spacing w:val="-2"/>
        </w:rPr>
        <w:t xml:space="preserve"> </w:t>
      </w:r>
      <w:r>
        <w:rPr>
          <w:w w:val="80"/>
        </w:rPr>
        <w:t>AND</w:t>
      </w:r>
      <w:r>
        <w:rPr>
          <w:spacing w:val="-1"/>
        </w:rPr>
        <w:t xml:space="preserve"> </w:t>
      </w:r>
      <w:r>
        <w:rPr>
          <w:w w:val="80"/>
        </w:rPr>
        <w:t>QUALIFICATION</w:t>
      </w:r>
      <w:r>
        <w:rPr>
          <w:spacing w:val="-2"/>
        </w:rPr>
        <w:t xml:space="preserve"> </w:t>
      </w:r>
      <w:r>
        <w:rPr>
          <w:spacing w:val="-2"/>
          <w:w w:val="80"/>
        </w:rPr>
        <w:t>INFORMATION</w:t>
      </w:r>
    </w:p>
    <w:p w:rsidR="002227A8" w:rsidRDefault="00B74A2F">
      <w:pPr>
        <w:pStyle w:val="BodyText"/>
        <w:spacing w:before="274"/>
        <w:ind w:left="360"/>
      </w:pPr>
      <w:r>
        <w:rPr>
          <w:w w:val="80"/>
        </w:rPr>
        <w:t>TABLE</w:t>
      </w:r>
      <w:r>
        <w:rPr>
          <w:spacing w:val="-7"/>
        </w:rPr>
        <w:t xml:space="preserve"> </w:t>
      </w:r>
      <w:r>
        <w:rPr>
          <w:w w:val="80"/>
        </w:rPr>
        <w:t>OF</w:t>
      </w:r>
      <w:r>
        <w:rPr>
          <w:spacing w:val="-5"/>
        </w:rPr>
        <w:t xml:space="preserve"> </w:t>
      </w:r>
      <w:r>
        <w:rPr>
          <w:spacing w:val="-2"/>
          <w:w w:val="80"/>
        </w:rPr>
        <w:t>FORMS:</w:t>
      </w:r>
    </w:p>
    <w:p w:rsidR="002227A8" w:rsidRDefault="002227A8">
      <w:pPr>
        <w:pStyle w:val="BodyText"/>
      </w:pPr>
    </w:p>
    <w:p w:rsidR="002227A8" w:rsidRDefault="00B74A2F">
      <w:pPr>
        <w:pStyle w:val="ListParagraph"/>
        <w:numPr>
          <w:ilvl w:val="0"/>
          <w:numId w:val="12"/>
        </w:numPr>
        <w:tabs>
          <w:tab w:val="left" w:pos="4164"/>
        </w:tabs>
        <w:ind w:left="4164" w:hanging="391"/>
        <w:rPr>
          <w:sz w:val="24"/>
        </w:rPr>
      </w:pPr>
      <w:r>
        <w:rPr>
          <w:w w:val="80"/>
          <w:sz w:val="24"/>
        </w:rPr>
        <w:t>FORM</w:t>
      </w:r>
      <w:r>
        <w:rPr>
          <w:spacing w:val="-5"/>
          <w:sz w:val="24"/>
        </w:rPr>
        <w:t xml:space="preserve"> </w:t>
      </w:r>
      <w:r>
        <w:rPr>
          <w:w w:val="80"/>
          <w:sz w:val="24"/>
        </w:rPr>
        <w:t>OF</w:t>
      </w:r>
      <w:r>
        <w:rPr>
          <w:spacing w:val="-3"/>
          <w:sz w:val="24"/>
        </w:rPr>
        <w:t xml:space="preserve"> </w:t>
      </w:r>
      <w:r>
        <w:rPr>
          <w:spacing w:val="-2"/>
          <w:w w:val="80"/>
          <w:sz w:val="24"/>
        </w:rPr>
        <w:t>TENDER</w:t>
      </w:r>
    </w:p>
    <w:p w:rsidR="002227A8" w:rsidRDefault="00B74A2F">
      <w:pPr>
        <w:pStyle w:val="ListParagraph"/>
        <w:numPr>
          <w:ilvl w:val="0"/>
          <w:numId w:val="12"/>
        </w:numPr>
        <w:tabs>
          <w:tab w:val="left" w:pos="4164"/>
        </w:tabs>
        <w:spacing w:before="274"/>
        <w:ind w:left="4164" w:hanging="391"/>
        <w:rPr>
          <w:sz w:val="24"/>
        </w:rPr>
      </w:pPr>
      <w:r>
        <w:rPr>
          <w:w w:val="80"/>
          <w:sz w:val="24"/>
        </w:rPr>
        <w:t>QUALIFICATION</w:t>
      </w:r>
      <w:r>
        <w:rPr>
          <w:spacing w:val="9"/>
          <w:sz w:val="24"/>
        </w:rPr>
        <w:t xml:space="preserve"> </w:t>
      </w:r>
      <w:r>
        <w:rPr>
          <w:spacing w:val="-2"/>
          <w:w w:val="90"/>
          <w:sz w:val="24"/>
        </w:rPr>
        <w:t>INFORMATION</w:t>
      </w:r>
    </w:p>
    <w:p w:rsidR="002227A8" w:rsidRDefault="002227A8">
      <w:pPr>
        <w:pStyle w:val="BodyText"/>
      </w:pPr>
    </w:p>
    <w:p w:rsidR="002227A8" w:rsidRDefault="00B74A2F">
      <w:pPr>
        <w:pStyle w:val="ListParagraph"/>
        <w:numPr>
          <w:ilvl w:val="0"/>
          <w:numId w:val="12"/>
        </w:numPr>
        <w:tabs>
          <w:tab w:val="left" w:pos="4164"/>
        </w:tabs>
        <w:ind w:left="4164" w:hanging="391"/>
        <w:rPr>
          <w:sz w:val="24"/>
        </w:rPr>
      </w:pPr>
      <w:r>
        <w:rPr>
          <w:w w:val="80"/>
          <w:sz w:val="24"/>
        </w:rPr>
        <w:t>LETTER</w:t>
      </w:r>
      <w:r>
        <w:rPr>
          <w:spacing w:val="-4"/>
          <w:sz w:val="24"/>
        </w:rPr>
        <w:t xml:space="preserve"> </w:t>
      </w:r>
      <w:r>
        <w:rPr>
          <w:w w:val="80"/>
          <w:sz w:val="24"/>
        </w:rPr>
        <w:t>OF</w:t>
      </w:r>
      <w:r>
        <w:rPr>
          <w:spacing w:val="-3"/>
          <w:sz w:val="24"/>
        </w:rPr>
        <w:t xml:space="preserve"> </w:t>
      </w:r>
      <w:r>
        <w:rPr>
          <w:spacing w:val="-2"/>
          <w:w w:val="80"/>
          <w:sz w:val="24"/>
        </w:rPr>
        <w:t>ACCEPTANCE</w:t>
      </w:r>
    </w:p>
    <w:p w:rsidR="002227A8" w:rsidRDefault="00B74A2F">
      <w:pPr>
        <w:pStyle w:val="ListParagraph"/>
        <w:numPr>
          <w:ilvl w:val="0"/>
          <w:numId w:val="12"/>
        </w:numPr>
        <w:tabs>
          <w:tab w:val="left" w:pos="4164"/>
        </w:tabs>
        <w:spacing w:before="274"/>
        <w:ind w:left="4164" w:hanging="391"/>
        <w:rPr>
          <w:sz w:val="24"/>
        </w:rPr>
      </w:pPr>
      <w:r>
        <w:rPr>
          <w:w w:val="80"/>
          <w:sz w:val="24"/>
        </w:rPr>
        <w:t>NOTICE</w:t>
      </w:r>
      <w:r>
        <w:rPr>
          <w:spacing w:val="-6"/>
          <w:sz w:val="24"/>
        </w:rPr>
        <w:t xml:space="preserve"> </w:t>
      </w:r>
      <w:r>
        <w:rPr>
          <w:w w:val="80"/>
          <w:sz w:val="24"/>
        </w:rPr>
        <w:t>TO</w:t>
      </w:r>
      <w:r>
        <w:rPr>
          <w:spacing w:val="-5"/>
          <w:sz w:val="24"/>
        </w:rPr>
        <w:t xml:space="preserve"> </w:t>
      </w:r>
      <w:r>
        <w:rPr>
          <w:w w:val="80"/>
          <w:sz w:val="24"/>
        </w:rPr>
        <w:t>PROCEED</w:t>
      </w:r>
      <w:r>
        <w:rPr>
          <w:spacing w:val="-5"/>
          <w:sz w:val="24"/>
        </w:rPr>
        <w:t xml:space="preserve"> </w:t>
      </w:r>
      <w:r>
        <w:rPr>
          <w:w w:val="80"/>
          <w:sz w:val="24"/>
        </w:rPr>
        <w:t>WITH</w:t>
      </w:r>
      <w:r>
        <w:rPr>
          <w:spacing w:val="-5"/>
          <w:sz w:val="24"/>
        </w:rPr>
        <w:t xml:space="preserve"> </w:t>
      </w:r>
      <w:r>
        <w:rPr>
          <w:w w:val="80"/>
          <w:sz w:val="24"/>
        </w:rPr>
        <w:t>THE</w:t>
      </w:r>
      <w:r>
        <w:rPr>
          <w:spacing w:val="-5"/>
          <w:sz w:val="24"/>
        </w:rPr>
        <w:t xml:space="preserve"> </w:t>
      </w:r>
      <w:r>
        <w:rPr>
          <w:spacing w:val="-4"/>
          <w:w w:val="80"/>
          <w:sz w:val="24"/>
        </w:rPr>
        <w:t>WORK</w:t>
      </w:r>
    </w:p>
    <w:p w:rsidR="002227A8" w:rsidRDefault="002227A8">
      <w:pPr>
        <w:pStyle w:val="BodyText"/>
      </w:pPr>
    </w:p>
    <w:p w:rsidR="002227A8" w:rsidRDefault="00B74A2F">
      <w:pPr>
        <w:pStyle w:val="ListParagraph"/>
        <w:numPr>
          <w:ilvl w:val="0"/>
          <w:numId w:val="12"/>
        </w:numPr>
        <w:tabs>
          <w:tab w:val="left" w:pos="4164"/>
        </w:tabs>
        <w:ind w:left="4164" w:hanging="391"/>
        <w:rPr>
          <w:sz w:val="24"/>
        </w:rPr>
      </w:pPr>
      <w:r>
        <w:rPr>
          <w:w w:val="80"/>
          <w:sz w:val="24"/>
        </w:rPr>
        <w:t>AGREEMENT</w:t>
      </w:r>
      <w:r>
        <w:rPr>
          <w:spacing w:val="3"/>
          <w:sz w:val="24"/>
        </w:rPr>
        <w:t xml:space="preserve"> </w:t>
      </w:r>
      <w:r>
        <w:rPr>
          <w:spacing w:val="-4"/>
          <w:w w:val="85"/>
          <w:sz w:val="24"/>
        </w:rPr>
        <w:t>FORM</w:t>
      </w:r>
    </w:p>
    <w:p w:rsidR="002227A8" w:rsidRDefault="002227A8">
      <w:pPr>
        <w:pStyle w:val="ListParagraph"/>
        <w:rPr>
          <w:sz w:val="24"/>
        </w:rPr>
        <w:sectPr w:rsidR="002227A8">
          <w:pgSz w:w="12240" w:h="15840"/>
          <w:pgMar w:top="1000" w:right="0" w:bottom="1480" w:left="1440" w:header="578" w:footer="1218" w:gutter="0"/>
          <w:cols w:space="720"/>
        </w:sectPr>
      </w:pPr>
    </w:p>
    <w:p w:rsidR="002227A8" w:rsidRDefault="002227A8">
      <w:pPr>
        <w:pStyle w:val="BodyText"/>
      </w:pPr>
    </w:p>
    <w:p w:rsidR="002227A8" w:rsidRDefault="002227A8">
      <w:pPr>
        <w:pStyle w:val="BodyText"/>
        <w:spacing w:before="83"/>
      </w:pPr>
    </w:p>
    <w:p w:rsidR="002227A8" w:rsidRDefault="00B74A2F">
      <w:pPr>
        <w:ind w:left="274" w:right="631"/>
        <w:jc w:val="center"/>
        <w:rPr>
          <w:rFonts w:ascii="Arial"/>
          <w:b/>
          <w:sz w:val="24"/>
        </w:rPr>
      </w:pPr>
      <w:r>
        <w:rPr>
          <w:rFonts w:ascii="Arial"/>
          <w:b/>
          <w:w w:val="80"/>
          <w:sz w:val="24"/>
          <w:u w:val="single"/>
        </w:rPr>
        <w:t>Form</w:t>
      </w:r>
      <w:r>
        <w:rPr>
          <w:rFonts w:ascii="Arial"/>
          <w:b/>
          <w:spacing w:val="-8"/>
          <w:sz w:val="24"/>
          <w:u w:val="single"/>
        </w:rPr>
        <w:t xml:space="preserve"> </w:t>
      </w:r>
      <w:r>
        <w:rPr>
          <w:rFonts w:ascii="Arial"/>
          <w:b/>
          <w:w w:val="80"/>
          <w:sz w:val="24"/>
          <w:u w:val="single"/>
        </w:rPr>
        <w:t>of</w:t>
      </w:r>
      <w:r>
        <w:rPr>
          <w:rFonts w:ascii="Arial"/>
          <w:b/>
          <w:spacing w:val="-8"/>
          <w:sz w:val="24"/>
          <w:u w:val="single"/>
        </w:rPr>
        <w:t xml:space="preserve"> </w:t>
      </w:r>
      <w:r>
        <w:rPr>
          <w:rFonts w:ascii="Arial"/>
          <w:b/>
          <w:spacing w:val="-2"/>
          <w:w w:val="80"/>
          <w:sz w:val="24"/>
          <w:u w:val="single"/>
        </w:rPr>
        <w:t>Tender</w:t>
      </w:r>
    </w:p>
    <w:p w:rsidR="002227A8" w:rsidRDefault="002227A8">
      <w:pPr>
        <w:pStyle w:val="BodyText"/>
        <w:rPr>
          <w:rFonts w:ascii="Arial"/>
          <w:b/>
          <w:sz w:val="28"/>
        </w:rPr>
      </w:pPr>
    </w:p>
    <w:p w:rsidR="002227A8" w:rsidRDefault="002227A8">
      <w:pPr>
        <w:pStyle w:val="BodyText"/>
        <w:spacing w:before="76"/>
        <w:rPr>
          <w:rFonts w:ascii="Arial"/>
          <w:b/>
          <w:sz w:val="28"/>
        </w:rPr>
      </w:pPr>
    </w:p>
    <w:p w:rsidR="00712EA1" w:rsidRDefault="00B74A2F" w:rsidP="00712EA1">
      <w:pPr>
        <w:spacing w:line="254" w:lineRule="auto"/>
        <w:ind w:left="271" w:right="631"/>
        <w:rPr>
          <w:rFonts w:ascii="Nudi 01 e" w:hAnsi="Nudi 01 e"/>
          <w:b/>
          <w:sz w:val="26"/>
          <w:szCs w:val="26"/>
        </w:rPr>
      </w:pPr>
      <w:r>
        <w:rPr>
          <w:w w:val="70"/>
          <w:sz w:val="24"/>
        </w:rPr>
        <w:t>Description</w:t>
      </w:r>
      <w:r>
        <w:rPr>
          <w:spacing w:val="-14"/>
          <w:sz w:val="24"/>
        </w:rPr>
        <w:t xml:space="preserve"> </w:t>
      </w:r>
      <w:r>
        <w:rPr>
          <w:w w:val="70"/>
          <w:sz w:val="24"/>
        </w:rPr>
        <w:t>of</w:t>
      </w:r>
      <w:r>
        <w:rPr>
          <w:spacing w:val="-15"/>
          <w:sz w:val="24"/>
        </w:rPr>
        <w:t xml:space="preserve"> </w:t>
      </w:r>
      <w:r>
        <w:rPr>
          <w:w w:val="70"/>
          <w:sz w:val="24"/>
        </w:rPr>
        <w:t>the</w:t>
      </w:r>
      <w:r>
        <w:rPr>
          <w:spacing w:val="-15"/>
          <w:sz w:val="24"/>
        </w:rPr>
        <w:t xml:space="preserve"> </w:t>
      </w:r>
      <w:r>
        <w:rPr>
          <w:w w:val="70"/>
          <w:sz w:val="24"/>
        </w:rPr>
        <w:t>Works:</w:t>
      </w:r>
      <w:r>
        <w:rPr>
          <w:spacing w:val="-13"/>
          <w:sz w:val="24"/>
        </w:rPr>
        <w:t xml:space="preserve"> </w:t>
      </w:r>
      <w:proofErr w:type="spellStart"/>
      <w:r w:rsidR="00712EA1">
        <w:rPr>
          <w:rFonts w:ascii="Nudi 01 e" w:hAnsi="Nudi 01 e"/>
          <w:b/>
          <w:sz w:val="26"/>
          <w:szCs w:val="26"/>
        </w:rPr>
        <w:t>PÀÈGªÀiÁ¸À</w:t>
      </w:r>
      <w:proofErr w:type="spellEnd"/>
      <w:r w:rsidR="00712EA1">
        <w:rPr>
          <w:rFonts w:ascii="Nudi 01 e" w:hAnsi="Nudi 01 e"/>
          <w:b/>
          <w:sz w:val="26"/>
          <w:szCs w:val="26"/>
        </w:rPr>
        <w:t xml:space="preserve"> </w:t>
      </w:r>
      <w:proofErr w:type="spellStart"/>
      <w:r w:rsidR="00712EA1">
        <w:rPr>
          <w:rFonts w:ascii="Nudi 01 e" w:hAnsi="Nudi 01 e"/>
          <w:b/>
          <w:sz w:val="26"/>
          <w:szCs w:val="26"/>
        </w:rPr>
        <w:t>zsÁgÀªÁqÀzÀ</w:t>
      </w:r>
      <w:proofErr w:type="spellEnd"/>
      <w:r w:rsidR="00712EA1">
        <w:rPr>
          <w:rFonts w:ascii="Nirmala UI" w:hAnsi="Nirmala UI" w:cs="Nirmala UI"/>
          <w:b/>
          <w:color w:val="FF0000"/>
          <w:w w:val="67"/>
          <w:sz w:val="28"/>
        </w:rPr>
        <w:t xml:space="preserve"> </w:t>
      </w:r>
      <w:r w:rsidR="00712EA1">
        <w:rPr>
          <w:rFonts w:ascii="Nudi 01 e" w:hAnsi="Nudi 01 e"/>
          <w:b/>
          <w:sz w:val="26"/>
          <w:szCs w:val="26"/>
        </w:rPr>
        <w:t>G¥À ¤</w:t>
      </w:r>
      <w:proofErr w:type="spellStart"/>
      <w:r w:rsidR="00712EA1">
        <w:rPr>
          <w:rFonts w:ascii="Nudi 01 e" w:hAnsi="Nudi 01 e"/>
          <w:b/>
          <w:sz w:val="26"/>
          <w:szCs w:val="26"/>
        </w:rPr>
        <w:t>zÉÃð±ÀPÀgÀ</w:t>
      </w:r>
      <w:proofErr w:type="spellEnd"/>
      <w:r w:rsidR="00712EA1">
        <w:rPr>
          <w:rFonts w:ascii="Nudi 01 e" w:hAnsi="Nudi 01 e"/>
          <w:b/>
          <w:sz w:val="26"/>
          <w:szCs w:val="26"/>
        </w:rPr>
        <w:t xml:space="preserve"> </w:t>
      </w:r>
      <w:proofErr w:type="spellStart"/>
      <w:r w:rsidR="00712EA1">
        <w:rPr>
          <w:rFonts w:ascii="Nudi 01 e" w:hAnsi="Nudi 01 e"/>
          <w:b/>
          <w:sz w:val="26"/>
          <w:szCs w:val="26"/>
        </w:rPr>
        <w:t>PÀbÉÃj</w:t>
      </w:r>
      <w:proofErr w:type="spellEnd"/>
      <w:r w:rsidR="00712EA1">
        <w:rPr>
          <w:rFonts w:ascii="Nudi 01 e" w:hAnsi="Nudi 01 e"/>
          <w:b/>
          <w:sz w:val="26"/>
          <w:szCs w:val="26"/>
        </w:rPr>
        <w:t xml:space="preserve"> ª</w:t>
      </w:r>
      <w:proofErr w:type="spellStart"/>
      <w:r w:rsidR="00712EA1">
        <w:rPr>
          <w:rFonts w:ascii="Nudi 01 e" w:hAnsi="Nudi 01 e"/>
          <w:b/>
          <w:sz w:val="26"/>
          <w:szCs w:val="26"/>
        </w:rPr>
        <w:t>ÉÄÃ¯ÁÒªÀtÂUÉ</w:t>
      </w:r>
      <w:proofErr w:type="spellEnd"/>
      <w:r w:rsidR="00712EA1">
        <w:rPr>
          <w:rFonts w:ascii="Nudi 01 e" w:hAnsi="Nudi 01 e"/>
          <w:b/>
          <w:sz w:val="26"/>
          <w:szCs w:val="26"/>
        </w:rPr>
        <w:t xml:space="preserve"> </w:t>
      </w:r>
      <w:proofErr w:type="spellStart"/>
      <w:r w:rsidR="00712EA1">
        <w:rPr>
          <w:rFonts w:ascii="Nudi 01 e" w:hAnsi="Nudi 01 e"/>
          <w:b/>
          <w:sz w:val="26"/>
          <w:szCs w:val="26"/>
        </w:rPr>
        <w:t>UÁ¯ï</w:t>
      </w:r>
      <w:proofErr w:type="spellEnd"/>
      <w:r w:rsidR="00712EA1">
        <w:rPr>
          <w:rFonts w:ascii="Nudi 01 e" w:hAnsi="Nudi 01 e"/>
          <w:b/>
          <w:sz w:val="26"/>
          <w:szCs w:val="26"/>
        </w:rPr>
        <w:t xml:space="preserve"> ª</w:t>
      </w:r>
      <w:proofErr w:type="spellStart"/>
      <w:r w:rsidR="00712EA1">
        <w:rPr>
          <w:rFonts w:ascii="Nudi 01 e" w:hAnsi="Nudi 01 e"/>
          <w:b/>
          <w:sz w:val="26"/>
          <w:szCs w:val="26"/>
        </w:rPr>
        <w:t>Á®ÆåªÀiï</w:t>
      </w:r>
      <w:proofErr w:type="spellEnd"/>
      <w:r w:rsidR="00712EA1">
        <w:rPr>
          <w:rFonts w:ascii="Nudi 01 e" w:hAnsi="Nudi 01 e"/>
          <w:b/>
          <w:sz w:val="26"/>
          <w:szCs w:val="26"/>
        </w:rPr>
        <w:t xml:space="preserve">  </w:t>
      </w:r>
    </w:p>
    <w:p w:rsidR="00712EA1" w:rsidRPr="001732EF" w:rsidRDefault="00712EA1" w:rsidP="00712EA1">
      <w:pPr>
        <w:spacing w:line="254" w:lineRule="auto"/>
        <w:ind w:left="271" w:right="631"/>
        <w:rPr>
          <w:rFonts w:ascii="Arial Unicode MS" w:eastAsia="Arial Unicode MS" w:hAnsi="Arial Unicode MS" w:cs="Arial Unicode MS"/>
          <w:b/>
          <w:sz w:val="28"/>
        </w:rPr>
      </w:pPr>
      <w:r>
        <w:rPr>
          <w:rFonts w:ascii="Nudi 01 e" w:hAnsi="Nudi 01 e"/>
          <w:b/>
          <w:sz w:val="26"/>
          <w:szCs w:val="26"/>
        </w:rPr>
        <w:t xml:space="preserve">                    </w:t>
      </w:r>
      <w:proofErr w:type="gramStart"/>
      <w:r>
        <w:rPr>
          <w:rFonts w:ascii="Nudi 01 e" w:hAnsi="Nudi 01 e"/>
          <w:b/>
          <w:sz w:val="26"/>
          <w:szCs w:val="26"/>
        </w:rPr>
        <w:t>²Ãmï C¼ÀªÀr¹ ¸</w:t>
      </w:r>
      <w:proofErr w:type="spellStart"/>
      <w:r>
        <w:rPr>
          <w:rFonts w:ascii="Nudi 01 e" w:hAnsi="Nudi 01 e"/>
          <w:b/>
          <w:sz w:val="26"/>
          <w:szCs w:val="26"/>
        </w:rPr>
        <w:t>ÀÄtÚ</w:t>
      </w:r>
      <w:proofErr w:type="spellEnd"/>
      <w:r>
        <w:rPr>
          <w:rFonts w:ascii="Nudi 01 e" w:hAnsi="Nudi 01 e"/>
          <w:b/>
          <w:sz w:val="26"/>
          <w:szCs w:val="26"/>
        </w:rPr>
        <w:t xml:space="preserve"> §</w:t>
      </w:r>
      <w:proofErr w:type="spellStart"/>
      <w:r>
        <w:rPr>
          <w:rFonts w:ascii="Nudi 01 e" w:hAnsi="Nudi 01 e"/>
          <w:b/>
          <w:sz w:val="26"/>
          <w:szCs w:val="26"/>
        </w:rPr>
        <w:t>tÚ</w:t>
      </w:r>
      <w:proofErr w:type="spellEnd"/>
      <w:r>
        <w:rPr>
          <w:rFonts w:ascii="Nudi 01 e" w:hAnsi="Nudi 01 e"/>
          <w:b/>
          <w:sz w:val="26"/>
          <w:szCs w:val="26"/>
        </w:rPr>
        <w:t xml:space="preserve"> ª</w:t>
      </w:r>
      <w:proofErr w:type="spellStart"/>
      <w:r>
        <w:rPr>
          <w:rFonts w:ascii="Nudi 01 e" w:hAnsi="Nudi 01 e"/>
          <w:b/>
          <w:sz w:val="26"/>
          <w:szCs w:val="26"/>
        </w:rPr>
        <w:t>ÀiÁqÀÄªÀÅzÀÄ</w:t>
      </w:r>
      <w:proofErr w:type="spellEnd"/>
      <w:r>
        <w:rPr>
          <w:rFonts w:ascii="Nudi 01 e" w:hAnsi="Nudi 01 e"/>
          <w:b/>
          <w:sz w:val="26"/>
          <w:szCs w:val="26"/>
        </w:rPr>
        <w:t>.</w:t>
      </w:r>
      <w:proofErr w:type="gramEnd"/>
    </w:p>
    <w:p w:rsidR="002227A8" w:rsidRDefault="002227A8" w:rsidP="00712EA1">
      <w:pPr>
        <w:spacing w:line="254" w:lineRule="auto"/>
        <w:ind w:left="3365" w:right="715" w:hanging="2931"/>
        <w:rPr>
          <w:rFonts w:ascii="Trebuchet MS"/>
          <w:b/>
          <w:sz w:val="28"/>
        </w:rPr>
      </w:pPr>
    </w:p>
    <w:p w:rsidR="002227A8" w:rsidRDefault="00B74A2F">
      <w:pPr>
        <w:pStyle w:val="Heading2"/>
        <w:ind w:left="360"/>
      </w:pPr>
      <w:r>
        <w:rPr>
          <w:spacing w:val="-2"/>
          <w:w w:val="90"/>
        </w:rPr>
        <w:t>Tender</w:t>
      </w:r>
    </w:p>
    <w:p w:rsidR="002227A8" w:rsidRDefault="00B74A2F">
      <w:pPr>
        <w:pStyle w:val="BodyText"/>
        <w:tabs>
          <w:tab w:val="left" w:pos="1800"/>
          <w:tab w:val="left" w:pos="1965"/>
        </w:tabs>
        <w:spacing w:before="274"/>
        <w:ind w:left="720" w:right="5291"/>
      </w:pPr>
      <w:r>
        <w:rPr>
          <w:spacing w:val="-6"/>
          <w:w w:val="90"/>
        </w:rPr>
        <w:t>To</w:t>
      </w:r>
      <w:r>
        <w:tab/>
      </w:r>
      <w:r>
        <w:tab/>
      </w:r>
      <w:r>
        <w:rPr>
          <w:w w:val="85"/>
        </w:rPr>
        <w:t xml:space="preserve">: The Secretary, APMC, </w:t>
      </w:r>
      <w:r>
        <w:rPr>
          <w:color w:val="FF0000"/>
          <w:w w:val="85"/>
          <w:sz w:val="22"/>
        </w:rPr>
        <w:t>DHARWAD</w:t>
      </w:r>
      <w:r>
        <w:rPr>
          <w:color w:val="FF0000"/>
          <w:w w:val="85"/>
        </w:rPr>
        <w:t xml:space="preserve">, </w:t>
      </w:r>
      <w:r>
        <w:rPr>
          <w:spacing w:val="-2"/>
          <w:w w:val="90"/>
        </w:rPr>
        <w:t>Address:</w:t>
      </w:r>
      <w:r>
        <w:tab/>
      </w:r>
      <w:r>
        <w:rPr>
          <w:w w:val="80"/>
        </w:rPr>
        <w:t>Agriculture Produce Marketing Committee,</w:t>
      </w:r>
    </w:p>
    <w:p w:rsidR="002227A8" w:rsidRDefault="00B74A2F">
      <w:pPr>
        <w:ind w:left="2458"/>
      </w:pPr>
      <w:r>
        <w:rPr>
          <w:w w:val="80"/>
          <w:sz w:val="24"/>
        </w:rPr>
        <w:t>APMC</w:t>
      </w:r>
      <w:r>
        <w:rPr>
          <w:spacing w:val="-6"/>
          <w:sz w:val="24"/>
        </w:rPr>
        <w:t xml:space="preserve"> </w:t>
      </w:r>
      <w:r>
        <w:rPr>
          <w:w w:val="80"/>
          <w:sz w:val="24"/>
        </w:rPr>
        <w:t>Yard,</w:t>
      </w:r>
      <w:r>
        <w:rPr>
          <w:spacing w:val="-10"/>
          <w:sz w:val="24"/>
        </w:rPr>
        <w:t xml:space="preserve"> </w:t>
      </w:r>
      <w:r>
        <w:rPr>
          <w:color w:val="FF0000"/>
          <w:spacing w:val="-2"/>
          <w:w w:val="80"/>
        </w:rPr>
        <w:t>DHARWAD,</w:t>
      </w:r>
    </w:p>
    <w:p w:rsidR="002227A8" w:rsidRDefault="00B74A2F">
      <w:pPr>
        <w:pStyle w:val="BodyText"/>
        <w:spacing w:before="274"/>
        <w:ind w:left="720"/>
      </w:pPr>
      <w:r>
        <w:rPr>
          <w:spacing w:val="-2"/>
          <w:w w:val="90"/>
        </w:rPr>
        <w:t>GENTLEMEN,</w:t>
      </w:r>
    </w:p>
    <w:p w:rsidR="002227A8" w:rsidRDefault="002227A8">
      <w:pPr>
        <w:pStyle w:val="BodyText"/>
      </w:pPr>
    </w:p>
    <w:p w:rsidR="002227A8" w:rsidRDefault="00B74A2F">
      <w:pPr>
        <w:pStyle w:val="BodyText"/>
        <w:tabs>
          <w:tab w:val="left" w:pos="9098"/>
          <w:tab w:val="left" w:pos="10031"/>
        </w:tabs>
        <w:ind w:left="720" w:right="715"/>
        <w:jc w:val="both"/>
        <w:rPr>
          <w:rFonts w:ascii="Arial"/>
          <w:i/>
        </w:rPr>
      </w:pPr>
      <w:r>
        <w:rPr>
          <w:w w:val="90"/>
        </w:rPr>
        <w:t xml:space="preserve">We offer to execute the Works described above in accordance with the Conditions of Contract accompanying this Tender for the Contract Price of </w:t>
      </w:r>
      <w:r>
        <w:rPr>
          <w:u w:val="single"/>
        </w:rPr>
        <w:tab/>
      </w:r>
      <w:r>
        <w:rPr>
          <w:rFonts w:ascii="Arial"/>
          <w:i/>
          <w:spacing w:val="-2"/>
          <w:w w:val="90"/>
        </w:rPr>
        <w:t>[in</w:t>
      </w:r>
      <w:r>
        <w:rPr>
          <w:rFonts w:ascii="Arial"/>
          <w:i/>
          <w:spacing w:val="-10"/>
          <w:w w:val="90"/>
        </w:rPr>
        <w:t xml:space="preserve"> </w:t>
      </w:r>
      <w:r>
        <w:rPr>
          <w:rFonts w:ascii="Arial"/>
          <w:i/>
          <w:spacing w:val="-2"/>
          <w:w w:val="90"/>
        </w:rPr>
        <w:t xml:space="preserve">figures] </w:t>
      </w:r>
      <w:r>
        <w:rPr>
          <w:rFonts w:ascii="Arial"/>
          <w:i/>
          <w:spacing w:val="-10"/>
          <w:w w:val="90"/>
        </w:rPr>
        <w:t>(</w:t>
      </w:r>
      <w:r>
        <w:rPr>
          <w:rFonts w:ascii="Arial"/>
          <w:i/>
          <w:u w:val="single"/>
        </w:rPr>
        <w:tab/>
      </w:r>
      <w:r>
        <w:rPr>
          <w:rFonts w:ascii="Arial"/>
          <w:i/>
          <w:u w:val="single"/>
        </w:rPr>
        <w:tab/>
      </w:r>
    </w:p>
    <w:p w:rsidR="002227A8" w:rsidRDefault="00B74A2F">
      <w:pPr>
        <w:tabs>
          <w:tab w:val="left" w:pos="8975"/>
        </w:tabs>
        <w:spacing w:line="274" w:lineRule="exact"/>
        <w:ind w:left="720"/>
        <w:jc w:val="both"/>
        <w:rPr>
          <w:rFonts w:ascii="Arial"/>
          <w:i/>
          <w:sz w:val="24"/>
        </w:rPr>
      </w:pPr>
      <w:r>
        <w:rPr>
          <w:rFonts w:ascii="Arial"/>
          <w:i/>
          <w:sz w:val="24"/>
          <w:u w:val="single"/>
        </w:rPr>
        <w:tab/>
      </w:r>
      <w:proofErr w:type="gramStart"/>
      <w:r>
        <w:rPr>
          <w:rFonts w:ascii="Arial"/>
          <w:i/>
          <w:w w:val="80"/>
          <w:sz w:val="24"/>
        </w:rPr>
        <w:t>)[</w:t>
      </w:r>
      <w:proofErr w:type="gramEnd"/>
      <w:r>
        <w:rPr>
          <w:rFonts w:ascii="Arial"/>
          <w:i/>
          <w:w w:val="80"/>
          <w:sz w:val="24"/>
        </w:rPr>
        <w:t>In</w:t>
      </w:r>
      <w:r>
        <w:rPr>
          <w:rFonts w:ascii="Arial"/>
          <w:i/>
          <w:spacing w:val="-2"/>
          <w:w w:val="90"/>
          <w:sz w:val="24"/>
        </w:rPr>
        <w:t xml:space="preserve"> letters].</w:t>
      </w:r>
    </w:p>
    <w:p w:rsidR="002227A8" w:rsidRDefault="00B74A2F">
      <w:pPr>
        <w:pStyle w:val="BodyText"/>
        <w:spacing w:before="120"/>
        <w:ind w:left="720" w:right="727"/>
        <w:jc w:val="both"/>
      </w:pPr>
      <w:r>
        <w:rPr>
          <w:w w:val="90"/>
        </w:rPr>
        <w:t>This Tender and your written acceptance of it shall constitute a binding contract between us.</w:t>
      </w:r>
      <w:r>
        <w:rPr>
          <w:spacing w:val="40"/>
        </w:rPr>
        <w:t xml:space="preserve"> </w:t>
      </w:r>
      <w:r>
        <w:rPr>
          <w:w w:val="90"/>
        </w:rPr>
        <w:t xml:space="preserve">We </w:t>
      </w:r>
      <w:r>
        <w:rPr>
          <w:spacing w:val="-2"/>
          <w:w w:val="85"/>
        </w:rPr>
        <w:t>understand that you</w:t>
      </w:r>
      <w:r>
        <w:rPr>
          <w:spacing w:val="-3"/>
          <w:w w:val="85"/>
        </w:rPr>
        <w:t xml:space="preserve"> </w:t>
      </w:r>
      <w:r>
        <w:rPr>
          <w:spacing w:val="-2"/>
          <w:w w:val="85"/>
        </w:rPr>
        <w:t>are not</w:t>
      </w:r>
      <w:r>
        <w:rPr>
          <w:spacing w:val="-3"/>
          <w:w w:val="85"/>
        </w:rPr>
        <w:t xml:space="preserve"> </w:t>
      </w:r>
      <w:r>
        <w:rPr>
          <w:spacing w:val="-2"/>
          <w:w w:val="85"/>
        </w:rPr>
        <w:t>bound</w:t>
      </w:r>
      <w:r>
        <w:rPr>
          <w:spacing w:val="-3"/>
          <w:w w:val="85"/>
        </w:rPr>
        <w:t xml:space="preserve"> </w:t>
      </w:r>
      <w:r>
        <w:rPr>
          <w:spacing w:val="-2"/>
          <w:w w:val="85"/>
        </w:rPr>
        <w:t>to accept</w:t>
      </w:r>
      <w:r>
        <w:rPr>
          <w:spacing w:val="-3"/>
          <w:w w:val="85"/>
        </w:rPr>
        <w:t xml:space="preserve"> </w:t>
      </w:r>
      <w:r>
        <w:rPr>
          <w:spacing w:val="-2"/>
          <w:w w:val="85"/>
        </w:rPr>
        <w:t>the lowest</w:t>
      </w:r>
      <w:r>
        <w:rPr>
          <w:spacing w:val="-5"/>
          <w:w w:val="85"/>
        </w:rPr>
        <w:t xml:space="preserve"> </w:t>
      </w:r>
      <w:r>
        <w:rPr>
          <w:spacing w:val="-2"/>
          <w:w w:val="85"/>
        </w:rPr>
        <w:t>or any tender you receive.</w:t>
      </w:r>
    </w:p>
    <w:p w:rsidR="002227A8" w:rsidRDefault="00B74A2F">
      <w:pPr>
        <w:pStyle w:val="BodyText"/>
        <w:spacing w:before="118"/>
        <w:ind w:left="720" w:right="723"/>
        <w:jc w:val="both"/>
      </w:pPr>
      <w:r>
        <w:rPr>
          <w:spacing w:val="-2"/>
          <w:w w:val="85"/>
        </w:rPr>
        <w:t>We undertake that, in</w:t>
      </w:r>
      <w:r>
        <w:rPr>
          <w:spacing w:val="-3"/>
          <w:w w:val="85"/>
        </w:rPr>
        <w:t xml:space="preserve"> </w:t>
      </w:r>
      <w:r>
        <w:rPr>
          <w:spacing w:val="-2"/>
          <w:w w:val="85"/>
        </w:rPr>
        <w:t>competing for (and, if</w:t>
      </w:r>
      <w:r>
        <w:rPr>
          <w:spacing w:val="-3"/>
          <w:w w:val="85"/>
        </w:rPr>
        <w:t xml:space="preserve"> </w:t>
      </w:r>
      <w:r>
        <w:rPr>
          <w:spacing w:val="-2"/>
          <w:w w:val="85"/>
        </w:rPr>
        <w:t>the award is made to us, in</w:t>
      </w:r>
      <w:r>
        <w:rPr>
          <w:spacing w:val="-3"/>
          <w:w w:val="85"/>
        </w:rPr>
        <w:t xml:space="preserve"> </w:t>
      </w:r>
      <w:r>
        <w:rPr>
          <w:spacing w:val="-2"/>
          <w:w w:val="85"/>
        </w:rPr>
        <w:t>executing)</w:t>
      </w:r>
      <w:r>
        <w:rPr>
          <w:spacing w:val="-4"/>
          <w:w w:val="85"/>
        </w:rPr>
        <w:t xml:space="preserve"> </w:t>
      </w:r>
      <w:r>
        <w:rPr>
          <w:spacing w:val="-2"/>
          <w:w w:val="85"/>
        </w:rPr>
        <w:t xml:space="preserve">the above contract, we </w:t>
      </w:r>
      <w:r>
        <w:rPr>
          <w:w w:val="80"/>
        </w:rPr>
        <w:t>will strictly observe the laws against fraud and corruption in force in India namely “Prevention of Corruption</w:t>
      </w:r>
      <w:r>
        <w:rPr>
          <w:w w:val="90"/>
        </w:rPr>
        <w:t xml:space="preserve"> Act 1988”.</w:t>
      </w:r>
    </w:p>
    <w:p w:rsidR="002227A8" w:rsidRDefault="00B74A2F">
      <w:pPr>
        <w:pStyle w:val="BodyText"/>
        <w:spacing w:before="123" w:line="237" w:lineRule="auto"/>
        <w:ind w:left="720" w:right="719"/>
        <w:jc w:val="both"/>
      </w:pPr>
      <w:r>
        <w:rPr>
          <w:w w:val="80"/>
        </w:rPr>
        <w:t>We</w:t>
      </w:r>
      <w:r>
        <w:t xml:space="preserve"> </w:t>
      </w:r>
      <w:r>
        <w:rPr>
          <w:w w:val="80"/>
        </w:rPr>
        <w:t>hereby</w:t>
      </w:r>
      <w:r>
        <w:t xml:space="preserve"> </w:t>
      </w:r>
      <w:r>
        <w:rPr>
          <w:w w:val="80"/>
        </w:rPr>
        <w:t>confirm</w:t>
      </w:r>
      <w:r>
        <w:t xml:space="preserve"> </w:t>
      </w:r>
      <w:r>
        <w:rPr>
          <w:w w:val="80"/>
        </w:rPr>
        <w:t>that</w:t>
      </w:r>
      <w:r>
        <w:t xml:space="preserve"> </w:t>
      </w:r>
      <w:r>
        <w:rPr>
          <w:w w:val="80"/>
        </w:rPr>
        <w:t>this</w:t>
      </w:r>
      <w:r>
        <w:t xml:space="preserve"> </w:t>
      </w:r>
      <w:r>
        <w:rPr>
          <w:w w:val="80"/>
        </w:rPr>
        <w:t>Tender</w:t>
      </w:r>
      <w:r>
        <w:t xml:space="preserve"> </w:t>
      </w:r>
      <w:r>
        <w:rPr>
          <w:w w:val="80"/>
        </w:rPr>
        <w:t>complies</w:t>
      </w:r>
      <w:r>
        <w:t xml:space="preserve"> </w:t>
      </w:r>
      <w:r>
        <w:rPr>
          <w:w w:val="80"/>
        </w:rPr>
        <w:t>with</w:t>
      </w:r>
      <w:r>
        <w:t xml:space="preserve"> </w:t>
      </w:r>
      <w:r>
        <w:rPr>
          <w:w w:val="80"/>
        </w:rPr>
        <w:t>the</w:t>
      </w:r>
      <w:r>
        <w:t xml:space="preserve"> </w:t>
      </w:r>
      <w:r>
        <w:rPr>
          <w:w w:val="80"/>
        </w:rPr>
        <w:t>Tender</w:t>
      </w:r>
      <w:r>
        <w:t xml:space="preserve"> </w:t>
      </w:r>
      <w:r>
        <w:rPr>
          <w:w w:val="80"/>
        </w:rPr>
        <w:t>validity</w:t>
      </w:r>
      <w:r>
        <w:t xml:space="preserve"> </w:t>
      </w:r>
      <w:r>
        <w:rPr>
          <w:w w:val="80"/>
        </w:rPr>
        <w:t>and</w:t>
      </w:r>
      <w:r>
        <w:t xml:space="preserve"> </w:t>
      </w:r>
      <w:r>
        <w:rPr>
          <w:w w:val="80"/>
        </w:rPr>
        <w:t>Earnest</w:t>
      </w:r>
      <w:r>
        <w:t xml:space="preserve"> </w:t>
      </w:r>
      <w:r>
        <w:rPr>
          <w:w w:val="80"/>
        </w:rPr>
        <w:t>money</w:t>
      </w:r>
      <w:r>
        <w:t xml:space="preserve"> </w:t>
      </w:r>
      <w:r>
        <w:rPr>
          <w:w w:val="80"/>
        </w:rPr>
        <w:t>deposit</w:t>
      </w:r>
      <w:r>
        <w:t xml:space="preserve"> </w:t>
      </w:r>
      <w:r>
        <w:rPr>
          <w:w w:val="80"/>
        </w:rPr>
        <w:t xml:space="preserve">required </w:t>
      </w:r>
      <w:r>
        <w:rPr>
          <w:spacing w:val="-2"/>
          <w:w w:val="90"/>
        </w:rPr>
        <w:t>by</w:t>
      </w:r>
      <w:r>
        <w:rPr>
          <w:spacing w:val="-10"/>
          <w:w w:val="90"/>
        </w:rPr>
        <w:t xml:space="preserve"> </w:t>
      </w:r>
      <w:r>
        <w:rPr>
          <w:spacing w:val="-2"/>
          <w:w w:val="90"/>
        </w:rPr>
        <w:t>the</w:t>
      </w:r>
      <w:r>
        <w:rPr>
          <w:spacing w:val="-8"/>
          <w:w w:val="90"/>
        </w:rPr>
        <w:t xml:space="preserve"> </w:t>
      </w:r>
      <w:r>
        <w:rPr>
          <w:spacing w:val="-2"/>
          <w:w w:val="90"/>
        </w:rPr>
        <w:t>Tender</w:t>
      </w:r>
      <w:r>
        <w:rPr>
          <w:spacing w:val="-8"/>
          <w:w w:val="90"/>
        </w:rPr>
        <w:t xml:space="preserve"> </w:t>
      </w:r>
      <w:r>
        <w:rPr>
          <w:spacing w:val="-2"/>
          <w:w w:val="90"/>
        </w:rPr>
        <w:t>documents.</w:t>
      </w:r>
    </w:p>
    <w:p w:rsidR="002227A8" w:rsidRDefault="00B74A2F">
      <w:pPr>
        <w:pStyle w:val="BodyText"/>
        <w:spacing w:before="121" w:line="343" w:lineRule="auto"/>
        <w:ind w:left="720" w:right="4508"/>
        <w:jc w:val="both"/>
      </w:pPr>
      <w:r>
        <w:rPr>
          <w:w w:val="80"/>
        </w:rPr>
        <w:t xml:space="preserve">We attach herewith our current income-tax clearance certificate. </w:t>
      </w:r>
      <w:r>
        <w:rPr>
          <w:w w:val="90"/>
        </w:rPr>
        <w:t>Yours faithfully,</w:t>
      </w:r>
    </w:p>
    <w:p w:rsidR="002227A8" w:rsidRDefault="002227A8">
      <w:pPr>
        <w:pStyle w:val="BodyText"/>
        <w:spacing w:before="120"/>
      </w:pPr>
    </w:p>
    <w:p w:rsidR="002227A8" w:rsidRDefault="00B74A2F">
      <w:pPr>
        <w:pStyle w:val="BodyText"/>
        <w:ind w:left="720"/>
        <w:jc w:val="both"/>
      </w:pPr>
      <w:r>
        <w:rPr>
          <w:w w:val="80"/>
        </w:rPr>
        <w:t>Authorized</w:t>
      </w:r>
      <w:r>
        <w:rPr>
          <w:spacing w:val="2"/>
        </w:rPr>
        <w:t xml:space="preserve"> </w:t>
      </w:r>
      <w:r>
        <w:rPr>
          <w:spacing w:val="-2"/>
          <w:w w:val="85"/>
        </w:rPr>
        <w:t>Signature:</w:t>
      </w:r>
    </w:p>
    <w:p w:rsidR="002227A8" w:rsidRDefault="00B74A2F">
      <w:pPr>
        <w:pStyle w:val="BodyText"/>
        <w:tabs>
          <w:tab w:val="left" w:pos="2424"/>
          <w:tab w:val="left" w:pos="7001"/>
        </w:tabs>
        <w:spacing w:before="120" w:line="343" w:lineRule="auto"/>
        <w:ind w:left="720" w:right="3795"/>
        <w:jc w:val="both"/>
      </w:pPr>
      <w:r>
        <w:rPr>
          <w:w w:val="90"/>
        </w:rPr>
        <w:t>Name &amp; Title of Signatory:</w:t>
      </w:r>
      <w:r>
        <w:rPr>
          <w:u w:val="single"/>
        </w:rPr>
        <w:tab/>
      </w:r>
      <w:r>
        <w:t xml:space="preserve"> </w:t>
      </w:r>
      <w:r>
        <w:rPr>
          <w:w w:val="90"/>
        </w:rPr>
        <w:t>Name of Tenderer</w:t>
      </w:r>
      <w:r>
        <w:rPr>
          <w:spacing w:val="39"/>
          <w:w w:val="90"/>
        </w:rPr>
        <w:t xml:space="preserve"> </w:t>
      </w:r>
      <w:r>
        <w:rPr>
          <w:u w:val="single"/>
        </w:rPr>
        <w:tab/>
      </w:r>
      <w:r>
        <w:t xml:space="preserve"> </w:t>
      </w:r>
      <w:r>
        <w:rPr>
          <w:spacing w:val="-2"/>
          <w:w w:val="90"/>
        </w:rPr>
        <w:t>Address</w:t>
      </w:r>
      <w:r>
        <w:tab/>
      </w:r>
      <w:r>
        <w:rPr>
          <w:u w:val="single"/>
        </w:rPr>
        <w:tab/>
      </w:r>
    </w:p>
    <w:p w:rsidR="002227A8" w:rsidRDefault="00B74A2F">
      <w:pPr>
        <w:pStyle w:val="BodyText"/>
        <w:spacing w:before="9"/>
        <w:rPr>
          <w:sz w:val="19"/>
        </w:rPr>
      </w:pPr>
      <w:r>
        <w:rPr>
          <w:noProof/>
          <w:sz w:val="19"/>
        </w:rPr>
        <mc:AlternateContent>
          <mc:Choice Requires="wps">
            <w:drawing>
              <wp:anchor distT="0" distB="0" distL="0" distR="0" simplePos="0" relativeHeight="487587840" behindDoc="1" locked="0" layoutInCell="1" allowOverlap="1">
                <wp:simplePos x="0" y="0"/>
                <wp:positionH relativeFrom="page">
                  <wp:posOffset>2453894</wp:posOffset>
                </wp:positionH>
                <wp:positionV relativeFrom="paragraph">
                  <wp:posOffset>159837</wp:posOffset>
                </wp:positionV>
                <wp:extent cx="2875280"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75280" cy="1270"/>
                        </a:xfrm>
                        <a:custGeom>
                          <a:avLst/>
                          <a:gdLst/>
                          <a:ahLst/>
                          <a:cxnLst/>
                          <a:rect l="l" t="t" r="r" b="b"/>
                          <a:pathLst>
                            <a:path w="2875280">
                              <a:moveTo>
                                <a:pt x="0" y="0"/>
                              </a:moveTo>
                              <a:lnTo>
                                <a:pt x="2874899" y="0"/>
                              </a:lnTo>
                            </a:path>
                          </a:pathLst>
                        </a:custGeom>
                        <a:ln w="7620">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shape style="position:absolute;margin-left:193.220001pt;margin-top:12.585629pt;width:226.4pt;height:.1pt;mso-position-horizontal-relative:page;mso-position-vertical-relative:paragraph;z-index:-15728640;mso-wrap-distance-left:0;mso-wrap-distance-right:0" id="docshape4" coordorigin="3864,252" coordsize="4528,0" path="m3864,252l8392,252e" filled="false" stroked="true" strokeweight=".6pt" strokecolor="#000000">
                <v:path arrowok="t"/>
                <v:stroke dashstyle="solid"/>
                <w10:wrap type="topAndBottom"/>
              </v:shape>
            </w:pict>
          </mc:Fallback>
        </mc:AlternateContent>
      </w:r>
    </w:p>
    <w:p w:rsidR="002227A8" w:rsidRDefault="002227A8">
      <w:pPr>
        <w:pStyle w:val="BodyText"/>
        <w:rPr>
          <w:sz w:val="20"/>
        </w:rPr>
      </w:pPr>
    </w:p>
    <w:p w:rsidR="002227A8" w:rsidRDefault="00B74A2F">
      <w:pPr>
        <w:pStyle w:val="BodyText"/>
        <w:spacing w:before="62"/>
        <w:rPr>
          <w:sz w:val="20"/>
        </w:rPr>
      </w:pPr>
      <w:r>
        <w:rPr>
          <w:noProof/>
          <w:sz w:val="20"/>
        </w:rPr>
        <mc:AlternateContent>
          <mc:Choice Requires="wps">
            <w:drawing>
              <wp:anchor distT="0" distB="0" distL="0" distR="0" simplePos="0" relativeHeight="487588352" behindDoc="1" locked="0" layoutInCell="1" allowOverlap="1">
                <wp:simplePos x="0" y="0"/>
                <wp:positionH relativeFrom="page">
                  <wp:posOffset>2450845</wp:posOffset>
                </wp:positionH>
                <wp:positionV relativeFrom="paragraph">
                  <wp:posOffset>200672</wp:posOffset>
                </wp:positionV>
                <wp:extent cx="2846070"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46070" cy="1270"/>
                        </a:xfrm>
                        <a:custGeom>
                          <a:avLst/>
                          <a:gdLst/>
                          <a:ahLst/>
                          <a:cxnLst/>
                          <a:rect l="l" t="t" r="r" b="b"/>
                          <a:pathLst>
                            <a:path w="2846070">
                              <a:moveTo>
                                <a:pt x="0" y="0"/>
                              </a:moveTo>
                              <a:lnTo>
                                <a:pt x="2845621" y="0"/>
                              </a:lnTo>
                            </a:path>
                          </a:pathLst>
                        </a:custGeom>
                        <a:ln w="7620">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shape style="position:absolute;margin-left:192.979996pt;margin-top:15.800967pt;width:224.1pt;height:.1pt;mso-position-horizontal-relative:page;mso-position-vertical-relative:paragraph;z-index:-15728128;mso-wrap-distance-left:0;mso-wrap-distance-right:0" id="docshape5" coordorigin="3860,316" coordsize="4482,0" path="m3860,316l8341,316e" filled="false" stroked="true" strokeweight=".6pt" strokecolor="#000000">
                <v:path arrowok="t"/>
                <v:stroke dashstyle="solid"/>
                <w10:wrap type="topAndBottom"/>
              </v:shape>
            </w:pict>
          </mc:Fallback>
        </mc:AlternateContent>
      </w:r>
    </w:p>
    <w:p w:rsidR="002227A8" w:rsidRDefault="002227A8">
      <w:pPr>
        <w:pStyle w:val="BodyText"/>
        <w:rPr>
          <w:sz w:val="20"/>
        </w:rPr>
        <w:sectPr w:rsidR="002227A8">
          <w:pgSz w:w="12240" w:h="15840"/>
          <w:pgMar w:top="1000" w:right="0" w:bottom="1480" w:left="1440" w:header="578" w:footer="1218" w:gutter="0"/>
          <w:cols w:space="720"/>
        </w:sectPr>
      </w:pPr>
    </w:p>
    <w:p w:rsidR="002227A8" w:rsidRDefault="00B74A2F">
      <w:pPr>
        <w:spacing w:before="118"/>
        <w:ind w:left="720"/>
        <w:jc w:val="both"/>
        <w:rPr>
          <w:rFonts w:ascii="Arial"/>
          <w:b/>
          <w:sz w:val="24"/>
        </w:rPr>
      </w:pPr>
      <w:r>
        <w:rPr>
          <w:rFonts w:ascii="Arial"/>
          <w:b/>
          <w:w w:val="80"/>
          <w:sz w:val="24"/>
          <w:u w:val="single"/>
        </w:rPr>
        <w:lastRenderedPageBreak/>
        <w:t>Qualification</w:t>
      </w:r>
      <w:r>
        <w:rPr>
          <w:rFonts w:ascii="Arial"/>
          <w:b/>
          <w:spacing w:val="10"/>
          <w:sz w:val="24"/>
          <w:u w:val="single"/>
        </w:rPr>
        <w:t xml:space="preserve"> </w:t>
      </w:r>
      <w:r>
        <w:rPr>
          <w:rFonts w:ascii="Arial"/>
          <w:b/>
          <w:spacing w:val="-2"/>
          <w:w w:val="90"/>
          <w:sz w:val="24"/>
          <w:u w:val="single"/>
        </w:rPr>
        <w:t>Information</w:t>
      </w:r>
    </w:p>
    <w:p w:rsidR="002227A8" w:rsidRDefault="00B74A2F">
      <w:pPr>
        <w:pStyle w:val="BodyText"/>
        <w:spacing w:before="274"/>
        <w:ind w:left="720" w:right="721"/>
        <w:jc w:val="both"/>
      </w:pPr>
      <w:r>
        <w:rPr>
          <w:w w:val="85"/>
        </w:rPr>
        <w:t>The</w:t>
      </w:r>
      <w:r>
        <w:rPr>
          <w:spacing w:val="-1"/>
          <w:w w:val="85"/>
        </w:rPr>
        <w:t xml:space="preserve"> </w:t>
      </w:r>
      <w:r>
        <w:rPr>
          <w:w w:val="85"/>
        </w:rPr>
        <w:t>information</w:t>
      </w:r>
      <w:r>
        <w:rPr>
          <w:spacing w:val="-1"/>
          <w:w w:val="85"/>
        </w:rPr>
        <w:t xml:space="preserve"> </w:t>
      </w:r>
      <w:r>
        <w:rPr>
          <w:w w:val="85"/>
        </w:rPr>
        <w:t>to</w:t>
      </w:r>
      <w:r>
        <w:rPr>
          <w:spacing w:val="-1"/>
          <w:w w:val="85"/>
        </w:rPr>
        <w:t xml:space="preserve"> </w:t>
      </w:r>
      <w:r>
        <w:rPr>
          <w:w w:val="85"/>
        </w:rPr>
        <w:t>be</w:t>
      </w:r>
      <w:r>
        <w:rPr>
          <w:spacing w:val="-1"/>
          <w:w w:val="85"/>
        </w:rPr>
        <w:t xml:space="preserve"> </w:t>
      </w:r>
      <w:r>
        <w:rPr>
          <w:w w:val="85"/>
        </w:rPr>
        <w:t>filled</w:t>
      </w:r>
      <w:r>
        <w:rPr>
          <w:spacing w:val="-3"/>
          <w:w w:val="85"/>
        </w:rPr>
        <w:t xml:space="preserve"> </w:t>
      </w:r>
      <w:r>
        <w:rPr>
          <w:w w:val="85"/>
        </w:rPr>
        <w:t>in</w:t>
      </w:r>
      <w:r>
        <w:rPr>
          <w:spacing w:val="-2"/>
          <w:w w:val="85"/>
        </w:rPr>
        <w:t xml:space="preserve"> </w:t>
      </w:r>
      <w:r>
        <w:rPr>
          <w:w w:val="85"/>
        </w:rPr>
        <w:t>by</w:t>
      </w:r>
      <w:r>
        <w:rPr>
          <w:spacing w:val="-2"/>
          <w:w w:val="85"/>
        </w:rPr>
        <w:t xml:space="preserve"> </w:t>
      </w:r>
      <w:r>
        <w:rPr>
          <w:w w:val="85"/>
        </w:rPr>
        <w:t>the</w:t>
      </w:r>
      <w:r>
        <w:rPr>
          <w:spacing w:val="-1"/>
          <w:w w:val="85"/>
        </w:rPr>
        <w:t xml:space="preserve"> </w:t>
      </w:r>
      <w:r>
        <w:rPr>
          <w:w w:val="85"/>
        </w:rPr>
        <w:t>Tenderer</w:t>
      </w:r>
      <w:r>
        <w:rPr>
          <w:spacing w:val="-2"/>
          <w:w w:val="85"/>
        </w:rPr>
        <w:t xml:space="preserve"> </w:t>
      </w:r>
      <w:r>
        <w:rPr>
          <w:w w:val="85"/>
        </w:rPr>
        <w:t>hereunder</w:t>
      </w:r>
      <w:r>
        <w:rPr>
          <w:spacing w:val="-3"/>
          <w:w w:val="85"/>
        </w:rPr>
        <w:t xml:space="preserve"> </w:t>
      </w:r>
      <w:r>
        <w:rPr>
          <w:w w:val="85"/>
        </w:rPr>
        <w:t>will</w:t>
      </w:r>
      <w:r>
        <w:rPr>
          <w:spacing w:val="-3"/>
          <w:w w:val="85"/>
        </w:rPr>
        <w:t xml:space="preserve"> </w:t>
      </w:r>
      <w:r>
        <w:rPr>
          <w:w w:val="85"/>
        </w:rPr>
        <w:t>be</w:t>
      </w:r>
      <w:r>
        <w:rPr>
          <w:spacing w:val="-1"/>
          <w:w w:val="85"/>
        </w:rPr>
        <w:t xml:space="preserve"> </w:t>
      </w:r>
      <w:r>
        <w:rPr>
          <w:w w:val="85"/>
        </w:rPr>
        <w:t>used</w:t>
      </w:r>
      <w:r>
        <w:rPr>
          <w:spacing w:val="-1"/>
          <w:w w:val="85"/>
        </w:rPr>
        <w:t xml:space="preserve"> </w:t>
      </w:r>
      <w:r>
        <w:rPr>
          <w:w w:val="85"/>
        </w:rPr>
        <w:t>for</w:t>
      </w:r>
      <w:r>
        <w:rPr>
          <w:spacing w:val="-3"/>
          <w:w w:val="85"/>
        </w:rPr>
        <w:t xml:space="preserve"> </w:t>
      </w:r>
      <w:r>
        <w:rPr>
          <w:w w:val="85"/>
        </w:rPr>
        <w:t>purposes</w:t>
      </w:r>
      <w:r>
        <w:rPr>
          <w:spacing w:val="-2"/>
          <w:w w:val="85"/>
        </w:rPr>
        <w:t xml:space="preserve"> </w:t>
      </w:r>
      <w:r>
        <w:rPr>
          <w:w w:val="85"/>
        </w:rPr>
        <w:t>of</w:t>
      </w:r>
      <w:r>
        <w:rPr>
          <w:spacing w:val="-2"/>
          <w:w w:val="85"/>
        </w:rPr>
        <w:t xml:space="preserve"> </w:t>
      </w:r>
      <w:r>
        <w:rPr>
          <w:w w:val="85"/>
        </w:rPr>
        <w:t>computing</w:t>
      </w:r>
      <w:r>
        <w:rPr>
          <w:spacing w:val="-1"/>
          <w:w w:val="85"/>
        </w:rPr>
        <w:t xml:space="preserve"> </w:t>
      </w:r>
      <w:r>
        <w:rPr>
          <w:w w:val="85"/>
        </w:rPr>
        <w:t xml:space="preserve">Tender </w:t>
      </w:r>
      <w:r>
        <w:rPr>
          <w:w w:val="90"/>
        </w:rPr>
        <w:t>capacity as provided for in Clause 3 of the Instructions to Tenderers.</w:t>
      </w:r>
      <w:r>
        <w:rPr>
          <w:spacing w:val="40"/>
        </w:rPr>
        <w:t xml:space="preserve"> </w:t>
      </w:r>
      <w:r>
        <w:rPr>
          <w:w w:val="90"/>
        </w:rPr>
        <w:t xml:space="preserve">This information will not be </w:t>
      </w:r>
      <w:r>
        <w:rPr>
          <w:w w:val="85"/>
        </w:rPr>
        <w:t>incorporated in the Contract.</w:t>
      </w:r>
    </w:p>
    <w:p w:rsidR="002227A8" w:rsidRDefault="002227A8">
      <w:pPr>
        <w:pStyle w:val="BodyText"/>
        <w:spacing w:before="44" w:after="1"/>
        <w:rPr>
          <w:sz w:val="20"/>
        </w:rPr>
      </w:pPr>
    </w:p>
    <w:tbl>
      <w:tblPr>
        <w:tblW w:w="0" w:type="auto"/>
        <w:tblInd w:w="677" w:type="dxa"/>
        <w:tblLayout w:type="fixed"/>
        <w:tblCellMar>
          <w:left w:w="0" w:type="dxa"/>
          <w:right w:w="0" w:type="dxa"/>
        </w:tblCellMar>
        <w:tblLook w:val="01E0" w:firstRow="1" w:lastRow="1" w:firstColumn="1" w:lastColumn="1" w:noHBand="0" w:noVBand="0"/>
      </w:tblPr>
      <w:tblGrid>
        <w:gridCol w:w="5177"/>
        <w:gridCol w:w="3642"/>
      </w:tblGrid>
      <w:tr w:rsidR="002227A8">
        <w:trPr>
          <w:trHeight w:val="783"/>
        </w:trPr>
        <w:tc>
          <w:tcPr>
            <w:tcW w:w="5177" w:type="dxa"/>
          </w:tcPr>
          <w:p w:rsidR="002227A8" w:rsidRDefault="00B74A2F">
            <w:pPr>
              <w:pStyle w:val="TableParagraph"/>
              <w:tabs>
                <w:tab w:val="left" w:pos="769"/>
              </w:tabs>
              <w:spacing w:line="275" w:lineRule="exact"/>
              <w:ind w:left="50"/>
              <w:rPr>
                <w:sz w:val="24"/>
              </w:rPr>
            </w:pPr>
            <w:r>
              <w:rPr>
                <w:spacing w:val="-5"/>
                <w:w w:val="90"/>
                <w:sz w:val="24"/>
              </w:rPr>
              <w:t>1.1</w:t>
            </w:r>
            <w:r>
              <w:rPr>
                <w:sz w:val="24"/>
              </w:rPr>
              <w:tab/>
            </w:r>
            <w:r>
              <w:rPr>
                <w:w w:val="80"/>
                <w:sz w:val="24"/>
              </w:rPr>
              <w:t>Constitution</w:t>
            </w:r>
            <w:r>
              <w:rPr>
                <w:spacing w:val="-5"/>
                <w:sz w:val="24"/>
              </w:rPr>
              <w:t xml:space="preserve"> </w:t>
            </w:r>
            <w:r>
              <w:rPr>
                <w:w w:val="80"/>
                <w:sz w:val="24"/>
              </w:rPr>
              <w:t>or</w:t>
            </w:r>
            <w:r>
              <w:rPr>
                <w:spacing w:val="-5"/>
                <w:sz w:val="24"/>
              </w:rPr>
              <w:t xml:space="preserve"> </w:t>
            </w:r>
            <w:r>
              <w:rPr>
                <w:w w:val="80"/>
                <w:sz w:val="24"/>
              </w:rPr>
              <w:t>legal</w:t>
            </w:r>
            <w:r>
              <w:rPr>
                <w:spacing w:val="-4"/>
                <w:sz w:val="24"/>
              </w:rPr>
              <w:t xml:space="preserve"> </w:t>
            </w:r>
            <w:r>
              <w:rPr>
                <w:w w:val="80"/>
                <w:sz w:val="24"/>
              </w:rPr>
              <w:t>status</w:t>
            </w:r>
            <w:r>
              <w:rPr>
                <w:spacing w:val="-11"/>
                <w:sz w:val="24"/>
              </w:rPr>
              <w:t xml:space="preserve"> </w:t>
            </w:r>
            <w:r>
              <w:rPr>
                <w:w w:val="80"/>
                <w:sz w:val="24"/>
              </w:rPr>
              <w:t>of</w:t>
            </w:r>
            <w:r>
              <w:rPr>
                <w:spacing w:val="-4"/>
                <w:sz w:val="24"/>
              </w:rPr>
              <w:t xml:space="preserve"> </w:t>
            </w:r>
            <w:r>
              <w:rPr>
                <w:spacing w:val="-2"/>
                <w:w w:val="80"/>
                <w:sz w:val="24"/>
              </w:rPr>
              <w:t>Tenderer</w:t>
            </w:r>
          </w:p>
          <w:p w:rsidR="002227A8" w:rsidRDefault="00B74A2F">
            <w:pPr>
              <w:pStyle w:val="TableParagraph"/>
              <w:spacing w:before="240" w:line="248" w:lineRule="exact"/>
              <w:ind w:left="796"/>
              <w:rPr>
                <w:sz w:val="24"/>
              </w:rPr>
            </w:pPr>
            <w:r>
              <w:rPr>
                <w:w w:val="80"/>
                <w:sz w:val="24"/>
              </w:rPr>
              <w:t>Place</w:t>
            </w:r>
            <w:r>
              <w:rPr>
                <w:spacing w:val="-6"/>
                <w:sz w:val="24"/>
              </w:rPr>
              <w:t xml:space="preserve"> </w:t>
            </w:r>
            <w:r>
              <w:rPr>
                <w:w w:val="80"/>
                <w:sz w:val="24"/>
              </w:rPr>
              <w:t>of</w:t>
            </w:r>
            <w:r>
              <w:rPr>
                <w:spacing w:val="-6"/>
                <w:sz w:val="24"/>
              </w:rPr>
              <w:t xml:space="preserve"> </w:t>
            </w:r>
            <w:r>
              <w:rPr>
                <w:spacing w:val="-2"/>
                <w:w w:val="80"/>
                <w:sz w:val="24"/>
              </w:rPr>
              <w:t>Registration</w:t>
            </w:r>
          </w:p>
        </w:tc>
        <w:tc>
          <w:tcPr>
            <w:tcW w:w="3642" w:type="dxa"/>
            <w:tcBorders>
              <w:bottom w:val="single" w:sz="6" w:space="0" w:color="000000"/>
            </w:tcBorders>
          </w:tcPr>
          <w:p w:rsidR="002227A8" w:rsidRDefault="00B74A2F">
            <w:pPr>
              <w:pStyle w:val="TableParagraph"/>
              <w:spacing w:line="275" w:lineRule="exact"/>
              <w:ind w:left="993"/>
              <w:rPr>
                <w:sz w:val="24"/>
              </w:rPr>
            </w:pPr>
            <w:r>
              <w:rPr>
                <w:w w:val="80"/>
                <w:sz w:val="24"/>
              </w:rPr>
              <w:t>[Attach</w:t>
            </w:r>
            <w:r>
              <w:rPr>
                <w:spacing w:val="-1"/>
                <w:sz w:val="24"/>
              </w:rPr>
              <w:t xml:space="preserve"> </w:t>
            </w:r>
            <w:r>
              <w:rPr>
                <w:spacing w:val="-2"/>
                <w:w w:val="90"/>
                <w:sz w:val="24"/>
              </w:rPr>
              <w:t>copy]</w:t>
            </w:r>
          </w:p>
        </w:tc>
      </w:tr>
      <w:tr w:rsidR="002227A8">
        <w:trPr>
          <w:trHeight w:val="448"/>
        </w:trPr>
        <w:tc>
          <w:tcPr>
            <w:tcW w:w="5177" w:type="dxa"/>
          </w:tcPr>
          <w:p w:rsidR="002227A8" w:rsidRDefault="002227A8">
            <w:pPr>
              <w:pStyle w:val="TableParagraph"/>
              <w:rPr>
                <w:rFonts w:ascii="Times New Roman"/>
              </w:rPr>
            </w:pPr>
          </w:p>
        </w:tc>
        <w:tc>
          <w:tcPr>
            <w:tcW w:w="3642" w:type="dxa"/>
            <w:tcBorders>
              <w:top w:val="single" w:sz="6" w:space="0" w:color="000000"/>
            </w:tcBorders>
          </w:tcPr>
          <w:p w:rsidR="002227A8" w:rsidRDefault="00B74A2F">
            <w:pPr>
              <w:pStyle w:val="TableParagraph"/>
              <w:spacing w:before="139"/>
              <w:ind w:left="993"/>
              <w:rPr>
                <w:sz w:val="24"/>
              </w:rPr>
            </w:pPr>
            <w:r>
              <w:rPr>
                <w:w w:val="80"/>
                <w:sz w:val="24"/>
              </w:rPr>
              <w:t>(Attach</w:t>
            </w:r>
            <w:r>
              <w:rPr>
                <w:spacing w:val="2"/>
                <w:sz w:val="24"/>
              </w:rPr>
              <w:t xml:space="preserve"> </w:t>
            </w:r>
            <w:r>
              <w:rPr>
                <w:spacing w:val="-2"/>
                <w:w w:val="90"/>
                <w:sz w:val="24"/>
              </w:rPr>
              <w:t>Copy)</w:t>
            </w:r>
          </w:p>
        </w:tc>
      </w:tr>
      <w:tr w:rsidR="002227A8">
        <w:trPr>
          <w:trHeight w:val="328"/>
        </w:trPr>
        <w:tc>
          <w:tcPr>
            <w:tcW w:w="5177" w:type="dxa"/>
          </w:tcPr>
          <w:p w:rsidR="002227A8" w:rsidRDefault="00B74A2F">
            <w:pPr>
              <w:pStyle w:val="TableParagraph"/>
              <w:spacing w:before="59" w:line="248" w:lineRule="exact"/>
              <w:ind w:left="815"/>
              <w:rPr>
                <w:sz w:val="24"/>
              </w:rPr>
            </w:pPr>
            <w:r>
              <w:rPr>
                <w:w w:val="80"/>
                <w:sz w:val="24"/>
              </w:rPr>
              <w:t>Principal</w:t>
            </w:r>
            <w:r>
              <w:rPr>
                <w:spacing w:val="-5"/>
                <w:sz w:val="24"/>
              </w:rPr>
              <w:t xml:space="preserve"> </w:t>
            </w:r>
            <w:r>
              <w:rPr>
                <w:w w:val="80"/>
                <w:sz w:val="24"/>
              </w:rPr>
              <w:t>place</w:t>
            </w:r>
            <w:r>
              <w:rPr>
                <w:spacing w:val="-4"/>
                <w:sz w:val="24"/>
              </w:rPr>
              <w:t xml:space="preserve"> </w:t>
            </w:r>
            <w:r>
              <w:rPr>
                <w:w w:val="80"/>
                <w:sz w:val="24"/>
              </w:rPr>
              <w:t>of</w:t>
            </w:r>
            <w:r>
              <w:rPr>
                <w:spacing w:val="-7"/>
                <w:sz w:val="24"/>
              </w:rPr>
              <w:t xml:space="preserve"> </w:t>
            </w:r>
            <w:r>
              <w:rPr>
                <w:spacing w:val="-2"/>
                <w:w w:val="80"/>
                <w:sz w:val="24"/>
              </w:rPr>
              <w:t>business:</w:t>
            </w:r>
          </w:p>
        </w:tc>
        <w:tc>
          <w:tcPr>
            <w:tcW w:w="3642" w:type="dxa"/>
            <w:tcBorders>
              <w:bottom w:val="single" w:sz="6" w:space="0" w:color="000000"/>
            </w:tcBorders>
          </w:tcPr>
          <w:p w:rsidR="002227A8" w:rsidRDefault="002227A8">
            <w:pPr>
              <w:pStyle w:val="TableParagraph"/>
              <w:rPr>
                <w:rFonts w:ascii="Times New Roman"/>
              </w:rPr>
            </w:pPr>
          </w:p>
        </w:tc>
      </w:tr>
      <w:tr w:rsidR="002227A8">
        <w:trPr>
          <w:trHeight w:val="506"/>
        </w:trPr>
        <w:tc>
          <w:tcPr>
            <w:tcW w:w="5177" w:type="dxa"/>
          </w:tcPr>
          <w:p w:rsidR="002227A8" w:rsidRDefault="00B74A2F">
            <w:pPr>
              <w:pStyle w:val="TableParagraph"/>
              <w:tabs>
                <w:tab w:val="left" w:pos="761"/>
              </w:tabs>
              <w:spacing w:before="230" w:line="256" w:lineRule="exact"/>
              <w:ind w:left="50"/>
              <w:rPr>
                <w:sz w:val="24"/>
              </w:rPr>
            </w:pPr>
            <w:r>
              <w:rPr>
                <w:spacing w:val="-5"/>
                <w:w w:val="90"/>
                <w:sz w:val="24"/>
              </w:rPr>
              <w:t>1.2</w:t>
            </w:r>
            <w:r>
              <w:rPr>
                <w:sz w:val="24"/>
              </w:rPr>
              <w:tab/>
            </w:r>
            <w:r>
              <w:rPr>
                <w:w w:val="80"/>
                <w:sz w:val="24"/>
              </w:rPr>
              <w:t>Total</w:t>
            </w:r>
            <w:r>
              <w:rPr>
                <w:spacing w:val="-4"/>
                <w:sz w:val="24"/>
              </w:rPr>
              <w:t xml:space="preserve"> </w:t>
            </w:r>
            <w:r>
              <w:rPr>
                <w:w w:val="80"/>
                <w:sz w:val="24"/>
              </w:rPr>
              <w:t>value</w:t>
            </w:r>
            <w:r>
              <w:rPr>
                <w:spacing w:val="-6"/>
                <w:sz w:val="24"/>
              </w:rPr>
              <w:t xml:space="preserve"> </w:t>
            </w:r>
            <w:r>
              <w:rPr>
                <w:w w:val="80"/>
                <w:sz w:val="24"/>
              </w:rPr>
              <w:t>of</w:t>
            </w:r>
            <w:r>
              <w:rPr>
                <w:spacing w:val="-4"/>
                <w:sz w:val="24"/>
              </w:rPr>
              <w:t xml:space="preserve"> </w:t>
            </w:r>
            <w:r>
              <w:rPr>
                <w:w w:val="80"/>
                <w:sz w:val="24"/>
              </w:rPr>
              <w:t>civil</w:t>
            </w:r>
            <w:r>
              <w:rPr>
                <w:spacing w:val="-4"/>
                <w:sz w:val="24"/>
              </w:rPr>
              <w:t xml:space="preserve"> </w:t>
            </w:r>
            <w:r>
              <w:rPr>
                <w:w w:val="80"/>
                <w:sz w:val="24"/>
              </w:rPr>
              <w:t>engineering</w:t>
            </w:r>
            <w:r>
              <w:rPr>
                <w:spacing w:val="-4"/>
                <w:sz w:val="24"/>
              </w:rPr>
              <w:t xml:space="preserve"> </w:t>
            </w:r>
            <w:r>
              <w:rPr>
                <w:spacing w:val="-2"/>
                <w:w w:val="80"/>
                <w:sz w:val="24"/>
              </w:rPr>
              <w:t>construction</w:t>
            </w:r>
          </w:p>
        </w:tc>
        <w:tc>
          <w:tcPr>
            <w:tcW w:w="3642" w:type="dxa"/>
            <w:tcBorders>
              <w:top w:val="single" w:sz="6" w:space="0" w:color="000000"/>
            </w:tcBorders>
          </w:tcPr>
          <w:p w:rsidR="002227A8" w:rsidRDefault="00B74A2F" w:rsidP="00953E6A">
            <w:pPr>
              <w:pStyle w:val="TableParagraph"/>
              <w:tabs>
                <w:tab w:val="left" w:pos="2747"/>
              </w:tabs>
              <w:spacing w:before="257" w:line="256" w:lineRule="exact"/>
              <w:ind w:left="453"/>
              <w:rPr>
                <w:sz w:val="24"/>
              </w:rPr>
            </w:pPr>
            <w:r>
              <w:rPr>
                <w:color w:val="FF0000"/>
                <w:w w:val="80"/>
                <w:sz w:val="24"/>
              </w:rPr>
              <w:t>202</w:t>
            </w:r>
            <w:r w:rsidR="00953E6A">
              <w:rPr>
                <w:color w:val="FF0000"/>
                <w:w w:val="80"/>
                <w:sz w:val="24"/>
              </w:rPr>
              <w:t>1</w:t>
            </w:r>
            <w:r>
              <w:rPr>
                <w:color w:val="FF0000"/>
                <w:w w:val="80"/>
                <w:sz w:val="24"/>
              </w:rPr>
              <w:t>–</w:t>
            </w:r>
            <w:r>
              <w:rPr>
                <w:color w:val="FF0000"/>
                <w:spacing w:val="-1"/>
                <w:sz w:val="24"/>
              </w:rPr>
              <w:t xml:space="preserve"> </w:t>
            </w:r>
            <w:r>
              <w:rPr>
                <w:color w:val="FF0000"/>
                <w:spacing w:val="-5"/>
                <w:w w:val="90"/>
                <w:sz w:val="24"/>
              </w:rPr>
              <w:t>2</w:t>
            </w:r>
            <w:r w:rsidR="00953E6A">
              <w:rPr>
                <w:color w:val="FF0000"/>
                <w:spacing w:val="-5"/>
                <w:w w:val="90"/>
                <w:sz w:val="24"/>
              </w:rPr>
              <w:t>2</w:t>
            </w:r>
            <w:r>
              <w:rPr>
                <w:color w:val="FF0000"/>
                <w:sz w:val="24"/>
                <w:u w:val="single" w:color="000000"/>
              </w:rPr>
              <w:tab/>
            </w:r>
          </w:p>
        </w:tc>
      </w:tr>
      <w:tr w:rsidR="002227A8">
        <w:trPr>
          <w:trHeight w:val="276"/>
        </w:trPr>
        <w:tc>
          <w:tcPr>
            <w:tcW w:w="5177" w:type="dxa"/>
          </w:tcPr>
          <w:p w:rsidR="002227A8" w:rsidRDefault="00B74A2F">
            <w:pPr>
              <w:pStyle w:val="TableParagraph"/>
              <w:spacing w:line="256" w:lineRule="exact"/>
              <w:ind w:left="796"/>
              <w:rPr>
                <w:sz w:val="24"/>
              </w:rPr>
            </w:pPr>
            <w:r>
              <w:rPr>
                <w:w w:val="80"/>
                <w:sz w:val="24"/>
              </w:rPr>
              <w:t>Works</w:t>
            </w:r>
            <w:r>
              <w:rPr>
                <w:sz w:val="24"/>
              </w:rPr>
              <w:t xml:space="preserve"> </w:t>
            </w:r>
            <w:r>
              <w:rPr>
                <w:w w:val="80"/>
                <w:sz w:val="24"/>
              </w:rPr>
              <w:t>executed</w:t>
            </w:r>
            <w:r>
              <w:rPr>
                <w:spacing w:val="-3"/>
                <w:sz w:val="24"/>
              </w:rPr>
              <w:t xml:space="preserve"> </w:t>
            </w:r>
            <w:r>
              <w:rPr>
                <w:w w:val="80"/>
                <w:sz w:val="24"/>
              </w:rPr>
              <w:t>and</w:t>
            </w:r>
            <w:r>
              <w:rPr>
                <w:spacing w:val="-2"/>
                <w:sz w:val="24"/>
              </w:rPr>
              <w:t xml:space="preserve"> </w:t>
            </w:r>
            <w:r>
              <w:rPr>
                <w:w w:val="80"/>
                <w:sz w:val="24"/>
              </w:rPr>
              <w:t>payments</w:t>
            </w:r>
            <w:r>
              <w:rPr>
                <w:sz w:val="24"/>
              </w:rPr>
              <w:t xml:space="preserve"> </w:t>
            </w:r>
            <w:r>
              <w:rPr>
                <w:spacing w:val="-2"/>
                <w:w w:val="80"/>
                <w:sz w:val="24"/>
              </w:rPr>
              <w:t>received</w:t>
            </w:r>
          </w:p>
        </w:tc>
        <w:tc>
          <w:tcPr>
            <w:tcW w:w="3642" w:type="dxa"/>
          </w:tcPr>
          <w:p w:rsidR="002227A8" w:rsidRDefault="00B74A2F" w:rsidP="00953E6A">
            <w:pPr>
              <w:pStyle w:val="TableParagraph"/>
              <w:tabs>
                <w:tab w:val="left" w:pos="2810"/>
              </w:tabs>
              <w:spacing w:line="256" w:lineRule="exact"/>
              <w:ind w:left="453"/>
              <w:rPr>
                <w:sz w:val="24"/>
              </w:rPr>
            </w:pPr>
            <w:r>
              <w:rPr>
                <w:color w:val="FF0000"/>
                <w:w w:val="80"/>
                <w:sz w:val="24"/>
              </w:rPr>
              <w:t>202</w:t>
            </w:r>
            <w:r w:rsidR="00953E6A">
              <w:rPr>
                <w:color w:val="FF0000"/>
                <w:w w:val="80"/>
                <w:sz w:val="24"/>
              </w:rPr>
              <w:t>2</w:t>
            </w:r>
            <w:r w:rsidR="00953E6A">
              <w:rPr>
                <w:color w:val="FF0000"/>
                <w:spacing w:val="-2"/>
                <w:sz w:val="24"/>
              </w:rPr>
              <w:t xml:space="preserve">- </w:t>
            </w:r>
            <w:r>
              <w:rPr>
                <w:color w:val="FF0000"/>
                <w:w w:val="90"/>
                <w:sz w:val="24"/>
              </w:rPr>
              <w:t>2</w:t>
            </w:r>
            <w:r w:rsidR="00953E6A">
              <w:rPr>
                <w:color w:val="FF0000"/>
                <w:w w:val="90"/>
                <w:sz w:val="24"/>
              </w:rPr>
              <w:t>3</w:t>
            </w:r>
            <w:r>
              <w:rPr>
                <w:color w:val="FF0000"/>
                <w:spacing w:val="-4"/>
                <w:w w:val="90"/>
                <w:sz w:val="24"/>
              </w:rPr>
              <w:t xml:space="preserve"> </w:t>
            </w:r>
            <w:r>
              <w:rPr>
                <w:color w:val="FF0000"/>
                <w:sz w:val="24"/>
                <w:u w:val="single" w:color="000000"/>
              </w:rPr>
              <w:tab/>
            </w:r>
          </w:p>
        </w:tc>
      </w:tr>
      <w:tr w:rsidR="002227A8">
        <w:trPr>
          <w:trHeight w:val="276"/>
        </w:trPr>
        <w:tc>
          <w:tcPr>
            <w:tcW w:w="5177" w:type="dxa"/>
          </w:tcPr>
          <w:p w:rsidR="002227A8" w:rsidRDefault="00B74A2F">
            <w:pPr>
              <w:pStyle w:val="TableParagraph"/>
              <w:spacing w:line="256" w:lineRule="exact"/>
              <w:ind w:left="770"/>
              <w:rPr>
                <w:sz w:val="24"/>
              </w:rPr>
            </w:pPr>
            <w:r>
              <w:rPr>
                <w:w w:val="80"/>
                <w:sz w:val="24"/>
              </w:rPr>
              <w:t>in</w:t>
            </w:r>
            <w:r>
              <w:rPr>
                <w:spacing w:val="-8"/>
                <w:sz w:val="24"/>
              </w:rPr>
              <w:t xml:space="preserve"> </w:t>
            </w:r>
            <w:r>
              <w:rPr>
                <w:w w:val="80"/>
                <w:sz w:val="24"/>
              </w:rPr>
              <w:t>the</w:t>
            </w:r>
            <w:r>
              <w:rPr>
                <w:spacing w:val="-9"/>
                <w:sz w:val="24"/>
              </w:rPr>
              <w:t xml:space="preserve"> </w:t>
            </w:r>
            <w:r>
              <w:rPr>
                <w:w w:val="80"/>
                <w:sz w:val="24"/>
              </w:rPr>
              <w:t>last</w:t>
            </w:r>
            <w:r>
              <w:rPr>
                <w:spacing w:val="-8"/>
                <w:sz w:val="24"/>
              </w:rPr>
              <w:t xml:space="preserve"> </w:t>
            </w:r>
            <w:r>
              <w:rPr>
                <w:w w:val="80"/>
                <w:sz w:val="24"/>
              </w:rPr>
              <w:t>five</w:t>
            </w:r>
            <w:r>
              <w:rPr>
                <w:spacing w:val="-9"/>
                <w:sz w:val="24"/>
              </w:rPr>
              <w:t xml:space="preserve"> </w:t>
            </w:r>
            <w:r>
              <w:rPr>
                <w:w w:val="80"/>
                <w:sz w:val="24"/>
              </w:rPr>
              <w:t>years</w:t>
            </w:r>
            <w:r>
              <w:rPr>
                <w:spacing w:val="-8"/>
                <w:sz w:val="24"/>
              </w:rPr>
              <w:t xml:space="preserve"> </w:t>
            </w:r>
            <w:r>
              <w:rPr>
                <w:w w:val="80"/>
                <w:sz w:val="24"/>
              </w:rPr>
              <w:t>(in</w:t>
            </w:r>
            <w:r>
              <w:rPr>
                <w:spacing w:val="-7"/>
                <w:sz w:val="24"/>
              </w:rPr>
              <w:t xml:space="preserve"> </w:t>
            </w:r>
            <w:proofErr w:type="spellStart"/>
            <w:r>
              <w:rPr>
                <w:w w:val="80"/>
                <w:sz w:val="24"/>
              </w:rPr>
              <w:t>Rs</w:t>
            </w:r>
            <w:proofErr w:type="spellEnd"/>
            <w:r>
              <w:rPr>
                <w:w w:val="80"/>
                <w:sz w:val="24"/>
              </w:rPr>
              <w:t>.</w:t>
            </w:r>
            <w:r>
              <w:rPr>
                <w:spacing w:val="-13"/>
                <w:sz w:val="24"/>
              </w:rPr>
              <w:t xml:space="preserve"> </w:t>
            </w:r>
            <w:r>
              <w:rPr>
                <w:spacing w:val="-2"/>
                <w:w w:val="80"/>
                <w:sz w:val="24"/>
              </w:rPr>
              <w:t>Lakhs)</w:t>
            </w:r>
          </w:p>
        </w:tc>
        <w:tc>
          <w:tcPr>
            <w:tcW w:w="3642" w:type="dxa"/>
          </w:tcPr>
          <w:p w:rsidR="002227A8" w:rsidRDefault="00B74A2F" w:rsidP="00953E6A">
            <w:pPr>
              <w:pStyle w:val="TableParagraph"/>
              <w:tabs>
                <w:tab w:val="left" w:pos="2810"/>
              </w:tabs>
              <w:spacing w:line="256" w:lineRule="exact"/>
              <w:ind w:left="453"/>
              <w:rPr>
                <w:sz w:val="24"/>
              </w:rPr>
            </w:pPr>
            <w:r>
              <w:rPr>
                <w:color w:val="FF0000"/>
                <w:w w:val="80"/>
                <w:sz w:val="24"/>
              </w:rPr>
              <w:t>202</w:t>
            </w:r>
            <w:r w:rsidR="00953E6A">
              <w:rPr>
                <w:color w:val="FF0000"/>
                <w:w w:val="80"/>
                <w:sz w:val="24"/>
              </w:rPr>
              <w:t>3</w:t>
            </w:r>
            <w:r>
              <w:rPr>
                <w:color w:val="FF0000"/>
                <w:spacing w:val="-2"/>
                <w:sz w:val="24"/>
              </w:rPr>
              <w:t xml:space="preserve"> </w:t>
            </w:r>
            <w:r>
              <w:rPr>
                <w:color w:val="FF0000"/>
                <w:w w:val="80"/>
                <w:sz w:val="24"/>
              </w:rPr>
              <w:t>–2</w:t>
            </w:r>
            <w:r w:rsidR="00953E6A">
              <w:rPr>
                <w:color w:val="FF0000"/>
                <w:w w:val="80"/>
                <w:sz w:val="24"/>
              </w:rPr>
              <w:t>4</w:t>
            </w:r>
            <w:r>
              <w:rPr>
                <w:color w:val="FF0000"/>
                <w:w w:val="80"/>
                <w:sz w:val="24"/>
              </w:rPr>
              <w:t xml:space="preserve"> </w:t>
            </w:r>
            <w:r>
              <w:rPr>
                <w:color w:val="FF0000"/>
                <w:sz w:val="24"/>
                <w:u w:val="single" w:color="000000"/>
              </w:rPr>
              <w:tab/>
            </w:r>
          </w:p>
        </w:tc>
      </w:tr>
      <w:tr w:rsidR="002227A8">
        <w:trPr>
          <w:trHeight w:val="274"/>
        </w:trPr>
        <w:tc>
          <w:tcPr>
            <w:tcW w:w="5177" w:type="dxa"/>
          </w:tcPr>
          <w:p w:rsidR="002227A8" w:rsidRDefault="002227A8">
            <w:pPr>
              <w:pStyle w:val="TableParagraph"/>
              <w:rPr>
                <w:rFonts w:ascii="Times New Roman"/>
                <w:sz w:val="20"/>
              </w:rPr>
            </w:pPr>
          </w:p>
        </w:tc>
        <w:tc>
          <w:tcPr>
            <w:tcW w:w="3642" w:type="dxa"/>
          </w:tcPr>
          <w:p w:rsidR="002227A8" w:rsidRDefault="00B74A2F" w:rsidP="00953E6A">
            <w:pPr>
              <w:pStyle w:val="TableParagraph"/>
              <w:tabs>
                <w:tab w:val="left" w:pos="2810"/>
              </w:tabs>
              <w:spacing w:line="255" w:lineRule="exact"/>
              <w:ind w:left="453"/>
              <w:rPr>
                <w:sz w:val="24"/>
              </w:rPr>
            </w:pPr>
            <w:r>
              <w:rPr>
                <w:color w:val="FF0000"/>
                <w:w w:val="80"/>
                <w:sz w:val="24"/>
              </w:rPr>
              <w:t>202</w:t>
            </w:r>
            <w:r w:rsidR="00953E6A">
              <w:rPr>
                <w:color w:val="FF0000"/>
                <w:w w:val="80"/>
                <w:sz w:val="24"/>
              </w:rPr>
              <w:t>4</w:t>
            </w:r>
            <w:r>
              <w:rPr>
                <w:color w:val="FF0000"/>
                <w:spacing w:val="-8"/>
                <w:sz w:val="24"/>
              </w:rPr>
              <w:t xml:space="preserve"> </w:t>
            </w:r>
            <w:r>
              <w:rPr>
                <w:color w:val="FF0000"/>
                <w:w w:val="80"/>
                <w:sz w:val="24"/>
              </w:rPr>
              <w:t>-</w:t>
            </w:r>
            <w:r>
              <w:rPr>
                <w:color w:val="FF0000"/>
                <w:spacing w:val="-9"/>
                <w:sz w:val="24"/>
              </w:rPr>
              <w:t xml:space="preserve"> </w:t>
            </w:r>
            <w:r>
              <w:rPr>
                <w:color w:val="FF0000"/>
                <w:w w:val="80"/>
                <w:sz w:val="24"/>
              </w:rPr>
              <w:t>2</w:t>
            </w:r>
            <w:r w:rsidR="00953E6A">
              <w:rPr>
                <w:color w:val="FF0000"/>
                <w:w w:val="80"/>
                <w:sz w:val="24"/>
              </w:rPr>
              <w:t>5</w:t>
            </w:r>
            <w:r>
              <w:rPr>
                <w:color w:val="FF0000"/>
                <w:spacing w:val="-15"/>
                <w:w w:val="80"/>
                <w:sz w:val="24"/>
              </w:rPr>
              <w:t xml:space="preserve"> </w:t>
            </w:r>
            <w:r>
              <w:rPr>
                <w:color w:val="FF0000"/>
                <w:sz w:val="24"/>
                <w:u w:val="single" w:color="000000"/>
              </w:rPr>
              <w:tab/>
            </w:r>
          </w:p>
        </w:tc>
      </w:tr>
      <w:tr w:rsidR="002227A8">
        <w:trPr>
          <w:trHeight w:val="274"/>
        </w:trPr>
        <w:tc>
          <w:tcPr>
            <w:tcW w:w="5177" w:type="dxa"/>
          </w:tcPr>
          <w:p w:rsidR="002227A8" w:rsidRDefault="002227A8">
            <w:pPr>
              <w:pStyle w:val="TableParagraph"/>
              <w:rPr>
                <w:rFonts w:ascii="Times New Roman"/>
                <w:sz w:val="20"/>
              </w:rPr>
            </w:pPr>
          </w:p>
        </w:tc>
        <w:tc>
          <w:tcPr>
            <w:tcW w:w="3642" w:type="dxa"/>
          </w:tcPr>
          <w:p w:rsidR="002227A8" w:rsidRDefault="00B74A2F" w:rsidP="00953E6A">
            <w:pPr>
              <w:pStyle w:val="TableParagraph"/>
              <w:tabs>
                <w:tab w:val="left" w:pos="2810"/>
              </w:tabs>
              <w:spacing w:line="254" w:lineRule="exact"/>
              <w:ind w:left="453"/>
              <w:rPr>
                <w:sz w:val="24"/>
              </w:rPr>
            </w:pPr>
            <w:r>
              <w:rPr>
                <w:color w:val="FF0000"/>
                <w:w w:val="80"/>
                <w:sz w:val="24"/>
              </w:rPr>
              <w:t>202</w:t>
            </w:r>
            <w:r w:rsidR="00953E6A">
              <w:rPr>
                <w:color w:val="FF0000"/>
                <w:w w:val="80"/>
                <w:sz w:val="24"/>
              </w:rPr>
              <w:t>5</w:t>
            </w:r>
            <w:r>
              <w:rPr>
                <w:color w:val="FF0000"/>
                <w:w w:val="80"/>
                <w:sz w:val="24"/>
              </w:rPr>
              <w:t xml:space="preserve"> – 2</w:t>
            </w:r>
            <w:r w:rsidR="00953E6A">
              <w:rPr>
                <w:color w:val="FF0000"/>
                <w:w w:val="80"/>
                <w:sz w:val="24"/>
              </w:rPr>
              <w:t>6</w:t>
            </w:r>
            <w:r>
              <w:rPr>
                <w:color w:val="FF0000"/>
                <w:spacing w:val="36"/>
                <w:sz w:val="24"/>
              </w:rPr>
              <w:t xml:space="preserve"> </w:t>
            </w:r>
            <w:r>
              <w:rPr>
                <w:color w:val="FF0000"/>
                <w:sz w:val="24"/>
                <w:u w:val="single" w:color="000000"/>
              </w:rPr>
              <w:tab/>
            </w:r>
          </w:p>
        </w:tc>
      </w:tr>
    </w:tbl>
    <w:p w:rsidR="002227A8" w:rsidRDefault="00B74A2F">
      <w:pPr>
        <w:pStyle w:val="ListParagraph"/>
        <w:numPr>
          <w:ilvl w:val="1"/>
          <w:numId w:val="11"/>
        </w:numPr>
        <w:tabs>
          <w:tab w:val="left" w:pos="1265"/>
          <w:tab w:val="left" w:pos="1440"/>
        </w:tabs>
        <w:spacing w:before="244" w:after="7"/>
        <w:ind w:right="721" w:hanging="720"/>
        <w:rPr>
          <w:sz w:val="24"/>
        </w:rPr>
      </w:pPr>
      <w:r>
        <w:rPr>
          <w:spacing w:val="-2"/>
          <w:w w:val="85"/>
          <w:sz w:val="24"/>
        </w:rPr>
        <w:t>Work completed as Prime contractor (in the</w:t>
      </w:r>
      <w:r>
        <w:rPr>
          <w:spacing w:val="-3"/>
          <w:sz w:val="24"/>
        </w:rPr>
        <w:t xml:space="preserve"> </w:t>
      </w:r>
      <w:r>
        <w:rPr>
          <w:spacing w:val="-2"/>
          <w:w w:val="85"/>
          <w:sz w:val="24"/>
        </w:rPr>
        <w:t xml:space="preserve">same name) on works of similar nature over during the </w:t>
      </w:r>
      <w:r>
        <w:rPr>
          <w:w w:val="85"/>
          <w:sz w:val="24"/>
        </w:rPr>
        <w:t>five years specified in 1.2 above.</w:t>
      </w: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28"/>
        <w:gridCol w:w="1080"/>
        <w:gridCol w:w="1261"/>
        <w:gridCol w:w="960"/>
        <w:gridCol w:w="1200"/>
        <w:gridCol w:w="900"/>
        <w:gridCol w:w="1260"/>
        <w:gridCol w:w="1261"/>
        <w:gridCol w:w="1452"/>
      </w:tblGrid>
      <w:tr w:rsidR="002227A8">
        <w:trPr>
          <w:trHeight w:val="1890"/>
        </w:trPr>
        <w:tc>
          <w:tcPr>
            <w:tcW w:w="828" w:type="dxa"/>
          </w:tcPr>
          <w:p w:rsidR="002227A8" w:rsidRDefault="00B74A2F">
            <w:pPr>
              <w:pStyle w:val="TableParagraph"/>
              <w:spacing w:before="233"/>
              <w:ind w:left="107" w:right="94"/>
              <w:rPr>
                <w:sz w:val="24"/>
              </w:rPr>
            </w:pPr>
            <w:r>
              <w:rPr>
                <w:spacing w:val="-2"/>
                <w:w w:val="80"/>
                <w:sz w:val="24"/>
              </w:rPr>
              <w:t xml:space="preserve">Project </w:t>
            </w:r>
            <w:r>
              <w:rPr>
                <w:spacing w:val="-4"/>
                <w:w w:val="90"/>
                <w:sz w:val="24"/>
              </w:rPr>
              <w:t>Name</w:t>
            </w:r>
          </w:p>
        </w:tc>
        <w:tc>
          <w:tcPr>
            <w:tcW w:w="1080" w:type="dxa"/>
          </w:tcPr>
          <w:p w:rsidR="002227A8" w:rsidRDefault="00B74A2F">
            <w:pPr>
              <w:pStyle w:val="TableParagraph"/>
              <w:spacing w:before="233"/>
              <w:ind w:left="107" w:right="97"/>
              <w:rPr>
                <w:sz w:val="24"/>
              </w:rPr>
            </w:pPr>
            <w:r>
              <w:rPr>
                <w:spacing w:val="-4"/>
                <w:w w:val="90"/>
                <w:sz w:val="24"/>
              </w:rPr>
              <w:t>Name</w:t>
            </w:r>
            <w:r>
              <w:rPr>
                <w:spacing w:val="45"/>
                <w:sz w:val="24"/>
              </w:rPr>
              <w:t xml:space="preserve"> </w:t>
            </w:r>
            <w:r>
              <w:rPr>
                <w:spacing w:val="-4"/>
                <w:w w:val="90"/>
                <w:sz w:val="24"/>
              </w:rPr>
              <w:t xml:space="preserve">of </w:t>
            </w:r>
            <w:r>
              <w:rPr>
                <w:spacing w:val="-2"/>
                <w:w w:val="85"/>
                <w:sz w:val="24"/>
              </w:rPr>
              <w:t>Employer</w:t>
            </w:r>
          </w:p>
        </w:tc>
        <w:tc>
          <w:tcPr>
            <w:tcW w:w="1261" w:type="dxa"/>
          </w:tcPr>
          <w:p w:rsidR="002227A8" w:rsidRDefault="00B74A2F">
            <w:pPr>
              <w:pStyle w:val="TableParagraph"/>
              <w:ind w:left="107" w:right="88"/>
              <w:rPr>
                <w:sz w:val="24"/>
              </w:rPr>
            </w:pPr>
            <w:r>
              <w:rPr>
                <w:spacing w:val="-2"/>
                <w:w w:val="80"/>
                <w:sz w:val="24"/>
              </w:rPr>
              <w:t xml:space="preserve">Description </w:t>
            </w:r>
            <w:r>
              <w:rPr>
                <w:w w:val="90"/>
                <w:sz w:val="24"/>
              </w:rPr>
              <w:t>of Work</w:t>
            </w:r>
          </w:p>
        </w:tc>
        <w:tc>
          <w:tcPr>
            <w:tcW w:w="960" w:type="dxa"/>
          </w:tcPr>
          <w:p w:rsidR="002227A8" w:rsidRDefault="00B74A2F">
            <w:pPr>
              <w:pStyle w:val="TableParagraph"/>
              <w:spacing w:before="233"/>
              <w:ind w:left="107" w:right="94"/>
              <w:rPr>
                <w:sz w:val="24"/>
              </w:rPr>
            </w:pPr>
            <w:r>
              <w:rPr>
                <w:spacing w:val="-2"/>
                <w:w w:val="80"/>
                <w:sz w:val="24"/>
              </w:rPr>
              <w:t xml:space="preserve">Contract </w:t>
            </w:r>
            <w:r>
              <w:rPr>
                <w:spacing w:val="-2"/>
                <w:w w:val="85"/>
                <w:sz w:val="24"/>
              </w:rPr>
              <w:t>Number</w:t>
            </w:r>
          </w:p>
        </w:tc>
        <w:tc>
          <w:tcPr>
            <w:tcW w:w="1200" w:type="dxa"/>
          </w:tcPr>
          <w:p w:rsidR="002227A8" w:rsidRDefault="00B74A2F">
            <w:pPr>
              <w:pStyle w:val="TableParagraph"/>
              <w:spacing w:before="233"/>
              <w:ind w:left="107" w:right="357"/>
              <w:jc w:val="both"/>
              <w:rPr>
                <w:sz w:val="24"/>
              </w:rPr>
            </w:pPr>
            <w:r>
              <w:rPr>
                <w:w w:val="80"/>
                <w:sz w:val="24"/>
              </w:rPr>
              <w:t>Value</w:t>
            </w:r>
            <w:r>
              <w:rPr>
                <w:spacing w:val="-4"/>
                <w:w w:val="80"/>
                <w:sz w:val="24"/>
              </w:rPr>
              <w:t xml:space="preserve"> </w:t>
            </w:r>
            <w:r>
              <w:rPr>
                <w:w w:val="80"/>
                <w:sz w:val="24"/>
              </w:rPr>
              <w:t xml:space="preserve">of </w:t>
            </w:r>
            <w:r>
              <w:rPr>
                <w:spacing w:val="-2"/>
                <w:w w:val="85"/>
                <w:sz w:val="24"/>
              </w:rPr>
              <w:t xml:space="preserve">contract </w:t>
            </w:r>
            <w:r>
              <w:rPr>
                <w:spacing w:val="-4"/>
                <w:w w:val="90"/>
                <w:sz w:val="24"/>
              </w:rPr>
              <w:t>(</w:t>
            </w:r>
            <w:proofErr w:type="spellStart"/>
            <w:r>
              <w:rPr>
                <w:spacing w:val="-4"/>
                <w:w w:val="90"/>
                <w:sz w:val="24"/>
              </w:rPr>
              <w:t>Rs</w:t>
            </w:r>
            <w:proofErr w:type="spellEnd"/>
            <w:r>
              <w:rPr>
                <w:spacing w:val="-4"/>
                <w:w w:val="90"/>
                <w:sz w:val="24"/>
              </w:rPr>
              <w:t>.</w:t>
            </w:r>
          </w:p>
          <w:p w:rsidR="002227A8" w:rsidRDefault="00B74A2F">
            <w:pPr>
              <w:pStyle w:val="TableParagraph"/>
              <w:spacing w:line="274" w:lineRule="exact"/>
              <w:ind w:left="107"/>
              <w:rPr>
                <w:sz w:val="24"/>
              </w:rPr>
            </w:pPr>
            <w:r>
              <w:rPr>
                <w:spacing w:val="-2"/>
                <w:w w:val="90"/>
                <w:sz w:val="24"/>
              </w:rPr>
              <w:t>Lakhs)</w:t>
            </w:r>
          </w:p>
        </w:tc>
        <w:tc>
          <w:tcPr>
            <w:tcW w:w="900" w:type="dxa"/>
          </w:tcPr>
          <w:p w:rsidR="002227A8" w:rsidRDefault="00B74A2F">
            <w:pPr>
              <w:pStyle w:val="TableParagraph"/>
              <w:spacing w:before="233"/>
              <w:ind w:left="107" w:right="95"/>
              <w:rPr>
                <w:sz w:val="24"/>
              </w:rPr>
            </w:pPr>
            <w:r>
              <w:rPr>
                <w:spacing w:val="-6"/>
                <w:w w:val="90"/>
                <w:sz w:val="24"/>
              </w:rPr>
              <w:t>Date</w:t>
            </w:r>
            <w:r>
              <w:rPr>
                <w:sz w:val="24"/>
              </w:rPr>
              <w:t xml:space="preserve"> </w:t>
            </w:r>
            <w:r>
              <w:rPr>
                <w:spacing w:val="-6"/>
                <w:w w:val="90"/>
                <w:sz w:val="24"/>
              </w:rPr>
              <w:t xml:space="preserve">of </w:t>
            </w:r>
            <w:r>
              <w:rPr>
                <w:spacing w:val="-4"/>
                <w:w w:val="85"/>
                <w:sz w:val="24"/>
              </w:rPr>
              <w:t>issue</w:t>
            </w:r>
            <w:r>
              <w:rPr>
                <w:spacing w:val="-13"/>
                <w:sz w:val="24"/>
              </w:rPr>
              <w:t xml:space="preserve"> </w:t>
            </w:r>
            <w:r>
              <w:rPr>
                <w:spacing w:val="-4"/>
                <w:w w:val="85"/>
                <w:sz w:val="24"/>
              </w:rPr>
              <w:t xml:space="preserve">of </w:t>
            </w:r>
            <w:r>
              <w:rPr>
                <w:spacing w:val="-4"/>
                <w:w w:val="90"/>
                <w:sz w:val="24"/>
              </w:rPr>
              <w:t xml:space="preserve">work </w:t>
            </w:r>
            <w:r>
              <w:rPr>
                <w:spacing w:val="-2"/>
                <w:w w:val="90"/>
                <w:sz w:val="24"/>
              </w:rPr>
              <w:t>order</w:t>
            </w:r>
          </w:p>
        </w:tc>
        <w:tc>
          <w:tcPr>
            <w:tcW w:w="1260" w:type="dxa"/>
          </w:tcPr>
          <w:p w:rsidR="002227A8" w:rsidRDefault="00B74A2F">
            <w:pPr>
              <w:pStyle w:val="TableParagraph"/>
              <w:tabs>
                <w:tab w:val="left" w:pos="987"/>
              </w:tabs>
              <w:ind w:left="107" w:right="95"/>
              <w:rPr>
                <w:sz w:val="24"/>
              </w:rPr>
            </w:pPr>
            <w:r>
              <w:rPr>
                <w:spacing w:val="-2"/>
                <w:w w:val="90"/>
                <w:sz w:val="24"/>
              </w:rPr>
              <w:t>Specified period</w:t>
            </w:r>
            <w:r>
              <w:rPr>
                <w:sz w:val="24"/>
              </w:rPr>
              <w:tab/>
            </w:r>
            <w:r>
              <w:rPr>
                <w:spacing w:val="-12"/>
                <w:w w:val="90"/>
                <w:sz w:val="24"/>
              </w:rPr>
              <w:t xml:space="preserve">of </w:t>
            </w:r>
            <w:r>
              <w:rPr>
                <w:spacing w:val="-2"/>
                <w:w w:val="90"/>
                <w:sz w:val="24"/>
              </w:rPr>
              <w:t>completion</w:t>
            </w:r>
          </w:p>
        </w:tc>
        <w:tc>
          <w:tcPr>
            <w:tcW w:w="1261" w:type="dxa"/>
          </w:tcPr>
          <w:p w:rsidR="002227A8" w:rsidRDefault="00B74A2F">
            <w:pPr>
              <w:pStyle w:val="TableParagraph"/>
              <w:spacing w:before="233"/>
              <w:ind w:left="107" w:right="88"/>
              <w:rPr>
                <w:sz w:val="24"/>
              </w:rPr>
            </w:pPr>
            <w:r>
              <w:rPr>
                <w:w w:val="85"/>
                <w:sz w:val="24"/>
              </w:rPr>
              <w:t>Actual</w:t>
            </w:r>
            <w:r>
              <w:rPr>
                <w:spacing w:val="5"/>
                <w:sz w:val="24"/>
              </w:rPr>
              <w:t xml:space="preserve"> </w:t>
            </w:r>
            <w:r>
              <w:rPr>
                <w:w w:val="85"/>
                <w:sz w:val="24"/>
              </w:rPr>
              <w:t xml:space="preserve">date </w:t>
            </w:r>
            <w:r>
              <w:rPr>
                <w:spacing w:val="-6"/>
                <w:w w:val="90"/>
                <w:sz w:val="24"/>
              </w:rPr>
              <w:t xml:space="preserve">of </w:t>
            </w:r>
            <w:r>
              <w:rPr>
                <w:spacing w:val="-2"/>
                <w:w w:val="90"/>
                <w:sz w:val="24"/>
              </w:rPr>
              <w:t>completion</w:t>
            </w:r>
          </w:p>
        </w:tc>
        <w:tc>
          <w:tcPr>
            <w:tcW w:w="1452" w:type="dxa"/>
          </w:tcPr>
          <w:p w:rsidR="002227A8" w:rsidRDefault="00B74A2F">
            <w:pPr>
              <w:pStyle w:val="TableParagraph"/>
              <w:tabs>
                <w:tab w:val="left" w:pos="1117"/>
              </w:tabs>
              <w:spacing w:before="233"/>
              <w:ind w:left="107" w:right="93"/>
              <w:rPr>
                <w:sz w:val="24"/>
              </w:rPr>
            </w:pPr>
            <w:r>
              <w:rPr>
                <w:spacing w:val="-2"/>
                <w:w w:val="90"/>
                <w:sz w:val="24"/>
              </w:rPr>
              <w:t>Remarks explaining reasons</w:t>
            </w:r>
            <w:r>
              <w:rPr>
                <w:sz w:val="24"/>
              </w:rPr>
              <w:tab/>
            </w:r>
            <w:r>
              <w:rPr>
                <w:spacing w:val="-7"/>
                <w:w w:val="85"/>
                <w:sz w:val="24"/>
              </w:rPr>
              <w:t>for</w:t>
            </w:r>
          </w:p>
          <w:p w:rsidR="002227A8" w:rsidRDefault="00B74A2F">
            <w:pPr>
              <w:pStyle w:val="TableParagraph"/>
              <w:spacing w:line="276" w:lineRule="exact"/>
              <w:ind w:left="107" w:right="95"/>
              <w:jc w:val="both"/>
              <w:rPr>
                <w:sz w:val="24"/>
              </w:rPr>
            </w:pPr>
            <w:r>
              <w:rPr>
                <w:w w:val="90"/>
                <w:sz w:val="24"/>
              </w:rPr>
              <w:t xml:space="preserve">delay in </w:t>
            </w:r>
            <w:r>
              <w:rPr>
                <w:w w:val="85"/>
                <w:sz w:val="24"/>
              </w:rPr>
              <w:t>completion</w:t>
            </w:r>
            <w:r>
              <w:rPr>
                <w:spacing w:val="-7"/>
                <w:w w:val="85"/>
                <w:sz w:val="24"/>
              </w:rPr>
              <w:t xml:space="preserve"> </w:t>
            </w:r>
            <w:r>
              <w:rPr>
                <w:w w:val="85"/>
                <w:sz w:val="24"/>
              </w:rPr>
              <w:t xml:space="preserve">of </w:t>
            </w:r>
            <w:r>
              <w:rPr>
                <w:spacing w:val="-4"/>
                <w:w w:val="90"/>
                <w:sz w:val="24"/>
              </w:rPr>
              <w:t>work</w:t>
            </w:r>
          </w:p>
        </w:tc>
      </w:tr>
      <w:tr w:rsidR="002227A8">
        <w:trPr>
          <w:trHeight w:val="576"/>
        </w:trPr>
        <w:tc>
          <w:tcPr>
            <w:tcW w:w="828" w:type="dxa"/>
          </w:tcPr>
          <w:p w:rsidR="002227A8" w:rsidRDefault="002227A8">
            <w:pPr>
              <w:pStyle w:val="TableParagraph"/>
              <w:rPr>
                <w:rFonts w:ascii="Times New Roman"/>
              </w:rPr>
            </w:pPr>
          </w:p>
        </w:tc>
        <w:tc>
          <w:tcPr>
            <w:tcW w:w="1080" w:type="dxa"/>
          </w:tcPr>
          <w:p w:rsidR="002227A8" w:rsidRDefault="002227A8">
            <w:pPr>
              <w:pStyle w:val="TableParagraph"/>
              <w:rPr>
                <w:rFonts w:ascii="Times New Roman"/>
              </w:rPr>
            </w:pPr>
          </w:p>
        </w:tc>
        <w:tc>
          <w:tcPr>
            <w:tcW w:w="1261" w:type="dxa"/>
          </w:tcPr>
          <w:p w:rsidR="002227A8" w:rsidRDefault="002227A8">
            <w:pPr>
              <w:pStyle w:val="TableParagraph"/>
              <w:rPr>
                <w:rFonts w:ascii="Times New Roman"/>
              </w:rPr>
            </w:pPr>
          </w:p>
        </w:tc>
        <w:tc>
          <w:tcPr>
            <w:tcW w:w="960" w:type="dxa"/>
          </w:tcPr>
          <w:p w:rsidR="002227A8" w:rsidRDefault="002227A8">
            <w:pPr>
              <w:pStyle w:val="TableParagraph"/>
              <w:rPr>
                <w:rFonts w:ascii="Times New Roman"/>
              </w:rPr>
            </w:pPr>
          </w:p>
        </w:tc>
        <w:tc>
          <w:tcPr>
            <w:tcW w:w="1200" w:type="dxa"/>
          </w:tcPr>
          <w:p w:rsidR="002227A8" w:rsidRDefault="002227A8">
            <w:pPr>
              <w:pStyle w:val="TableParagraph"/>
              <w:rPr>
                <w:rFonts w:ascii="Times New Roman"/>
              </w:rPr>
            </w:pPr>
          </w:p>
        </w:tc>
        <w:tc>
          <w:tcPr>
            <w:tcW w:w="900" w:type="dxa"/>
          </w:tcPr>
          <w:p w:rsidR="002227A8" w:rsidRDefault="002227A8">
            <w:pPr>
              <w:pStyle w:val="TableParagraph"/>
              <w:rPr>
                <w:rFonts w:ascii="Times New Roman"/>
              </w:rPr>
            </w:pPr>
          </w:p>
        </w:tc>
        <w:tc>
          <w:tcPr>
            <w:tcW w:w="1260" w:type="dxa"/>
          </w:tcPr>
          <w:p w:rsidR="002227A8" w:rsidRDefault="002227A8">
            <w:pPr>
              <w:pStyle w:val="TableParagraph"/>
              <w:rPr>
                <w:rFonts w:ascii="Times New Roman"/>
              </w:rPr>
            </w:pPr>
          </w:p>
        </w:tc>
        <w:tc>
          <w:tcPr>
            <w:tcW w:w="1261" w:type="dxa"/>
          </w:tcPr>
          <w:p w:rsidR="002227A8" w:rsidRDefault="002227A8">
            <w:pPr>
              <w:pStyle w:val="TableParagraph"/>
              <w:rPr>
                <w:rFonts w:ascii="Times New Roman"/>
              </w:rPr>
            </w:pPr>
          </w:p>
        </w:tc>
        <w:tc>
          <w:tcPr>
            <w:tcW w:w="1452" w:type="dxa"/>
          </w:tcPr>
          <w:p w:rsidR="002227A8" w:rsidRDefault="002227A8">
            <w:pPr>
              <w:pStyle w:val="TableParagraph"/>
              <w:rPr>
                <w:rFonts w:ascii="Times New Roman"/>
              </w:rPr>
            </w:pPr>
          </w:p>
        </w:tc>
      </w:tr>
    </w:tbl>
    <w:p w:rsidR="002227A8" w:rsidRDefault="002227A8">
      <w:pPr>
        <w:pStyle w:val="BodyText"/>
      </w:pPr>
    </w:p>
    <w:p w:rsidR="002227A8" w:rsidRDefault="002227A8">
      <w:pPr>
        <w:pStyle w:val="BodyText"/>
        <w:spacing w:before="198"/>
      </w:pPr>
    </w:p>
    <w:p w:rsidR="002227A8" w:rsidRDefault="00B74A2F">
      <w:pPr>
        <w:pStyle w:val="Heading1"/>
        <w:spacing w:after="6"/>
        <w:ind w:left="720" w:right="718"/>
        <w:jc w:val="both"/>
        <w:rPr>
          <w:rFonts w:ascii="Arial"/>
        </w:rPr>
      </w:pPr>
      <w:r>
        <w:rPr>
          <w:rFonts w:ascii="Arial"/>
          <w:w w:val="85"/>
        </w:rPr>
        <w:t>Quantitative</w:t>
      </w:r>
      <w:r>
        <w:rPr>
          <w:rFonts w:ascii="Arial"/>
          <w:spacing w:val="40"/>
        </w:rPr>
        <w:t xml:space="preserve"> </w:t>
      </w:r>
      <w:r>
        <w:rPr>
          <w:rFonts w:ascii="Arial"/>
          <w:w w:val="85"/>
        </w:rPr>
        <w:t>of</w:t>
      </w:r>
      <w:r>
        <w:rPr>
          <w:rFonts w:ascii="Arial"/>
          <w:spacing w:val="-5"/>
          <w:w w:val="85"/>
        </w:rPr>
        <w:t xml:space="preserve"> </w:t>
      </w:r>
      <w:r>
        <w:rPr>
          <w:rFonts w:ascii="Arial"/>
          <w:w w:val="85"/>
        </w:rPr>
        <w:t>work</w:t>
      </w:r>
      <w:r>
        <w:rPr>
          <w:rFonts w:ascii="Arial"/>
          <w:spacing w:val="-6"/>
          <w:w w:val="85"/>
        </w:rPr>
        <w:t xml:space="preserve"> </w:t>
      </w:r>
      <w:r>
        <w:rPr>
          <w:rFonts w:ascii="Arial"/>
          <w:w w:val="85"/>
        </w:rPr>
        <w:t>executed</w:t>
      </w:r>
      <w:r>
        <w:rPr>
          <w:rFonts w:ascii="Arial"/>
          <w:spacing w:val="40"/>
        </w:rPr>
        <w:t xml:space="preserve"> </w:t>
      </w:r>
      <w:r>
        <w:rPr>
          <w:rFonts w:ascii="Arial"/>
          <w:w w:val="85"/>
        </w:rPr>
        <w:t>as</w:t>
      </w:r>
      <w:r>
        <w:rPr>
          <w:rFonts w:ascii="Arial"/>
          <w:spacing w:val="-3"/>
          <w:w w:val="85"/>
        </w:rPr>
        <w:t xml:space="preserve"> </w:t>
      </w:r>
      <w:r>
        <w:rPr>
          <w:rFonts w:ascii="Arial"/>
          <w:w w:val="85"/>
        </w:rPr>
        <w:t>prime</w:t>
      </w:r>
      <w:r>
        <w:rPr>
          <w:rFonts w:ascii="Arial"/>
          <w:spacing w:val="40"/>
        </w:rPr>
        <w:t xml:space="preserve"> </w:t>
      </w:r>
      <w:r>
        <w:rPr>
          <w:rFonts w:ascii="Arial"/>
          <w:w w:val="85"/>
        </w:rPr>
        <w:t>contractor</w:t>
      </w:r>
      <w:r>
        <w:rPr>
          <w:rFonts w:ascii="Arial"/>
          <w:spacing w:val="-5"/>
          <w:w w:val="85"/>
        </w:rPr>
        <w:t xml:space="preserve"> </w:t>
      </w:r>
      <w:proofErr w:type="gramStart"/>
      <w:r>
        <w:rPr>
          <w:rFonts w:ascii="Arial"/>
          <w:w w:val="85"/>
        </w:rPr>
        <w:t>(</w:t>
      </w:r>
      <w:r>
        <w:rPr>
          <w:rFonts w:ascii="Arial"/>
          <w:spacing w:val="-5"/>
          <w:w w:val="85"/>
        </w:rPr>
        <w:t xml:space="preserve"> </w:t>
      </w:r>
      <w:r>
        <w:rPr>
          <w:rFonts w:ascii="Arial"/>
          <w:w w:val="85"/>
        </w:rPr>
        <w:t>in</w:t>
      </w:r>
      <w:proofErr w:type="gramEnd"/>
      <w:r>
        <w:rPr>
          <w:rFonts w:ascii="Arial"/>
          <w:spacing w:val="-3"/>
          <w:w w:val="85"/>
        </w:rPr>
        <w:t xml:space="preserve"> </w:t>
      </w:r>
      <w:r>
        <w:rPr>
          <w:rFonts w:ascii="Arial"/>
          <w:w w:val="85"/>
        </w:rPr>
        <w:t>the</w:t>
      </w:r>
      <w:r>
        <w:rPr>
          <w:rFonts w:ascii="Arial"/>
          <w:spacing w:val="-5"/>
          <w:w w:val="85"/>
        </w:rPr>
        <w:t xml:space="preserve"> </w:t>
      </w:r>
      <w:r>
        <w:rPr>
          <w:rFonts w:ascii="Arial"/>
          <w:w w:val="85"/>
        </w:rPr>
        <w:t>same</w:t>
      </w:r>
      <w:r>
        <w:rPr>
          <w:rFonts w:ascii="Arial"/>
          <w:spacing w:val="-6"/>
          <w:w w:val="85"/>
        </w:rPr>
        <w:t xml:space="preserve"> </w:t>
      </w:r>
      <w:r>
        <w:rPr>
          <w:rFonts w:ascii="Arial"/>
          <w:w w:val="85"/>
        </w:rPr>
        <w:t>name)</w:t>
      </w:r>
      <w:r>
        <w:rPr>
          <w:rFonts w:ascii="Arial"/>
          <w:spacing w:val="-5"/>
          <w:w w:val="85"/>
        </w:rPr>
        <w:t xml:space="preserve"> </w:t>
      </w:r>
      <w:r>
        <w:rPr>
          <w:rFonts w:ascii="Arial"/>
          <w:w w:val="85"/>
        </w:rPr>
        <w:t>during</w:t>
      </w:r>
      <w:r>
        <w:rPr>
          <w:rFonts w:ascii="Arial"/>
          <w:spacing w:val="-4"/>
          <w:w w:val="85"/>
        </w:rPr>
        <w:t xml:space="preserve"> </w:t>
      </w:r>
      <w:r>
        <w:rPr>
          <w:rFonts w:ascii="Arial"/>
          <w:w w:val="85"/>
        </w:rPr>
        <w:t>the last</w:t>
      </w:r>
      <w:r>
        <w:rPr>
          <w:rFonts w:ascii="Arial"/>
          <w:spacing w:val="40"/>
        </w:rPr>
        <w:t xml:space="preserve"> </w:t>
      </w:r>
      <w:r>
        <w:rPr>
          <w:rFonts w:ascii="Arial"/>
          <w:w w:val="85"/>
        </w:rPr>
        <w:t>five</w:t>
      </w:r>
      <w:r>
        <w:rPr>
          <w:rFonts w:ascii="Arial"/>
          <w:spacing w:val="-2"/>
          <w:w w:val="85"/>
        </w:rPr>
        <w:t xml:space="preserve"> </w:t>
      </w:r>
      <w:r>
        <w:rPr>
          <w:rFonts w:ascii="Arial"/>
          <w:w w:val="85"/>
        </w:rPr>
        <w:t>years</w:t>
      </w:r>
      <w:r>
        <w:rPr>
          <w:rFonts w:ascii="Arial"/>
          <w:spacing w:val="-3"/>
          <w:w w:val="85"/>
        </w:rPr>
        <w:t xml:space="preserve"> </w:t>
      </w:r>
      <w:r>
        <w:rPr>
          <w:rFonts w:ascii="Arial"/>
          <w:w w:val="85"/>
        </w:rPr>
        <w:t>specified</w:t>
      </w:r>
      <w:r>
        <w:rPr>
          <w:rFonts w:ascii="Arial"/>
          <w:spacing w:val="40"/>
        </w:rPr>
        <w:t xml:space="preserve"> </w:t>
      </w:r>
      <w:r>
        <w:rPr>
          <w:rFonts w:ascii="Arial"/>
          <w:w w:val="85"/>
        </w:rPr>
        <w:t>in 1.2</w:t>
      </w:r>
      <w:r>
        <w:rPr>
          <w:rFonts w:ascii="Arial"/>
          <w:spacing w:val="-1"/>
          <w:w w:val="85"/>
        </w:rPr>
        <w:t xml:space="preserve"> </w:t>
      </w:r>
      <w:r>
        <w:rPr>
          <w:rFonts w:ascii="Arial"/>
          <w:w w:val="85"/>
        </w:rPr>
        <w:t>above.</w:t>
      </w:r>
    </w:p>
    <w:tbl>
      <w:tblPr>
        <w:tblW w:w="0" w:type="auto"/>
        <w:tblInd w:w="6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06"/>
        <w:gridCol w:w="1131"/>
        <w:gridCol w:w="1279"/>
        <w:gridCol w:w="1236"/>
        <w:gridCol w:w="1228"/>
        <w:gridCol w:w="1303"/>
        <w:gridCol w:w="1914"/>
      </w:tblGrid>
      <w:tr w:rsidR="002227A8">
        <w:trPr>
          <w:trHeight w:val="458"/>
        </w:trPr>
        <w:tc>
          <w:tcPr>
            <w:tcW w:w="1106" w:type="dxa"/>
          </w:tcPr>
          <w:p w:rsidR="002227A8" w:rsidRDefault="00B74A2F">
            <w:pPr>
              <w:pStyle w:val="TableParagraph"/>
              <w:spacing w:line="225" w:lineRule="exact"/>
              <w:ind w:left="6"/>
              <w:jc w:val="center"/>
              <w:rPr>
                <w:rFonts w:ascii="Arial"/>
                <w:b/>
                <w:sz w:val="20"/>
              </w:rPr>
            </w:pPr>
            <w:r>
              <w:rPr>
                <w:rFonts w:ascii="Arial"/>
                <w:b/>
                <w:spacing w:val="-4"/>
                <w:w w:val="90"/>
                <w:sz w:val="20"/>
              </w:rPr>
              <w:t>Year</w:t>
            </w:r>
          </w:p>
        </w:tc>
        <w:tc>
          <w:tcPr>
            <w:tcW w:w="1131" w:type="dxa"/>
          </w:tcPr>
          <w:p w:rsidR="002227A8" w:rsidRDefault="00B74A2F">
            <w:pPr>
              <w:pStyle w:val="TableParagraph"/>
              <w:spacing w:line="228" w:lineRule="exact"/>
              <w:ind w:left="372" w:right="232" w:hanging="132"/>
              <w:rPr>
                <w:rFonts w:ascii="Arial"/>
                <w:b/>
                <w:sz w:val="20"/>
              </w:rPr>
            </w:pPr>
            <w:r>
              <w:rPr>
                <w:rFonts w:ascii="Arial"/>
                <w:b/>
                <w:w w:val="80"/>
                <w:sz w:val="20"/>
              </w:rPr>
              <w:t>Name</w:t>
            </w:r>
            <w:r>
              <w:rPr>
                <w:rFonts w:ascii="Arial"/>
                <w:b/>
                <w:spacing w:val="-3"/>
                <w:w w:val="80"/>
                <w:sz w:val="20"/>
              </w:rPr>
              <w:t xml:space="preserve"> </w:t>
            </w:r>
            <w:r>
              <w:rPr>
                <w:rFonts w:ascii="Arial"/>
                <w:b/>
                <w:w w:val="80"/>
                <w:sz w:val="20"/>
              </w:rPr>
              <w:t xml:space="preserve">of </w:t>
            </w:r>
            <w:r>
              <w:rPr>
                <w:rFonts w:ascii="Arial"/>
                <w:b/>
                <w:spacing w:val="-4"/>
                <w:w w:val="90"/>
                <w:sz w:val="20"/>
              </w:rPr>
              <w:t>work</w:t>
            </w:r>
          </w:p>
        </w:tc>
        <w:tc>
          <w:tcPr>
            <w:tcW w:w="1279" w:type="dxa"/>
          </w:tcPr>
          <w:p w:rsidR="002227A8" w:rsidRDefault="00B74A2F">
            <w:pPr>
              <w:pStyle w:val="TableParagraph"/>
              <w:spacing w:line="228" w:lineRule="exact"/>
              <w:ind w:left="273" w:right="263" w:firstLine="40"/>
              <w:rPr>
                <w:rFonts w:ascii="Arial"/>
                <w:b/>
                <w:sz w:val="20"/>
              </w:rPr>
            </w:pPr>
            <w:r>
              <w:rPr>
                <w:rFonts w:ascii="Arial"/>
                <w:b/>
                <w:w w:val="85"/>
                <w:sz w:val="20"/>
              </w:rPr>
              <w:t>Name</w:t>
            </w:r>
            <w:r>
              <w:rPr>
                <w:rFonts w:ascii="Arial"/>
                <w:b/>
                <w:spacing w:val="-6"/>
                <w:w w:val="85"/>
                <w:sz w:val="20"/>
              </w:rPr>
              <w:t xml:space="preserve"> </w:t>
            </w:r>
            <w:r>
              <w:rPr>
                <w:rFonts w:ascii="Arial"/>
                <w:b/>
                <w:w w:val="85"/>
                <w:sz w:val="20"/>
              </w:rPr>
              <w:t xml:space="preserve">of </w:t>
            </w:r>
            <w:r>
              <w:rPr>
                <w:rFonts w:ascii="Arial"/>
                <w:b/>
                <w:spacing w:val="-2"/>
                <w:w w:val="80"/>
                <w:sz w:val="20"/>
              </w:rPr>
              <w:t>employer</w:t>
            </w:r>
          </w:p>
        </w:tc>
        <w:tc>
          <w:tcPr>
            <w:tcW w:w="3767" w:type="dxa"/>
            <w:gridSpan w:val="3"/>
          </w:tcPr>
          <w:p w:rsidR="002227A8" w:rsidRDefault="00B74A2F">
            <w:pPr>
              <w:pStyle w:val="TableParagraph"/>
              <w:spacing w:line="225" w:lineRule="exact"/>
              <w:ind w:left="434"/>
              <w:rPr>
                <w:rFonts w:ascii="Arial"/>
                <w:b/>
                <w:position w:val="5"/>
                <w:sz w:val="13"/>
              </w:rPr>
            </w:pPr>
            <w:r>
              <w:rPr>
                <w:rFonts w:ascii="Arial"/>
                <w:b/>
                <w:spacing w:val="-2"/>
                <w:w w:val="85"/>
                <w:sz w:val="20"/>
              </w:rPr>
              <w:t>Quantity</w:t>
            </w:r>
            <w:r>
              <w:rPr>
                <w:rFonts w:ascii="Arial"/>
                <w:b/>
                <w:spacing w:val="14"/>
                <w:sz w:val="20"/>
              </w:rPr>
              <w:t xml:space="preserve"> </w:t>
            </w:r>
            <w:r>
              <w:rPr>
                <w:rFonts w:ascii="Arial"/>
                <w:b/>
                <w:spacing w:val="-2"/>
                <w:w w:val="85"/>
                <w:sz w:val="20"/>
              </w:rPr>
              <w:t>of</w:t>
            </w:r>
            <w:r>
              <w:rPr>
                <w:rFonts w:ascii="Arial"/>
                <w:b/>
                <w:spacing w:val="-4"/>
                <w:w w:val="85"/>
                <w:sz w:val="20"/>
              </w:rPr>
              <w:t xml:space="preserve"> </w:t>
            </w:r>
            <w:r>
              <w:rPr>
                <w:rFonts w:ascii="Arial"/>
                <w:b/>
                <w:spacing w:val="-2"/>
                <w:w w:val="85"/>
                <w:sz w:val="20"/>
              </w:rPr>
              <w:t>work</w:t>
            </w:r>
            <w:r>
              <w:rPr>
                <w:rFonts w:ascii="Arial"/>
                <w:b/>
                <w:spacing w:val="20"/>
                <w:sz w:val="20"/>
              </w:rPr>
              <w:t xml:space="preserve"> </w:t>
            </w:r>
            <w:r>
              <w:rPr>
                <w:rFonts w:ascii="Arial"/>
                <w:b/>
                <w:spacing w:val="-2"/>
                <w:w w:val="85"/>
                <w:sz w:val="20"/>
              </w:rPr>
              <w:t>performed</w:t>
            </w:r>
            <w:r>
              <w:rPr>
                <w:rFonts w:ascii="Arial"/>
                <w:b/>
                <w:spacing w:val="20"/>
                <w:sz w:val="20"/>
              </w:rPr>
              <w:t xml:space="preserve"> </w:t>
            </w:r>
            <w:r>
              <w:rPr>
                <w:rFonts w:ascii="Arial"/>
                <w:b/>
                <w:spacing w:val="-2"/>
                <w:w w:val="85"/>
                <w:sz w:val="20"/>
              </w:rPr>
              <w:t>(cum)</w:t>
            </w:r>
            <w:r>
              <w:rPr>
                <w:rFonts w:ascii="Arial"/>
                <w:b/>
                <w:spacing w:val="-2"/>
                <w:w w:val="85"/>
                <w:position w:val="5"/>
                <w:sz w:val="13"/>
              </w:rPr>
              <w:t>20</w:t>
            </w:r>
          </w:p>
        </w:tc>
        <w:tc>
          <w:tcPr>
            <w:tcW w:w="1914" w:type="dxa"/>
          </w:tcPr>
          <w:p w:rsidR="002227A8" w:rsidRDefault="00B74A2F">
            <w:pPr>
              <w:pStyle w:val="TableParagraph"/>
              <w:spacing w:line="228" w:lineRule="exact"/>
              <w:ind w:left="216" w:right="202" w:firstLine="36"/>
              <w:rPr>
                <w:rFonts w:ascii="Arial"/>
                <w:b/>
                <w:sz w:val="20"/>
              </w:rPr>
            </w:pPr>
            <w:r>
              <w:rPr>
                <w:rFonts w:ascii="Arial"/>
                <w:b/>
                <w:w w:val="80"/>
                <w:sz w:val="20"/>
              </w:rPr>
              <w:t>Remarks (Indicate contract</w:t>
            </w:r>
            <w:r>
              <w:rPr>
                <w:rFonts w:ascii="Arial"/>
                <w:b/>
                <w:spacing w:val="-5"/>
                <w:sz w:val="20"/>
              </w:rPr>
              <w:t xml:space="preserve"> </w:t>
            </w:r>
            <w:r>
              <w:rPr>
                <w:rFonts w:ascii="Arial"/>
                <w:b/>
                <w:spacing w:val="-4"/>
                <w:w w:val="85"/>
                <w:sz w:val="20"/>
              </w:rPr>
              <w:t>reference)</w:t>
            </w:r>
          </w:p>
        </w:tc>
      </w:tr>
      <w:tr w:rsidR="002227A8">
        <w:trPr>
          <w:trHeight w:val="460"/>
        </w:trPr>
        <w:tc>
          <w:tcPr>
            <w:tcW w:w="1106" w:type="dxa"/>
          </w:tcPr>
          <w:p w:rsidR="002227A8" w:rsidRDefault="002227A8">
            <w:pPr>
              <w:pStyle w:val="TableParagraph"/>
              <w:rPr>
                <w:rFonts w:ascii="Times New Roman"/>
              </w:rPr>
            </w:pPr>
          </w:p>
        </w:tc>
        <w:tc>
          <w:tcPr>
            <w:tcW w:w="1131" w:type="dxa"/>
          </w:tcPr>
          <w:p w:rsidR="002227A8" w:rsidRDefault="002227A8">
            <w:pPr>
              <w:pStyle w:val="TableParagraph"/>
              <w:rPr>
                <w:rFonts w:ascii="Times New Roman"/>
              </w:rPr>
            </w:pPr>
          </w:p>
        </w:tc>
        <w:tc>
          <w:tcPr>
            <w:tcW w:w="1279" w:type="dxa"/>
          </w:tcPr>
          <w:p w:rsidR="002227A8" w:rsidRDefault="002227A8">
            <w:pPr>
              <w:pStyle w:val="TableParagraph"/>
              <w:rPr>
                <w:rFonts w:ascii="Times New Roman"/>
              </w:rPr>
            </w:pPr>
          </w:p>
        </w:tc>
        <w:tc>
          <w:tcPr>
            <w:tcW w:w="1236" w:type="dxa"/>
          </w:tcPr>
          <w:p w:rsidR="002227A8" w:rsidRDefault="00B74A2F">
            <w:pPr>
              <w:pStyle w:val="TableParagraph"/>
              <w:spacing w:line="225" w:lineRule="exact"/>
              <w:ind w:left="331"/>
              <w:rPr>
                <w:sz w:val="20"/>
              </w:rPr>
            </w:pPr>
            <w:r>
              <w:rPr>
                <w:spacing w:val="-2"/>
                <w:w w:val="90"/>
                <w:sz w:val="20"/>
              </w:rPr>
              <w:t>Cement</w:t>
            </w:r>
          </w:p>
          <w:p w:rsidR="002227A8" w:rsidRDefault="00B74A2F">
            <w:pPr>
              <w:pStyle w:val="TableParagraph"/>
              <w:spacing w:line="215" w:lineRule="exact"/>
              <w:ind w:left="286"/>
              <w:rPr>
                <w:sz w:val="20"/>
              </w:rPr>
            </w:pPr>
            <w:r>
              <w:rPr>
                <w:spacing w:val="-2"/>
                <w:w w:val="90"/>
                <w:sz w:val="20"/>
              </w:rPr>
              <w:t>Concrete</w:t>
            </w:r>
          </w:p>
        </w:tc>
        <w:tc>
          <w:tcPr>
            <w:tcW w:w="1228" w:type="dxa"/>
          </w:tcPr>
          <w:p w:rsidR="002227A8" w:rsidRDefault="00B74A2F">
            <w:pPr>
              <w:pStyle w:val="TableParagraph"/>
              <w:spacing w:line="225" w:lineRule="exact"/>
              <w:ind w:left="300"/>
              <w:rPr>
                <w:sz w:val="20"/>
              </w:rPr>
            </w:pPr>
            <w:r>
              <w:rPr>
                <w:spacing w:val="-2"/>
                <w:w w:val="90"/>
                <w:sz w:val="20"/>
              </w:rPr>
              <w:t>Masonry</w:t>
            </w:r>
          </w:p>
        </w:tc>
        <w:tc>
          <w:tcPr>
            <w:tcW w:w="1303" w:type="dxa"/>
          </w:tcPr>
          <w:p w:rsidR="002227A8" w:rsidRDefault="00B74A2F">
            <w:pPr>
              <w:pStyle w:val="TableParagraph"/>
              <w:spacing w:line="225" w:lineRule="exact"/>
              <w:ind w:left="282"/>
              <w:rPr>
                <w:sz w:val="20"/>
              </w:rPr>
            </w:pPr>
            <w:r>
              <w:rPr>
                <w:spacing w:val="-2"/>
                <w:w w:val="90"/>
                <w:sz w:val="20"/>
              </w:rPr>
              <w:t>Earthwork</w:t>
            </w:r>
          </w:p>
        </w:tc>
        <w:tc>
          <w:tcPr>
            <w:tcW w:w="1914" w:type="dxa"/>
          </w:tcPr>
          <w:p w:rsidR="002227A8" w:rsidRDefault="002227A8">
            <w:pPr>
              <w:pStyle w:val="TableParagraph"/>
              <w:rPr>
                <w:rFonts w:ascii="Times New Roman"/>
              </w:rPr>
            </w:pPr>
          </w:p>
        </w:tc>
      </w:tr>
      <w:tr w:rsidR="002227A8">
        <w:trPr>
          <w:trHeight w:val="458"/>
        </w:trPr>
        <w:tc>
          <w:tcPr>
            <w:tcW w:w="1106" w:type="dxa"/>
          </w:tcPr>
          <w:p w:rsidR="002227A8" w:rsidRDefault="00B74A2F" w:rsidP="00953E6A">
            <w:pPr>
              <w:pStyle w:val="TableParagraph"/>
              <w:spacing w:line="225" w:lineRule="exact"/>
              <w:ind w:left="9"/>
              <w:jc w:val="center"/>
              <w:rPr>
                <w:sz w:val="20"/>
              </w:rPr>
            </w:pPr>
            <w:r>
              <w:rPr>
                <w:color w:val="FF0000"/>
                <w:w w:val="80"/>
                <w:sz w:val="20"/>
              </w:rPr>
              <w:t>202</w:t>
            </w:r>
            <w:r w:rsidR="00953E6A">
              <w:rPr>
                <w:color w:val="FF0000"/>
                <w:w w:val="80"/>
                <w:sz w:val="20"/>
              </w:rPr>
              <w:t>1</w:t>
            </w:r>
            <w:r>
              <w:rPr>
                <w:color w:val="FF0000"/>
                <w:w w:val="80"/>
                <w:sz w:val="20"/>
              </w:rPr>
              <w:t>-</w:t>
            </w:r>
            <w:r>
              <w:rPr>
                <w:color w:val="FF0000"/>
                <w:spacing w:val="-5"/>
                <w:w w:val="90"/>
                <w:sz w:val="20"/>
              </w:rPr>
              <w:t>2</w:t>
            </w:r>
            <w:r w:rsidR="00953E6A">
              <w:rPr>
                <w:color w:val="FF0000"/>
                <w:spacing w:val="-5"/>
                <w:w w:val="90"/>
                <w:sz w:val="20"/>
              </w:rPr>
              <w:t>2</w:t>
            </w:r>
          </w:p>
        </w:tc>
        <w:tc>
          <w:tcPr>
            <w:tcW w:w="1131" w:type="dxa"/>
          </w:tcPr>
          <w:p w:rsidR="002227A8" w:rsidRDefault="002227A8">
            <w:pPr>
              <w:pStyle w:val="TableParagraph"/>
              <w:rPr>
                <w:rFonts w:ascii="Times New Roman"/>
              </w:rPr>
            </w:pPr>
          </w:p>
        </w:tc>
        <w:tc>
          <w:tcPr>
            <w:tcW w:w="1279" w:type="dxa"/>
          </w:tcPr>
          <w:p w:rsidR="002227A8" w:rsidRDefault="002227A8">
            <w:pPr>
              <w:pStyle w:val="TableParagraph"/>
              <w:rPr>
                <w:rFonts w:ascii="Times New Roman"/>
              </w:rPr>
            </w:pPr>
          </w:p>
        </w:tc>
        <w:tc>
          <w:tcPr>
            <w:tcW w:w="1236" w:type="dxa"/>
          </w:tcPr>
          <w:p w:rsidR="002227A8" w:rsidRDefault="002227A8">
            <w:pPr>
              <w:pStyle w:val="TableParagraph"/>
              <w:rPr>
                <w:rFonts w:ascii="Times New Roman"/>
              </w:rPr>
            </w:pPr>
          </w:p>
        </w:tc>
        <w:tc>
          <w:tcPr>
            <w:tcW w:w="1228" w:type="dxa"/>
          </w:tcPr>
          <w:p w:rsidR="002227A8" w:rsidRDefault="002227A8">
            <w:pPr>
              <w:pStyle w:val="TableParagraph"/>
              <w:rPr>
                <w:rFonts w:ascii="Times New Roman"/>
              </w:rPr>
            </w:pPr>
          </w:p>
        </w:tc>
        <w:tc>
          <w:tcPr>
            <w:tcW w:w="1303" w:type="dxa"/>
          </w:tcPr>
          <w:p w:rsidR="002227A8" w:rsidRDefault="002227A8">
            <w:pPr>
              <w:pStyle w:val="TableParagraph"/>
              <w:rPr>
                <w:rFonts w:ascii="Times New Roman"/>
              </w:rPr>
            </w:pPr>
          </w:p>
        </w:tc>
        <w:tc>
          <w:tcPr>
            <w:tcW w:w="1914" w:type="dxa"/>
          </w:tcPr>
          <w:p w:rsidR="002227A8" w:rsidRDefault="002227A8">
            <w:pPr>
              <w:pStyle w:val="TableParagraph"/>
              <w:rPr>
                <w:rFonts w:ascii="Times New Roman"/>
              </w:rPr>
            </w:pPr>
          </w:p>
        </w:tc>
      </w:tr>
      <w:tr w:rsidR="002227A8">
        <w:trPr>
          <w:trHeight w:val="295"/>
        </w:trPr>
        <w:tc>
          <w:tcPr>
            <w:tcW w:w="1106" w:type="dxa"/>
          </w:tcPr>
          <w:p w:rsidR="002227A8" w:rsidRDefault="00B74A2F" w:rsidP="00953E6A">
            <w:pPr>
              <w:pStyle w:val="TableParagraph"/>
              <w:spacing w:line="225" w:lineRule="exact"/>
              <w:ind w:left="9"/>
              <w:jc w:val="center"/>
              <w:rPr>
                <w:sz w:val="20"/>
              </w:rPr>
            </w:pPr>
            <w:r>
              <w:rPr>
                <w:color w:val="FF0000"/>
                <w:w w:val="80"/>
                <w:sz w:val="20"/>
              </w:rPr>
              <w:t>202</w:t>
            </w:r>
            <w:r w:rsidR="00953E6A">
              <w:rPr>
                <w:color w:val="FF0000"/>
                <w:w w:val="80"/>
                <w:sz w:val="20"/>
              </w:rPr>
              <w:t>2</w:t>
            </w:r>
            <w:r>
              <w:rPr>
                <w:color w:val="FF0000"/>
                <w:w w:val="80"/>
                <w:sz w:val="20"/>
              </w:rPr>
              <w:t>-</w:t>
            </w:r>
            <w:r>
              <w:rPr>
                <w:color w:val="FF0000"/>
                <w:spacing w:val="-5"/>
                <w:w w:val="90"/>
                <w:sz w:val="20"/>
              </w:rPr>
              <w:t>2</w:t>
            </w:r>
            <w:r w:rsidR="00953E6A">
              <w:rPr>
                <w:color w:val="FF0000"/>
                <w:spacing w:val="-5"/>
                <w:w w:val="90"/>
                <w:sz w:val="20"/>
              </w:rPr>
              <w:t>3</w:t>
            </w:r>
          </w:p>
        </w:tc>
        <w:tc>
          <w:tcPr>
            <w:tcW w:w="1131" w:type="dxa"/>
          </w:tcPr>
          <w:p w:rsidR="002227A8" w:rsidRDefault="002227A8">
            <w:pPr>
              <w:pStyle w:val="TableParagraph"/>
              <w:rPr>
                <w:rFonts w:ascii="Times New Roman"/>
              </w:rPr>
            </w:pPr>
          </w:p>
        </w:tc>
        <w:tc>
          <w:tcPr>
            <w:tcW w:w="1279" w:type="dxa"/>
          </w:tcPr>
          <w:p w:rsidR="002227A8" w:rsidRDefault="002227A8">
            <w:pPr>
              <w:pStyle w:val="TableParagraph"/>
              <w:rPr>
                <w:rFonts w:ascii="Times New Roman"/>
              </w:rPr>
            </w:pPr>
          </w:p>
        </w:tc>
        <w:tc>
          <w:tcPr>
            <w:tcW w:w="1236" w:type="dxa"/>
          </w:tcPr>
          <w:p w:rsidR="002227A8" w:rsidRDefault="002227A8">
            <w:pPr>
              <w:pStyle w:val="TableParagraph"/>
              <w:rPr>
                <w:rFonts w:ascii="Times New Roman"/>
              </w:rPr>
            </w:pPr>
          </w:p>
        </w:tc>
        <w:tc>
          <w:tcPr>
            <w:tcW w:w="1228" w:type="dxa"/>
          </w:tcPr>
          <w:p w:rsidR="002227A8" w:rsidRDefault="002227A8">
            <w:pPr>
              <w:pStyle w:val="TableParagraph"/>
              <w:rPr>
                <w:rFonts w:ascii="Times New Roman"/>
              </w:rPr>
            </w:pPr>
          </w:p>
        </w:tc>
        <w:tc>
          <w:tcPr>
            <w:tcW w:w="1303" w:type="dxa"/>
          </w:tcPr>
          <w:p w:rsidR="002227A8" w:rsidRDefault="002227A8">
            <w:pPr>
              <w:pStyle w:val="TableParagraph"/>
              <w:rPr>
                <w:rFonts w:ascii="Times New Roman"/>
              </w:rPr>
            </w:pPr>
          </w:p>
        </w:tc>
        <w:tc>
          <w:tcPr>
            <w:tcW w:w="1914" w:type="dxa"/>
          </w:tcPr>
          <w:p w:rsidR="002227A8" w:rsidRDefault="002227A8">
            <w:pPr>
              <w:pStyle w:val="TableParagraph"/>
              <w:rPr>
                <w:rFonts w:ascii="Times New Roman"/>
              </w:rPr>
            </w:pPr>
          </w:p>
        </w:tc>
      </w:tr>
      <w:tr w:rsidR="002227A8">
        <w:trPr>
          <w:trHeight w:val="297"/>
        </w:trPr>
        <w:tc>
          <w:tcPr>
            <w:tcW w:w="1106" w:type="dxa"/>
          </w:tcPr>
          <w:p w:rsidR="002227A8" w:rsidRDefault="00B74A2F" w:rsidP="00953E6A">
            <w:pPr>
              <w:pStyle w:val="TableParagraph"/>
              <w:spacing w:line="227" w:lineRule="exact"/>
              <w:ind w:left="9"/>
              <w:jc w:val="center"/>
              <w:rPr>
                <w:sz w:val="20"/>
              </w:rPr>
            </w:pPr>
            <w:r>
              <w:rPr>
                <w:color w:val="FF0000"/>
                <w:w w:val="80"/>
                <w:sz w:val="20"/>
              </w:rPr>
              <w:t>202</w:t>
            </w:r>
            <w:r w:rsidR="00953E6A">
              <w:rPr>
                <w:color w:val="FF0000"/>
                <w:w w:val="80"/>
                <w:sz w:val="20"/>
              </w:rPr>
              <w:t>3</w:t>
            </w:r>
            <w:r>
              <w:rPr>
                <w:color w:val="FF0000"/>
                <w:w w:val="80"/>
                <w:sz w:val="20"/>
              </w:rPr>
              <w:t>-</w:t>
            </w:r>
            <w:r>
              <w:rPr>
                <w:color w:val="FF0000"/>
                <w:spacing w:val="-5"/>
                <w:w w:val="90"/>
                <w:sz w:val="20"/>
              </w:rPr>
              <w:t>2</w:t>
            </w:r>
            <w:r w:rsidR="00953E6A">
              <w:rPr>
                <w:color w:val="FF0000"/>
                <w:spacing w:val="-5"/>
                <w:w w:val="90"/>
                <w:sz w:val="20"/>
              </w:rPr>
              <w:t>4</w:t>
            </w:r>
          </w:p>
        </w:tc>
        <w:tc>
          <w:tcPr>
            <w:tcW w:w="1131" w:type="dxa"/>
          </w:tcPr>
          <w:p w:rsidR="002227A8" w:rsidRDefault="002227A8">
            <w:pPr>
              <w:pStyle w:val="TableParagraph"/>
              <w:rPr>
                <w:rFonts w:ascii="Times New Roman"/>
              </w:rPr>
            </w:pPr>
          </w:p>
        </w:tc>
        <w:tc>
          <w:tcPr>
            <w:tcW w:w="1279" w:type="dxa"/>
          </w:tcPr>
          <w:p w:rsidR="002227A8" w:rsidRDefault="002227A8">
            <w:pPr>
              <w:pStyle w:val="TableParagraph"/>
              <w:rPr>
                <w:rFonts w:ascii="Times New Roman"/>
              </w:rPr>
            </w:pPr>
          </w:p>
        </w:tc>
        <w:tc>
          <w:tcPr>
            <w:tcW w:w="1236" w:type="dxa"/>
          </w:tcPr>
          <w:p w:rsidR="002227A8" w:rsidRDefault="002227A8">
            <w:pPr>
              <w:pStyle w:val="TableParagraph"/>
              <w:rPr>
                <w:rFonts w:ascii="Times New Roman"/>
              </w:rPr>
            </w:pPr>
          </w:p>
        </w:tc>
        <w:tc>
          <w:tcPr>
            <w:tcW w:w="1228" w:type="dxa"/>
          </w:tcPr>
          <w:p w:rsidR="002227A8" w:rsidRDefault="002227A8">
            <w:pPr>
              <w:pStyle w:val="TableParagraph"/>
              <w:rPr>
                <w:rFonts w:ascii="Times New Roman"/>
              </w:rPr>
            </w:pPr>
          </w:p>
        </w:tc>
        <w:tc>
          <w:tcPr>
            <w:tcW w:w="1303" w:type="dxa"/>
          </w:tcPr>
          <w:p w:rsidR="002227A8" w:rsidRDefault="002227A8">
            <w:pPr>
              <w:pStyle w:val="TableParagraph"/>
              <w:rPr>
                <w:rFonts w:ascii="Times New Roman"/>
              </w:rPr>
            </w:pPr>
          </w:p>
        </w:tc>
        <w:tc>
          <w:tcPr>
            <w:tcW w:w="1914" w:type="dxa"/>
          </w:tcPr>
          <w:p w:rsidR="002227A8" w:rsidRDefault="002227A8">
            <w:pPr>
              <w:pStyle w:val="TableParagraph"/>
              <w:rPr>
                <w:rFonts w:ascii="Times New Roman"/>
              </w:rPr>
            </w:pPr>
          </w:p>
        </w:tc>
      </w:tr>
      <w:tr w:rsidR="002227A8">
        <w:trPr>
          <w:trHeight w:val="294"/>
        </w:trPr>
        <w:tc>
          <w:tcPr>
            <w:tcW w:w="1106" w:type="dxa"/>
          </w:tcPr>
          <w:p w:rsidR="002227A8" w:rsidRDefault="00B74A2F" w:rsidP="00953E6A">
            <w:pPr>
              <w:pStyle w:val="TableParagraph"/>
              <w:spacing w:line="225" w:lineRule="exact"/>
              <w:ind w:left="9"/>
              <w:jc w:val="center"/>
              <w:rPr>
                <w:sz w:val="20"/>
              </w:rPr>
            </w:pPr>
            <w:r>
              <w:rPr>
                <w:color w:val="FF0000"/>
                <w:w w:val="80"/>
                <w:sz w:val="20"/>
              </w:rPr>
              <w:t>202</w:t>
            </w:r>
            <w:r w:rsidR="00953E6A">
              <w:rPr>
                <w:color w:val="FF0000"/>
                <w:w w:val="80"/>
                <w:sz w:val="20"/>
              </w:rPr>
              <w:t>4</w:t>
            </w:r>
            <w:r>
              <w:rPr>
                <w:color w:val="FF0000"/>
                <w:w w:val="80"/>
                <w:sz w:val="20"/>
              </w:rPr>
              <w:t>-</w:t>
            </w:r>
            <w:r>
              <w:rPr>
                <w:color w:val="FF0000"/>
                <w:spacing w:val="-5"/>
                <w:w w:val="90"/>
                <w:sz w:val="20"/>
              </w:rPr>
              <w:t>2</w:t>
            </w:r>
            <w:r w:rsidR="00953E6A">
              <w:rPr>
                <w:color w:val="FF0000"/>
                <w:spacing w:val="-5"/>
                <w:w w:val="90"/>
                <w:sz w:val="20"/>
              </w:rPr>
              <w:t>5</w:t>
            </w:r>
          </w:p>
        </w:tc>
        <w:tc>
          <w:tcPr>
            <w:tcW w:w="1131" w:type="dxa"/>
          </w:tcPr>
          <w:p w:rsidR="002227A8" w:rsidRDefault="002227A8">
            <w:pPr>
              <w:pStyle w:val="TableParagraph"/>
              <w:rPr>
                <w:rFonts w:ascii="Times New Roman"/>
              </w:rPr>
            </w:pPr>
          </w:p>
        </w:tc>
        <w:tc>
          <w:tcPr>
            <w:tcW w:w="1279" w:type="dxa"/>
          </w:tcPr>
          <w:p w:rsidR="002227A8" w:rsidRDefault="002227A8">
            <w:pPr>
              <w:pStyle w:val="TableParagraph"/>
              <w:rPr>
                <w:rFonts w:ascii="Times New Roman"/>
              </w:rPr>
            </w:pPr>
          </w:p>
        </w:tc>
        <w:tc>
          <w:tcPr>
            <w:tcW w:w="1236" w:type="dxa"/>
          </w:tcPr>
          <w:p w:rsidR="002227A8" w:rsidRDefault="002227A8">
            <w:pPr>
              <w:pStyle w:val="TableParagraph"/>
              <w:rPr>
                <w:rFonts w:ascii="Times New Roman"/>
              </w:rPr>
            </w:pPr>
          </w:p>
        </w:tc>
        <w:tc>
          <w:tcPr>
            <w:tcW w:w="1228" w:type="dxa"/>
          </w:tcPr>
          <w:p w:rsidR="002227A8" w:rsidRDefault="002227A8">
            <w:pPr>
              <w:pStyle w:val="TableParagraph"/>
              <w:rPr>
                <w:rFonts w:ascii="Times New Roman"/>
              </w:rPr>
            </w:pPr>
          </w:p>
        </w:tc>
        <w:tc>
          <w:tcPr>
            <w:tcW w:w="1303" w:type="dxa"/>
          </w:tcPr>
          <w:p w:rsidR="002227A8" w:rsidRDefault="002227A8">
            <w:pPr>
              <w:pStyle w:val="TableParagraph"/>
              <w:rPr>
                <w:rFonts w:ascii="Times New Roman"/>
              </w:rPr>
            </w:pPr>
          </w:p>
        </w:tc>
        <w:tc>
          <w:tcPr>
            <w:tcW w:w="1914" w:type="dxa"/>
          </w:tcPr>
          <w:p w:rsidR="002227A8" w:rsidRDefault="002227A8">
            <w:pPr>
              <w:pStyle w:val="TableParagraph"/>
              <w:rPr>
                <w:rFonts w:ascii="Times New Roman"/>
              </w:rPr>
            </w:pPr>
          </w:p>
        </w:tc>
      </w:tr>
      <w:tr w:rsidR="002227A8">
        <w:trPr>
          <w:trHeight w:val="297"/>
        </w:trPr>
        <w:tc>
          <w:tcPr>
            <w:tcW w:w="1106" w:type="dxa"/>
          </w:tcPr>
          <w:p w:rsidR="002227A8" w:rsidRDefault="00B74A2F" w:rsidP="00953E6A">
            <w:pPr>
              <w:pStyle w:val="TableParagraph"/>
              <w:spacing w:line="227" w:lineRule="exact"/>
              <w:ind w:left="9"/>
              <w:jc w:val="center"/>
              <w:rPr>
                <w:sz w:val="20"/>
              </w:rPr>
            </w:pPr>
            <w:r>
              <w:rPr>
                <w:color w:val="FF0000"/>
                <w:w w:val="80"/>
                <w:sz w:val="20"/>
              </w:rPr>
              <w:t>202</w:t>
            </w:r>
            <w:r w:rsidR="00953E6A">
              <w:rPr>
                <w:color w:val="FF0000"/>
                <w:w w:val="80"/>
                <w:sz w:val="20"/>
              </w:rPr>
              <w:t>5</w:t>
            </w:r>
            <w:r>
              <w:rPr>
                <w:color w:val="FF0000"/>
                <w:w w:val="80"/>
                <w:sz w:val="20"/>
              </w:rPr>
              <w:t>-</w:t>
            </w:r>
            <w:r>
              <w:rPr>
                <w:color w:val="FF0000"/>
                <w:spacing w:val="-5"/>
                <w:w w:val="90"/>
                <w:sz w:val="20"/>
              </w:rPr>
              <w:t>2</w:t>
            </w:r>
            <w:r w:rsidR="00953E6A">
              <w:rPr>
                <w:color w:val="FF0000"/>
                <w:spacing w:val="-5"/>
                <w:w w:val="90"/>
                <w:sz w:val="20"/>
              </w:rPr>
              <w:t>6</w:t>
            </w:r>
          </w:p>
        </w:tc>
        <w:tc>
          <w:tcPr>
            <w:tcW w:w="1131" w:type="dxa"/>
          </w:tcPr>
          <w:p w:rsidR="002227A8" w:rsidRDefault="002227A8">
            <w:pPr>
              <w:pStyle w:val="TableParagraph"/>
              <w:rPr>
                <w:rFonts w:ascii="Times New Roman"/>
              </w:rPr>
            </w:pPr>
          </w:p>
        </w:tc>
        <w:tc>
          <w:tcPr>
            <w:tcW w:w="1279" w:type="dxa"/>
          </w:tcPr>
          <w:p w:rsidR="002227A8" w:rsidRDefault="002227A8">
            <w:pPr>
              <w:pStyle w:val="TableParagraph"/>
              <w:rPr>
                <w:rFonts w:ascii="Times New Roman"/>
              </w:rPr>
            </w:pPr>
          </w:p>
        </w:tc>
        <w:tc>
          <w:tcPr>
            <w:tcW w:w="1236" w:type="dxa"/>
          </w:tcPr>
          <w:p w:rsidR="002227A8" w:rsidRDefault="002227A8">
            <w:pPr>
              <w:pStyle w:val="TableParagraph"/>
              <w:rPr>
                <w:rFonts w:ascii="Times New Roman"/>
              </w:rPr>
            </w:pPr>
          </w:p>
        </w:tc>
        <w:tc>
          <w:tcPr>
            <w:tcW w:w="1228" w:type="dxa"/>
          </w:tcPr>
          <w:p w:rsidR="002227A8" w:rsidRDefault="002227A8">
            <w:pPr>
              <w:pStyle w:val="TableParagraph"/>
              <w:rPr>
                <w:rFonts w:ascii="Times New Roman"/>
              </w:rPr>
            </w:pPr>
          </w:p>
        </w:tc>
        <w:tc>
          <w:tcPr>
            <w:tcW w:w="1303" w:type="dxa"/>
          </w:tcPr>
          <w:p w:rsidR="002227A8" w:rsidRDefault="002227A8">
            <w:pPr>
              <w:pStyle w:val="TableParagraph"/>
              <w:rPr>
                <w:rFonts w:ascii="Times New Roman"/>
              </w:rPr>
            </w:pPr>
          </w:p>
        </w:tc>
        <w:tc>
          <w:tcPr>
            <w:tcW w:w="1914" w:type="dxa"/>
          </w:tcPr>
          <w:p w:rsidR="002227A8" w:rsidRDefault="002227A8">
            <w:pPr>
              <w:pStyle w:val="TableParagraph"/>
              <w:rPr>
                <w:rFonts w:ascii="Times New Roman"/>
              </w:rPr>
            </w:pPr>
          </w:p>
        </w:tc>
      </w:tr>
    </w:tbl>
    <w:p w:rsidR="002227A8" w:rsidRDefault="00B74A2F">
      <w:pPr>
        <w:spacing w:before="236"/>
        <w:ind w:left="1440" w:right="950" w:hanging="720"/>
        <w:rPr>
          <w:sz w:val="20"/>
        </w:rPr>
      </w:pPr>
      <w:r>
        <w:rPr>
          <w:w w:val="80"/>
          <w:sz w:val="20"/>
        </w:rPr>
        <w:t>1.5</w:t>
      </w:r>
      <w:r>
        <w:rPr>
          <w:spacing w:val="80"/>
          <w:sz w:val="20"/>
        </w:rPr>
        <w:t xml:space="preserve"> </w:t>
      </w:r>
      <w:r>
        <w:rPr>
          <w:w w:val="80"/>
          <w:sz w:val="20"/>
        </w:rPr>
        <w:t xml:space="preserve">Information on works for which Tenders have been submitted and works which are yet to be completed as on the date of </w:t>
      </w:r>
      <w:r>
        <w:rPr>
          <w:w w:val="90"/>
          <w:sz w:val="20"/>
        </w:rPr>
        <w:t>this</w:t>
      </w:r>
      <w:r>
        <w:rPr>
          <w:spacing w:val="-2"/>
          <w:w w:val="90"/>
          <w:sz w:val="20"/>
        </w:rPr>
        <w:t xml:space="preserve"> </w:t>
      </w:r>
      <w:r>
        <w:rPr>
          <w:w w:val="90"/>
          <w:sz w:val="20"/>
        </w:rPr>
        <w:t>Tender.</w:t>
      </w:r>
    </w:p>
    <w:p w:rsidR="002227A8" w:rsidRDefault="002227A8">
      <w:pPr>
        <w:rPr>
          <w:sz w:val="20"/>
        </w:rPr>
        <w:sectPr w:rsidR="002227A8">
          <w:pgSz w:w="12240" w:h="15840"/>
          <w:pgMar w:top="1000" w:right="0" w:bottom="1480" w:left="1440" w:header="578" w:footer="1218" w:gutter="0"/>
          <w:cols w:space="720"/>
        </w:sectPr>
      </w:pPr>
    </w:p>
    <w:p w:rsidR="002227A8" w:rsidRDefault="00B74A2F">
      <w:pPr>
        <w:pStyle w:val="ListParagraph"/>
        <w:numPr>
          <w:ilvl w:val="1"/>
          <w:numId w:val="11"/>
        </w:numPr>
        <w:tabs>
          <w:tab w:val="left" w:pos="1311"/>
          <w:tab w:val="left" w:pos="1440"/>
        </w:tabs>
        <w:spacing w:before="118"/>
        <w:ind w:right="716" w:hanging="720"/>
        <w:jc w:val="both"/>
        <w:rPr>
          <w:sz w:val="24"/>
        </w:rPr>
      </w:pPr>
      <w:r>
        <w:rPr>
          <w:w w:val="90"/>
          <w:sz w:val="24"/>
        </w:rPr>
        <w:lastRenderedPageBreak/>
        <w:t>Information</w:t>
      </w:r>
      <w:r>
        <w:rPr>
          <w:spacing w:val="-3"/>
          <w:w w:val="90"/>
          <w:sz w:val="24"/>
        </w:rPr>
        <w:t xml:space="preserve"> </w:t>
      </w:r>
      <w:r>
        <w:rPr>
          <w:w w:val="90"/>
          <w:sz w:val="24"/>
        </w:rPr>
        <w:t>on</w:t>
      </w:r>
      <w:r>
        <w:rPr>
          <w:spacing w:val="-3"/>
          <w:w w:val="90"/>
          <w:sz w:val="24"/>
        </w:rPr>
        <w:t xml:space="preserve"> </w:t>
      </w:r>
      <w:r>
        <w:rPr>
          <w:w w:val="90"/>
          <w:sz w:val="24"/>
        </w:rPr>
        <w:t>works</w:t>
      </w:r>
      <w:r>
        <w:rPr>
          <w:spacing w:val="-3"/>
          <w:w w:val="90"/>
          <w:sz w:val="24"/>
        </w:rPr>
        <w:t xml:space="preserve"> </w:t>
      </w:r>
      <w:r>
        <w:rPr>
          <w:w w:val="90"/>
          <w:sz w:val="24"/>
        </w:rPr>
        <w:t>for</w:t>
      </w:r>
      <w:r>
        <w:rPr>
          <w:spacing w:val="-3"/>
          <w:w w:val="90"/>
          <w:sz w:val="24"/>
        </w:rPr>
        <w:t xml:space="preserve"> </w:t>
      </w:r>
      <w:r>
        <w:rPr>
          <w:w w:val="90"/>
          <w:sz w:val="24"/>
        </w:rPr>
        <w:t>which</w:t>
      </w:r>
      <w:r>
        <w:rPr>
          <w:spacing w:val="-3"/>
          <w:w w:val="90"/>
          <w:sz w:val="24"/>
        </w:rPr>
        <w:t xml:space="preserve"> </w:t>
      </w:r>
      <w:r>
        <w:rPr>
          <w:w w:val="90"/>
          <w:sz w:val="24"/>
        </w:rPr>
        <w:t>Tenders</w:t>
      </w:r>
      <w:r>
        <w:rPr>
          <w:spacing w:val="-3"/>
          <w:w w:val="90"/>
          <w:sz w:val="24"/>
        </w:rPr>
        <w:t xml:space="preserve"> </w:t>
      </w:r>
      <w:r>
        <w:rPr>
          <w:w w:val="90"/>
          <w:sz w:val="24"/>
        </w:rPr>
        <w:t>have</w:t>
      </w:r>
      <w:r>
        <w:rPr>
          <w:spacing w:val="-4"/>
          <w:w w:val="90"/>
          <w:sz w:val="24"/>
        </w:rPr>
        <w:t xml:space="preserve"> </w:t>
      </w:r>
      <w:r>
        <w:rPr>
          <w:w w:val="90"/>
          <w:sz w:val="24"/>
        </w:rPr>
        <w:t>been</w:t>
      </w:r>
      <w:r>
        <w:rPr>
          <w:spacing w:val="-3"/>
          <w:w w:val="90"/>
          <w:sz w:val="24"/>
        </w:rPr>
        <w:t xml:space="preserve"> </w:t>
      </w:r>
      <w:r>
        <w:rPr>
          <w:w w:val="90"/>
          <w:sz w:val="24"/>
        </w:rPr>
        <w:t>submitted</w:t>
      </w:r>
      <w:r>
        <w:rPr>
          <w:spacing w:val="-3"/>
          <w:w w:val="90"/>
          <w:sz w:val="24"/>
        </w:rPr>
        <w:t xml:space="preserve"> </w:t>
      </w:r>
      <w:r>
        <w:rPr>
          <w:w w:val="90"/>
          <w:sz w:val="24"/>
        </w:rPr>
        <w:t>and</w:t>
      </w:r>
      <w:r>
        <w:rPr>
          <w:spacing w:val="-3"/>
          <w:w w:val="90"/>
          <w:sz w:val="24"/>
        </w:rPr>
        <w:t xml:space="preserve"> </w:t>
      </w:r>
      <w:r>
        <w:rPr>
          <w:w w:val="90"/>
          <w:sz w:val="24"/>
        </w:rPr>
        <w:t>works</w:t>
      </w:r>
      <w:r>
        <w:rPr>
          <w:spacing w:val="-3"/>
          <w:w w:val="90"/>
          <w:sz w:val="24"/>
        </w:rPr>
        <w:t xml:space="preserve"> </w:t>
      </w:r>
      <w:r>
        <w:rPr>
          <w:w w:val="90"/>
          <w:sz w:val="24"/>
        </w:rPr>
        <w:t>which are</w:t>
      </w:r>
      <w:r>
        <w:rPr>
          <w:spacing w:val="-3"/>
          <w:w w:val="90"/>
          <w:sz w:val="24"/>
        </w:rPr>
        <w:t xml:space="preserve"> </w:t>
      </w:r>
      <w:r>
        <w:rPr>
          <w:w w:val="90"/>
          <w:sz w:val="24"/>
        </w:rPr>
        <w:t>yet</w:t>
      </w:r>
      <w:r>
        <w:rPr>
          <w:spacing w:val="-3"/>
          <w:w w:val="90"/>
          <w:sz w:val="24"/>
        </w:rPr>
        <w:t xml:space="preserve"> </w:t>
      </w:r>
      <w:r>
        <w:rPr>
          <w:w w:val="90"/>
          <w:sz w:val="24"/>
        </w:rPr>
        <w:t>to</w:t>
      </w:r>
      <w:r>
        <w:rPr>
          <w:spacing w:val="-2"/>
          <w:w w:val="90"/>
          <w:sz w:val="24"/>
        </w:rPr>
        <w:t xml:space="preserve"> </w:t>
      </w:r>
      <w:r>
        <w:rPr>
          <w:w w:val="90"/>
          <w:sz w:val="24"/>
        </w:rPr>
        <w:t xml:space="preserve">be </w:t>
      </w:r>
      <w:r>
        <w:rPr>
          <w:w w:val="85"/>
          <w:sz w:val="24"/>
        </w:rPr>
        <w:t>completed as on the date of this Tender.</w:t>
      </w:r>
    </w:p>
    <w:p w:rsidR="002227A8" w:rsidRDefault="00B74A2F">
      <w:pPr>
        <w:pStyle w:val="ListParagraph"/>
        <w:numPr>
          <w:ilvl w:val="0"/>
          <w:numId w:val="10"/>
        </w:numPr>
        <w:tabs>
          <w:tab w:val="left" w:pos="1440"/>
        </w:tabs>
        <w:spacing w:before="238"/>
        <w:rPr>
          <w:sz w:val="24"/>
        </w:rPr>
      </w:pPr>
      <w:r>
        <w:rPr>
          <w:w w:val="80"/>
          <w:sz w:val="24"/>
          <w:u w:val="single"/>
        </w:rPr>
        <w:t>Existing</w:t>
      </w:r>
      <w:r>
        <w:rPr>
          <w:spacing w:val="1"/>
          <w:sz w:val="24"/>
          <w:u w:val="single"/>
        </w:rPr>
        <w:t xml:space="preserve"> </w:t>
      </w:r>
      <w:r>
        <w:rPr>
          <w:w w:val="80"/>
          <w:sz w:val="24"/>
          <w:u w:val="single"/>
        </w:rPr>
        <w:t>commitments</w:t>
      </w:r>
      <w:r>
        <w:rPr>
          <w:spacing w:val="-2"/>
          <w:sz w:val="24"/>
          <w:u w:val="single"/>
        </w:rPr>
        <w:t xml:space="preserve"> </w:t>
      </w:r>
      <w:r>
        <w:rPr>
          <w:w w:val="80"/>
          <w:sz w:val="24"/>
          <w:u w:val="single"/>
        </w:rPr>
        <w:t>and</w:t>
      </w:r>
      <w:r>
        <w:rPr>
          <w:spacing w:val="-2"/>
          <w:sz w:val="24"/>
          <w:u w:val="single"/>
        </w:rPr>
        <w:t xml:space="preserve"> </w:t>
      </w:r>
      <w:r>
        <w:rPr>
          <w:w w:val="80"/>
          <w:sz w:val="24"/>
          <w:u w:val="single"/>
        </w:rPr>
        <w:t>on-going</w:t>
      </w:r>
      <w:r>
        <w:rPr>
          <w:spacing w:val="1"/>
          <w:sz w:val="24"/>
          <w:u w:val="single"/>
        </w:rPr>
        <w:t xml:space="preserve"> </w:t>
      </w:r>
      <w:r>
        <w:rPr>
          <w:w w:val="80"/>
          <w:sz w:val="24"/>
          <w:u w:val="single"/>
        </w:rPr>
        <w:t>works</w:t>
      </w:r>
      <w:r>
        <w:rPr>
          <w:spacing w:val="1"/>
          <w:sz w:val="24"/>
          <w:u w:val="single"/>
        </w:rPr>
        <w:t xml:space="preserve"> </w:t>
      </w:r>
      <w:r>
        <w:rPr>
          <w:spacing w:val="-10"/>
          <w:w w:val="80"/>
          <w:sz w:val="24"/>
          <w:u w:val="single"/>
        </w:rPr>
        <w:t>:</w:t>
      </w:r>
    </w:p>
    <w:p w:rsidR="002227A8" w:rsidRDefault="002227A8">
      <w:pPr>
        <w:pStyle w:val="BodyText"/>
        <w:spacing w:before="17"/>
        <w:rPr>
          <w:sz w:val="20"/>
        </w:rPr>
      </w:pPr>
    </w:p>
    <w:tbl>
      <w:tblPr>
        <w:tblW w:w="0" w:type="auto"/>
        <w:tblInd w:w="6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2"/>
        <w:gridCol w:w="765"/>
        <w:gridCol w:w="1008"/>
        <w:gridCol w:w="1151"/>
        <w:gridCol w:w="1151"/>
        <w:gridCol w:w="1247"/>
        <w:gridCol w:w="1740"/>
        <w:gridCol w:w="1439"/>
      </w:tblGrid>
      <w:tr w:rsidR="002227A8">
        <w:trPr>
          <w:trHeight w:val="1617"/>
        </w:trPr>
        <w:tc>
          <w:tcPr>
            <w:tcW w:w="962" w:type="dxa"/>
          </w:tcPr>
          <w:p w:rsidR="002227A8" w:rsidRDefault="00B74A2F">
            <w:pPr>
              <w:pStyle w:val="TableParagraph"/>
              <w:spacing w:before="233"/>
              <w:ind w:left="107"/>
              <w:rPr>
                <w:sz w:val="24"/>
              </w:rPr>
            </w:pPr>
            <w:r>
              <w:rPr>
                <w:spacing w:val="-2"/>
                <w:w w:val="80"/>
                <w:sz w:val="24"/>
              </w:rPr>
              <w:t xml:space="preserve">Descript </w:t>
            </w:r>
            <w:r>
              <w:rPr>
                <w:w w:val="90"/>
                <w:sz w:val="24"/>
              </w:rPr>
              <w:t xml:space="preserve">ion of </w:t>
            </w:r>
            <w:r>
              <w:rPr>
                <w:spacing w:val="-4"/>
                <w:w w:val="90"/>
                <w:sz w:val="24"/>
              </w:rPr>
              <w:t>Work</w:t>
            </w:r>
          </w:p>
        </w:tc>
        <w:tc>
          <w:tcPr>
            <w:tcW w:w="765" w:type="dxa"/>
          </w:tcPr>
          <w:p w:rsidR="002227A8" w:rsidRDefault="00B74A2F">
            <w:pPr>
              <w:pStyle w:val="TableParagraph"/>
              <w:spacing w:before="233"/>
              <w:ind w:left="108" w:right="72"/>
              <w:rPr>
                <w:sz w:val="24"/>
              </w:rPr>
            </w:pPr>
            <w:r>
              <w:rPr>
                <w:spacing w:val="-4"/>
                <w:w w:val="80"/>
                <w:sz w:val="24"/>
              </w:rPr>
              <w:t xml:space="preserve">Place </w:t>
            </w:r>
            <w:r>
              <w:rPr>
                <w:spacing w:val="-10"/>
                <w:w w:val="90"/>
                <w:sz w:val="24"/>
              </w:rPr>
              <w:t>&amp;</w:t>
            </w:r>
          </w:p>
          <w:p w:rsidR="002227A8" w:rsidRDefault="00B74A2F">
            <w:pPr>
              <w:pStyle w:val="TableParagraph"/>
              <w:ind w:left="163"/>
              <w:rPr>
                <w:sz w:val="24"/>
              </w:rPr>
            </w:pPr>
            <w:r>
              <w:rPr>
                <w:spacing w:val="-4"/>
                <w:w w:val="90"/>
                <w:sz w:val="24"/>
              </w:rPr>
              <w:t>State</w:t>
            </w:r>
          </w:p>
        </w:tc>
        <w:tc>
          <w:tcPr>
            <w:tcW w:w="1008" w:type="dxa"/>
          </w:tcPr>
          <w:p w:rsidR="002227A8" w:rsidRDefault="00B74A2F">
            <w:pPr>
              <w:pStyle w:val="TableParagraph"/>
              <w:tabs>
                <w:tab w:val="left" w:pos="770"/>
              </w:tabs>
              <w:spacing w:before="233"/>
              <w:ind w:left="108" w:right="93"/>
              <w:rPr>
                <w:sz w:val="24"/>
              </w:rPr>
            </w:pPr>
            <w:r>
              <w:rPr>
                <w:spacing w:val="-2"/>
                <w:w w:val="85"/>
                <w:sz w:val="24"/>
              </w:rPr>
              <w:t xml:space="preserve">Contract </w:t>
            </w:r>
            <w:r>
              <w:rPr>
                <w:spacing w:val="-5"/>
                <w:w w:val="90"/>
                <w:sz w:val="24"/>
              </w:rPr>
              <w:t>No</w:t>
            </w:r>
            <w:r>
              <w:rPr>
                <w:sz w:val="24"/>
              </w:rPr>
              <w:tab/>
            </w:r>
            <w:r>
              <w:rPr>
                <w:spacing w:val="-21"/>
                <w:w w:val="90"/>
                <w:sz w:val="24"/>
              </w:rPr>
              <w:t>&amp;</w:t>
            </w:r>
          </w:p>
          <w:p w:rsidR="002227A8" w:rsidRDefault="00B74A2F">
            <w:pPr>
              <w:pStyle w:val="TableParagraph"/>
              <w:ind w:left="108"/>
              <w:rPr>
                <w:sz w:val="24"/>
              </w:rPr>
            </w:pPr>
            <w:r>
              <w:rPr>
                <w:spacing w:val="-4"/>
                <w:w w:val="90"/>
                <w:sz w:val="24"/>
              </w:rPr>
              <w:t>Date</w:t>
            </w:r>
          </w:p>
        </w:tc>
        <w:tc>
          <w:tcPr>
            <w:tcW w:w="1151" w:type="dxa"/>
          </w:tcPr>
          <w:p w:rsidR="002227A8" w:rsidRDefault="00B74A2F">
            <w:pPr>
              <w:pStyle w:val="TableParagraph"/>
              <w:spacing w:before="233"/>
              <w:ind w:left="109" w:right="143"/>
              <w:rPr>
                <w:sz w:val="24"/>
              </w:rPr>
            </w:pPr>
            <w:r>
              <w:rPr>
                <w:spacing w:val="-4"/>
                <w:w w:val="90"/>
                <w:sz w:val="24"/>
              </w:rPr>
              <w:t xml:space="preserve">Name and </w:t>
            </w:r>
            <w:r>
              <w:rPr>
                <w:spacing w:val="-2"/>
                <w:w w:val="80"/>
                <w:sz w:val="24"/>
              </w:rPr>
              <w:t>Address</w:t>
            </w:r>
          </w:p>
          <w:p w:rsidR="002227A8" w:rsidRDefault="00B74A2F">
            <w:pPr>
              <w:pStyle w:val="TableParagraph"/>
              <w:spacing w:line="274" w:lineRule="exact"/>
              <w:ind w:left="109" w:right="143"/>
              <w:rPr>
                <w:sz w:val="24"/>
              </w:rPr>
            </w:pPr>
            <w:r>
              <w:rPr>
                <w:spacing w:val="-6"/>
                <w:w w:val="90"/>
                <w:sz w:val="24"/>
              </w:rPr>
              <w:t xml:space="preserve">of </w:t>
            </w:r>
            <w:r>
              <w:rPr>
                <w:spacing w:val="-2"/>
                <w:w w:val="80"/>
                <w:sz w:val="24"/>
              </w:rPr>
              <w:t>Employer</w:t>
            </w:r>
          </w:p>
        </w:tc>
        <w:tc>
          <w:tcPr>
            <w:tcW w:w="1151" w:type="dxa"/>
          </w:tcPr>
          <w:p w:rsidR="002227A8" w:rsidRDefault="00B74A2F">
            <w:pPr>
              <w:pStyle w:val="TableParagraph"/>
              <w:spacing w:before="233"/>
              <w:ind w:left="110" w:right="304"/>
              <w:jc w:val="both"/>
              <w:rPr>
                <w:sz w:val="24"/>
              </w:rPr>
            </w:pPr>
            <w:r>
              <w:rPr>
                <w:spacing w:val="-6"/>
                <w:w w:val="85"/>
                <w:sz w:val="24"/>
              </w:rPr>
              <w:t>Value</w:t>
            </w:r>
            <w:r>
              <w:rPr>
                <w:spacing w:val="-11"/>
                <w:sz w:val="24"/>
              </w:rPr>
              <w:t xml:space="preserve"> </w:t>
            </w:r>
            <w:r>
              <w:rPr>
                <w:spacing w:val="-6"/>
                <w:w w:val="85"/>
                <w:sz w:val="24"/>
              </w:rPr>
              <w:t xml:space="preserve">of </w:t>
            </w:r>
            <w:r>
              <w:rPr>
                <w:spacing w:val="-2"/>
                <w:w w:val="85"/>
                <w:sz w:val="24"/>
              </w:rPr>
              <w:t xml:space="preserve">contract </w:t>
            </w:r>
            <w:r>
              <w:rPr>
                <w:spacing w:val="-4"/>
                <w:w w:val="90"/>
                <w:sz w:val="24"/>
              </w:rPr>
              <w:t>(</w:t>
            </w:r>
            <w:proofErr w:type="spellStart"/>
            <w:r>
              <w:rPr>
                <w:spacing w:val="-4"/>
                <w:w w:val="90"/>
                <w:sz w:val="24"/>
              </w:rPr>
              <w:t>Rs</w:t>
            </w:r>
            <w:proofErr w:type="spellEnd"/>
            <w:r>
              <w:rPr>
                <w:spacing w:val="-4"/>
                <w:w w:val="90"/>
                <w:sz w:val="24"/>
              </w:rPr>
              <w:t>.</w:t>
            </w:r>
          </w:p>
          <w:p w:rsidR="002227A8" w:rsidRDefault="00B74A2F">
            <w:pPr>
              <w:pStyle w:val="TableParagraph"/>
              <w:ind w:left="110"/>
              <w:rPr>
                <w:sz w:val="24"/>
              </w:rPr>
            </w:pPr>
            <w:r>
              <w:rPr>
                <w:spacing w:val="-2"/>
                <w:w w:val="90"/>
                <w:sz w:val="24"/>
              </w:rPr>
              <w:t>Lakhs)</w:t>
            </w:r>
          </w:p>
        </w:tc>
        <w:tc>
          <w:tcPr>
            <w:tcW w:w="1247" w:type="dxa"/>
          </w:tcPr>
          <w:p w:rsidR="002227A8" w:rsidRDefault="00B74A2F">
            <w:pPr>
              <w:pStyle w:val="TableParagraph"/>
              <w:ind w:left="111"/>
              <w:rPr>
                <w:sz w:val="24"/>
              </w:rPr>
            </w:pPr>
            <w:r>
              <w:rPr>
                <w:spacing w:val="-2"/>
                <w:w w:val="85"/>
                <w:sz w:val="24"/>
              </w:rPr>
              <w:t xml:space="preserve">Stipulated </w:t>
            </w:r>
            <w:r>
              <w:rPr>
                <w:w w:val="90"/>
                <w:sz w:val="24"/>
              </w:rPr>
              <w:t xml:space="preserve">period of </w:t>
            </w:r>
            <w:r>
              <w:rPr>
                <w:spacing w:val="-2"/>
                <w:w w:val="80"/>
                <w:sz w:val="24"/>
              </w:rPr>
              <w:t>completion</w:t>
            </w:r>
          </w:p>
        </w:tc>
        <w:tc>
          <w:tcPr>
            <w:tcW w:w="1740" w:type="dxa"/>
          </w:tcPr>
          <w:p w:rsidR="002227A8" w:rsidRDefault="00B74A2F">
            <w:pPr>
              <w:pStyle w:val="TableParagraph"/>
              <w:ind w:left="112" w:right="89"/>
              <w:jc w:val="both"/>
              <w:rPr>
                <w:sz w:val="24"/>
              </w:rPr>
            </w:pPr>
            <w:r>
              <w:rPr>
                <w:w w:val="90"/>
                <w:sz w:val="24"/>
              </w:rPr>
              <w:t>Value of works remaining</w:t>
            </w:r>
            <w:r>
              <w:rPr>
                <w:spacing w:val="-1"/>
                <w:w w:val="90"/>
                <w:sz w:val="24"/>
              </w:rPr>
              <w:t xml:space="preserve"> </w:t>
            </w:r>
            <w:r>
              <w:rPr>
                <w:w w:val="90"/>
                <w:sz w:val="24"/>
              </w:rPr>
              <w:t>to</w:t>
            </w:r>
            <w:r>
              <w:rPr>
                <w:spacing w:val="-1"/>
                <w:w w:val="90"/>
                <w:sz w:val="24"/>
              </w:rPr>
              <w:t xml:space="preserve"> </w:t>
            </w:r>
            <w:r>
              <w:rPr>
                <w:w w:val="90"/>
                <w:sz w:val="24"/>
              </w:rPr>
              <w:t xml:space="preserve">be </w:t>
            </w:r>
            <w:r>
              <w:rPr>
                <w:spacing w:val="-2"/>
                <w:w w:val="90"/>
                <w:sz w:val="24"/>
              </w:rPr>
              <w:t>completed</w:t>
            </w:r>
          </w:p>
          <w:p w:rsidR="002227A8" w:rsidRDefault="00B74A2F">
            <w:pPr>
              <w:pStyle w:val="TableParagraph"/>
              <w:ind w:left="112"/>
              <w:jc w:val="both"/>
              <w:rPr>
                <w:sz w:val="24"/>
              </w:rPr>
            </w:pPr>
            <w:r>
              <w:rPr>
                <w:w w:val="80"/>
                <w:sz w:val="24"/>
              </w:rPr>
              <w:t>(</w:t>
            </w:r>
            <w:proofErr w:type="spellStart"/>
            <w:r>
              <w:rPr>
                <w:w w:val="80"/>
                <w:sz w:val="24"/>
              </w:rPr>
              <w:t>Rs</w:t>
            </w:r>
            <w:proofErr w:type="spellEnd"/>
            <w:r>
              <w:rPr>
                <w:w w:val="80"/>
                <w:sz w:val="24"/>
              </w:rPr>
              <w:t>.</w:t>
            </w:r>
            <w:r>
              <w:rPr>
                <w:spacing w:val="-2"/>
                <w:w w:val="90"/>
                <w:sz w:val="24"/>
              </w:rPr>
              <w:t xml:space="preserve"> Lakhs)</w:t>
            </w:r>
          </w:p>
        </w:tc>
        <w:tc>
          <w:tcPr>
            <w:tcW w:w="1439" w:type="dxa"/>
          </w:tcPr>
          <w:p w:rsidR="002227A8" w:rsidRDefault="00B74A2F">
            <w:pPr>
              <w:pStyle w:val="TableParagraph"/>
              <w:ind w:left="113"/>
              <w:rPr>
                <w:sz w:val="24"/>
              </w:rPr>
            </w:pPr>
            <w:r>
              <w:rPr>
                <w:spacing w:val="-2"/>
                <w:w w:val="80"/>
                <w:sz w:val="24"/>
              </w:rPr>
              <w:t xml:space="preserve">Anticipated </w:t>
            </w:r>
            <w:r>
              <w:rPr>
                <w:w w:val="90"/>
                <w:sz w:val="24"/>
              </w:rPr>
              <w:t xml:space="preserve">date of </w:t>
            </w:r>
            <w:r>
              <w:rPr>
                <w:spacing w:val="-2"/>
                <w:w w:val="80"/>
                <w:sz w:val="24"/>
              </w:rPr>
              <w:t>completion</w:t>
            </w:r>
          </w:p>
        </w:tc>
      </w:tr>
      <w:tr w:rsidR="002227A8">
        <w:trPr>
          <w:trHeight w:val="304"/>
        </w:trPr>
        <w:tc>
          <w:tcPr>
            <w:tcW w:w="962" w:type="dxa"/>
          </w:tcPr>
          <w:p w:rsidR="002227A8" w:rsidRDefault="00B74A2F">
            <w:pPr>
              <w:pStyle w:val="TableParagraph"/>
              <w:spacing w:line="269" w:lineRule="exact"/>
              <w:ind w:left="8"/>
              <w:jc w:val="center"/>
              <w:rPr>
                <w:sz w:val="24"/>
              </w:rPr>
            </w:pPr>
            <w:r>
              <w:rPr>
                <w:spacing w:val="-5"/>
                <w:w w:val="90"/>
                <w:sz w:val="24"/>
              </w:rPr>
              <w:t>(1)</w:t>
            </w:r>
          </w:p>
        </w:tc>
        <w:tc>
          <w:tcPr>
            <w:tcW w:w="765" w:type="dxa"/>
          </w:tcPr>
          <w:p w:rsidR="002227A8" w:rsidRDefault="00B74A2F">
            <w:pPr>
              <w:pStyle w:val="TableParagraph"/>
              <w:spacing w:line="269" w:lineRule="exact"/>
              <w:ind w:left="9"/>
              <w:jc w:val="center"/>
              <w:rPr>
                <w:sz w:val="24"/>
              </w:rPr>
            </w:pPr>
            <w:r>
              <w:rPr>
                <w:spacing w:val="-5"/>
                <w:w w:val="90"/>
                <w:sz w:val="24"/>
              </w:rPr>
              <w:t>(2)</w:t>
            </w:r>
          </w:p>
        </w:tc>
        <w:tc>
          <w:tcPr>
            <w:tcW w:w="1008" w:type="dxa"/>
          </w:tcPr>
          <w:p w:rsidR="002227A8" w:rsidRDefault="00B74A2F">
            <w:pPr>
              <w:pStyle w:val="TableParagraph"/>
              <w:spacing w:line="269" w:lineRule="exact"/>
              <w:ind w:left="13"/>
              <w:jc w:val="center"/>
              <w:rPr>
                <w:sz w:val="24"/>
              </w:rPr>
            </w:pPr>
            <w:r>
              <w:rPr>
                <w:spacing w:val="-5"/>
                <w:w w:val="90"/>
                <w:sz w:val="24"/>
              </w:rPr>
              <w:t>(3)</w:t>
            </w:r>
          </w:p>
        </w:tc>
        <w:tc>
          <w:tcPr>
            <w:tcW w:w="1151" w:type="dxa"/>
          </w:tcPr>
          <w:p w:rsidR="002227A8" w:rsidRDefault="00B74A2F">
            <w:pPr>
              <w:pStyle w:val="TableParagraph"/>
              <w:spacing w:line="269" w:lineRule="exact"/>
              <w:ind w:left="16" w:right="2"/>
              <w:jc w:val="center"/>
              <w:rPr>
                <w:sz w:val="24"/>
              </w:rPr>
            </w:pPr>
            <w:r>
              <w:rPr>
                <w:spacing w:val="-5"/>
                <w:w w:val="90"/>
                <w:sz w:val="24"/>
              </w:rPr>
              <w:t>(4)</w:t>
            </w:r>
          </w:p>
        </w:tc>
        <w:tc>
          <w:tcPr>
            <w:tcW w:w="1151" w:type="dxa"/>
          </w:tcPr>
          <w:p w:rsidR="002227A8" w:rsidRDefault="00B74A2F">
            <w:pPr>
              <w:pStyle w:val="TableParagraph"/>
              <w:spacing w:line="269" w:lineRule="exact"/>
              <w:ind w:left="16"/>
              <w:jc w:val="center"/>
              <w:rPr>
                <w:sz w:val="24"/>
              </w:rPr>
            </w:pPr>
            <w:r>
              <w:rPr>
                <w:spacing w:val="-5"/>
                <w:w w:val="90"/>
                <w:sz w:val="24"/>
              </w:rPr>
              <w:t>(5)</w:t>
            </w:r>
          </w:p>
        </w:tc>
        <w:tc>
          <w:tcPr>
            <w:tcW w:w="1247" w:type="dxa"/>
          </w:tcPr>
          <w:p w:rsidR="002227A8" w:rsidRDefault="00B74A2F">
            <w:pPr>
              <w:pStyle w:val="TableParagraph"/>
              <w:spacing w:line="269" w:lineRule="exact"/>
              <w:ind w:left="19"/>
              <w:jc w:val="center"/>
              <w:rPr>
                <w:sz w:val="24"/>
              </w:rPr>
            </w:pPr>
            <w:r>
              <w:rPr>
                <w:spacing w:val="-5"/>
                <w:w w:val="90"/>
                <w:sz w:val="24"/>
              </w:rPr>
              <w:t>(6)</w:t>
            </w:r>
          </w:p>
        </w:tc>
        <w:tc>
          <w:tcPr>
            <w:tcW w:w="1740" w:type="dxa"/>
          </w:tcPr>
          <w:p w:rsidR="002227A8" w:rsidRDefault="00B74A2F">
            <w:pPr>
              <w:pStyle w:val="TableParagraph"/>
              <w:spacing w:line="269" w:lineRule="exact"/>
              <w:ind w:left="17"/>
              <w:jc w:val="center"/>
              <w:rPr>
                <w:sz w:val="24"/>
              </w:rPr>
            </w:pPr>
            <w:r>
              <w:rPr>
                <w:spacing w:val="-5"/>
                <w:w w:val="90"/>
                <w:sz w:val="24"/>
              </w:rPr>
              <w:t>(7)</w:t>
            </w:r>
          </w:p>
        </w:tc>
        <w:tc>
          <w:tcPr>
            <w:tcW w:w="1439" w:type="dxa"/>
          </w:tcPr>
          <w:p w:rsidR="002227A8" w:rsidRDefault="00B74A2F">
            <w:pPr>
              <w:pStyle w:val="TableParagraph"/>
              <w:spacing w:line="269" w:lineRule="exact"/>
              <w:ind w:left="22"/>
              <w:jc w:val="center"/>
              <w:rPr>
                <w:sz w:val="24"/>
              </w:rPr>
            </w:pPr>
            <w:r>
              <w:rPr>
                <w:spacing w:val="-5"/>
                <w:w w:val="90"/>
                <w:sz w:val="24"/>
              </w:rPr>
              <w:t>(8)</w:t>
            </w:r>
          </w:p>
        </w:tc>
      </w:tr>
      <w:tr w:rsidR="002227A8">
        <w:trPr>
          <w:trHeight w:val="1377"/>
        </w:trPr>
        <w:tc>
          <w:tcPr>
            <w:tcW w:w="962" w:type="dxa"/>
          </w:tcPr>
          <w:p w:rsidR="002227A8" w:rsidRDefault="002227A8">
            <w:pPr>
              <w:pStyle w:val="TableParagraph"/>
              <w:rPr>
                <w:rFonts w:ascii="Times New Roman"/>
              </w:rPr>
            </w:pPr>
          </w:p>
        </w:tc>
        <w:tc>
          <w:tcPr>
            <w:tcW w:w="765" w:type="dxa"/>
          </w:tcPr>
          <w:p w:rsidR="002227A8" w:rsidRDefault="002227A8">
            <w:pPr>
              <w:pStyle w:val="TableParagraph"/>
              <w:rPr>
                <w:rFonts w:ascii="Times New Roman"/>
              </w:rPr>
            </w:pPr>
          </w:p>
        </w:tc>
        <w:tc>
          <w:tcPr>
            <w:tcW w:w="1008" w:type="dxa"/>
          </w:tcPr>
          <w:p w:rsidR="002227A8" w:rsidRDefault="002227A8">
            <w:pPr>
              <w:pStyle w:val="TableParagraph"/>
              <w:rPr>
                <w:rFonts w:ascii="Times New Roman"/>
              </w:rPr>
            </w:pPr>
          </w:p>
        </w:tc>
        <w:tc>
          <w:tcPr>
            <w:tcW w:w="1151" w:type="dxa"/>
          </w:tcPr>
          <w:p w:rsidR="002227A8" w:rsidRDefault="002227A8">
            <w:pPr>
              <w:pStyle w:val="TableParagraph"/>
              <w:rPr>
                <w:rFonts w:ascii="Times New Roman"/>
              </w:rPr>
            </w:pPr>
          </w:p>
        </w:tc>
        <w:tc>
          <w:tcPr>
            <w:tcW w:w="1151" w:type="dxa"/>
          </w:tcPr>
          <w:p w:rsidR="002227A8" w:rsidRDefault="002227A8">
            <w:pPr>
              <w:pStyle w:val="TableParagraph"/>
              <w:rPr>
                <w:rFonts w:ascii="Times New Roman"/>
              </w:rPr>
            </w:pPr>
          </w:p>
        </w:tc>
        <w:tc>
          <w:tcPr>
            <w:tcW w:w="1247" w:type="dxa"/>
          </w:tcPr>
          <w:p w:rsidR="002227A8" w:rsidRDefault="002227A8">
            <w:pPr>
              <w:pStyle w:val="TableParagraph"/>
              <w:rPr>
                <w:rFonts w:ascii="Times New Roman"/>
              </w:rPr>
            </w:pPr>
          </w:p>
        </w:tc>
        <w:tc>
          <w:tcPr>
            <w:tcW w:w="1740" w:type="dxa"/>
          </w:tcPr>
          <w:p w:rsidR="002227A8" w:rsidRDefault="002227A8">
            <w:pPr>
              <w:pStyle w:val="TableParagraph"/>
              <w:rPr>
                <w:rFonts w:ascii="Times New Roman"/>
              </w:rPr>
            </w:pPr>
          </w:p>
        </w:tc>
        <w:tc>
          <w:tcPr>
            <w:tcW w:w="1439" w:type="dxa"/>
          </w:tcPr>
          <w:p w:rsidR="002227A8" w:rsidRDefault="002227A8">
            <w:pPr>
              <w:pStyle w:val="TableParagraph"/>
              <w:rPr>
                <w:rFonts w:ascii="Times New Roman"/>
              </w:rPr>
            </w:pPr>
          </w:p>
        </w:tc>
      </w:tr>
    </w:tbl>
    <w:p w:rsidR="002227A8" w:rsidRDefault="00B74A2F">
      <w:pPr>
        <w:pStyle w:val="ListParagraph"/>
        <w:numPr>
          <w:ilvl w:val="0"/>
          <w:numId w:val="10"/>
        </w:numPr>
        <w:tabs>
          <w:tab w:val="left" w:pos="1423"/>
        </w:tabs>
        <w:spacing w:before="234"/>
        <w:ind w:left="1423" w:hanging="703"/>
        <w:rPr>
          <w:sz w:val="24"/>
        </w:rPr>
      </w:pPr>
      <w:r>
        <w:rPr>
          <w:spacing w:val="-7"/>
          <w:sz w:val="24"/>
          <w:u w:val="single"/>
        </w:rPr>
        <w:t xml:space="preserve"> </w:t>
      </w:r>
      <w:r>
        <w:rPr>
          <w:w w:val="80"/>
          <w:sz w:val="24"/>
          <w:u w:val="single"/>
        </w:rPr>
        <w:t>Works</w:t>
      </w:r>
      <w:r>
        <w:rPr>
          <w:spacing w:val="-9"/>
          <w:sz w:val="24"/>
          <w:u w:val="single"/>
        </w:rPr>
        <w:t xml:space="preserve"> </w:t>
      </w:r>
      <w:r>
        <w:rPr>
          <w:w w:val="80"/>
          <w:sz w:val="24"/>
          <w:u w:val="single"/>
        </w:rPr>
        <w:t>for</w:t>
      </w:r>
      <w:r>
        <w:rPr>
          <w:spacing w:val="-6"/>
          <w:sz w:val="24"/>
          <w:u w:val="single"/>
        </w:rPr>
        <w:t xml:space="preserve"> </w:t>
      </w:r>
      <w:r>
        <w:rPr>
          <w:w w:val="80"/>
          <w:sz w:val="24"/>
          <w:u w:val="single"/>
        </w:rPr>
        <w:t>which</w:t>
      </w:r>
      <w:r>
        <w:rPr>
          <w:spacing w:val="-7"/>
          <w:sz w:val="24"/>
          <w:u w:val="single"/>
        </w:rPr>
        <w:t xml:space="preserve"> </w:t>
      </w:r>
      <w:r>
        <w:rPr>
          <w:w w:val="80"/>
          <w:sz w:val="24"/>
          <w:u w:val="single"/>
        </w:rPr>
        <w:t>Tenders</w:t>
      </w:r>
      <w:r>
        <w:rPr>
          <w:spacing w:val="-6"/>
          <w:sz w:val="24"/>
          <w:u w:val="single"/>
        </w:rPr>
        <w:t xml:space="preserve"> </w:t>
      </w:r>
      <w:r>
        <w:rPr>
          <w:w w:val="80"/>
          <w:sz w:val="24"/>
          <w:u w:val="single"/>
        </w:rPr>
        <w:t>already</w:t>
      </w:r>
      <w:r>
        <w:rPr>
          <w:spacing w:val="-6"/>
          <w:sz w:val="24"/>
          <w:u w:val="single"/>
        </w:rPr>
        <w:t xml:space="preserve"> </w:t>
      </w:r>
      <w:r>
        <w:rPr>
          <w:spacing w:val="-2"/>
          <w:w w:val="80"/>
          <w:sz w:val="24"/>
          <w:u w:val="single"/>
        </w:rPr>
        <w:t>submitted:</w:t>
      </w:r>
    </w:p>
    <w:p w:rsidR="002227A8" w:rsidRDefault="002227A8">
      <w:pPr>
        <w:pStyle w:val="BodyText"/>
        <w:spacing w:before="17"/>
        <w:rPr>
          <w:sz w:val="20"/>
        </w:rPr>
      </w:pPr>
    </w:p>
    <w:tbl>
      <w:tblPr>
        <w:tblW w:w="0" w:type="auto"/>
        <w:tblInd w:w="6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30"/>
        <w:gridCol w:w="1333"/>
        <w:gridCol w:w="1330"/>
        <w:gridCol w:w="1333"/>
        <w:gridCol w:w="1330"/>
        <w:gridCol w:w="1331"/>
        <w:gridCol w:w="1506"/>
      </w:tblGrid>
      <w:tr w:rsidR="002227A8">
        <w:trPr>
          <w:trHeight w:val="1101"/>
        </w:trPr>
        <w:tc>
          <w:tcPr>
            <w:tcW w:w="1330" w:type="dxa"/>
          </w:tcPr>
          <w:p w:rsidR="002227A8" w:rsidRDefault="00B74A2F">
            <w:pPr>
              <w:pStyle w:val="TableParagraph"/>
              <w:ind w:left="107" w:right="126"/>
              <w:rPr>
                <w:sz w:val="24"/>
              </w:rPr>
            </w:pPr>
            <w:r>
              <w:rPr>
                <w:spacing w:val="-2"/>
                <w:w w:val="80"/>
                <w:sz w:val="24"/>
              </w:rPr>
              <w:t xml:space="preserve">Description </w:t>
            </w:r>
            <w:r>
              <w:rPr>
                <w:spacing w:val="-6"/>
                <w:w w:val="90"/>
                <w:sz w:val="24"/>
              </w:rPr>
              <w:t>of</w:t>
            </w:r>
          </w:p>
          <w:p w:rsidR="002227A8" w:rsidRDefault="00B74A2F">
            <w:pPr>
              <w:pStyle w:val="TableParagraph"/>
              <w:ind w:left="163"/>
              <w:rPr>
                <w:sz w:val="24"/>
              </w:rPr>
            </w:pPr>
            <w:r>
              <w:rPr>
                <w:spacing w:val="-4"/>
                <w:w w:val="90"/>
                <w:sz w:val="24"/>
              </w:rPr>
              <w:t>Work</w:t>
            </w:r>
          </w:p>
        </w:tc>
        <w:tc>
          <w:tcPr>
            <w:tcW w:w="1333" w:type="dxa"/>
          </w:tcPr>
          <w:p w:rsidR="002227A8" w:rsidRDefault="00B74A2F">
            <w:pPr>
              <w:pStyle w:val="TableParagraph"/>
              <w:ind w:left="107" w:right="641"/>
              <w:rPr>
                <w:sz w:val="24"/>
              </w:rPr>
            </w:pPr>
            <w:r>
              <w:rPr>
                <w:spacing w:val="-4"/>
                <w:w w:val="80"/>
                <w:sz w:val="24"/>
              </w:rPr>
              <w:t xml:space="preserve">Place </w:t>
            </w:r>
            <w:r>
              <w:rPr>
                <w:spacing w:val="-10"/>
                <w:w w:val="90"/>
                <w:sz w:val="24"/>
              </w:rPr>
              <w:t>&amp;</w:t>
            </w:r>
          </w:p>
          <w:p w:rsidR="002227A8" w:rsidRDefault="00B74A2F">
            <w:pPr>
              <w:pStyle w:val="TableParagraph"/>
              <w:ind w:left="162"/>
              <w:rPr>
                <w:sz w:val="24"/>
              </w:rPr>
            </w:pPr>
            <w:r>
              <w:rPr>
                <w:spacing w:val="-4"/>
                <w:w w:val="90"/>
                <w:sz w:val="24"/>
              </w:rPr>
              <w:t>State</w:t>
            </w:r>
          </w:p>
        </w:tc>
        <w:tc>
          <w:tcPr>
            <w:tcW w:w="1330" w:type="dxa"/>
          </w:tcPr>
          <w:p w:rsidR="002227A8" w:rsidRDefault="00B74A2F">
            <w:pPr>
              <w:pStyle w:val="TableParagraph"/>
              <w:tabs>
                <w:tab w:val="left" w:pos="1056"/>
              </w:tabs>
              <w:ind w:left="107" w:right="96"/>
              <w:rPr>
                <w:sz w:val="24"/>
              </w:rPr>
            </w:pPr>
            <w:r>
              <w:rPr>
                <w:w w:val="90"/>
                <w:sz w:val="24"/>
              </w:rPr>
              <w:t xml:space="preserve">Name and </w:t>
            </w:r>
            <w:r>
              <w:rPr>
                <w:spacing w:val="-2"/>
                <w:w w:val="90"/>
                <w:sz w:val="24"/>
              </w:rPr>
              <w:t>Address</w:t>
            </w:r>
            <w:r>
              <w:rPr>
                <w:sz w:val="24"/>
              </w:rPr>
              <w:tab/>
            </w:r>
            <w:r>
              <w:rPr>
                <w:spacing w:val="-12"/>
                <w:w w:val="90"/>
                <w:sz w:val="24"/>
              </w:rPr>
              <w:t xml:space="preserve">of </w:t>
            </w:r>
            <w:r>
              <w:rPr>
                <w:spacing w:val="-2"/>
                <w:w w:val="90"/>
                <w:sz w:val="24"/>
              </w:rPr>
              <w:t>Employer</w:t>
            </w:r>
          </w:p>
        </w:tc>
        <w:tc>
          <w:tcPr>
            <w:tcW w:w="1333" w:type="dxa"/>
          </w:tcPr>
          <w:p w:rsidR="002227A8" w:rsidRDefault="00B74A2F">
            <w:pPr>
              <w:pStyle w:val="TableParagraph"/>
              <w:tabs>
                <w:tab w:val="left" w:pos="1058"/>
              </w:tabs>
              <w:ind w:left="106" w:right="97"/>
              <w:rPr>
                <w:sz w:val="24"/>
              </w:rPr>
            </w:pPr>
            <w:r>
              <w:rPr>
                <w:spacing w:val="-2"/>
                <w:w w:val="90"/>
                <w:sz w:val="24"/>
              </w:rPr>
              <w:t xml:space="preserve">Estimated </w:t>
            </w:r>
            <w:r>
              <w:rPr>
                <w:spacing w:val="-4"/>
                <w:w w:val="90"/>
                <w:sz w:val="24"/>
              </w:rPr>
              <w:t>value</w:t>
            </w:r>
            <w:r>
              <w:rPr>
                <w:sz w:val="24"/>
              </w:rPr>
              <w:tab/>
            </w:r>
            <w:r>
              <w:rPr>
                <w:spacing w:val="-13"/>
                <w:w w:val="90"/>
                <w:sz w:val="24"/>
              </w:rPr>
              <w:t>of</w:t>
            </w:r>
          </w:p>
          <w:p w:rsidR="002227A8" w:rsidRDefault="00B74A2F">
            <w:pPr>
              <w:pStyle w:val="TableParagraph"/>
              <w:tabs>
                <w:tab w:val="left" w:pos="859"/>
              </w:tabs>
              <w:spacing w:line="270" w:lineRule="atLeast"/>
              <w:ind w:left="106" w:right="101"/>
              <w:rPr>
                <w:sz w:val="24"/>
              </w:rPr>
            </w:pPr>
            <w:r>
              <w:rPr>
                <w:spacing w:val="-4"/>
                <w:w w:val="90"/>
                <w:sz w:val="24"/>
              </w:rPr>
              <w:t>works</w:t>
            </w:r>
            <w:r>
              <w:rPr>
                <w:sz w:val="24"/>
              </w:rPr>
              <w:tab/>
            </w:r>
            <w:r>
              <w:rPr>
                <w:spacing w:val="-6"/>
                <w:w w:val="85"/>
                <w:sz w:val="24"/>
              </w:rPr>
              <w:t>(</w:t>
            </w:r>
            <w:proofErr w:type="spellStart"/>
            <w:r>
              <w:rPr>
                <w:spacing w:val="-6"/>
                <w:w w:val="85"/>
                <w:sz w:val="24"/>
              </w:rPr>
              <w:t>Rs</w:t>
            </w:r>
            <w:proofErr w:type="spellEnd"/>
            <w:r>
              <w:rPr>
                <w:spacing w:val="-6"/>
                <w:w w:val="85"/>
                <w:sz w:val="24"/>
              </w:rPr>
              <w:t xml:space="preserve">. </w:t>
            </w:r>
            <w:r>
              <w:rPr>
                <w:spacing w:val="-2"/>
                <w:w w:val="90"/>
                <w:sz w:val="24"/>
              </w:rPr>
              <w:t>Lakhs)</w:t>
            </w:r>
          </w:p>
        </w:tc>
        <w:tc>
          <w:tcPr>
            <w:tcW w:w="1330" w:type="dxa"/>
          </w:tcPr>
          <w:p w:rsidR="002227A8" w:rsidRDefault="00B74A2F">
            <w:pPr>
              <w:pStyle w:val="TableParagraph"/>
              <w:tabs>
                <w:tab w:val="left" w:pos="1052"/>
              </w:tabs>
              <w:ind w:left="103" w:right="100"/>
              <w:rPr>
                <w:sz w:val="24"/>
              </w:rPr>
            </w:pPr>
            <w:r>
              <w:rPr>
                <w:spacing w:val="-2"/>
                <w:w w:val="90"/>
                <w:sz w:val="24"/>
              </w:rPr>
              <w:t>Stipulated period</w:t>
            </w:r>
            <w:r>
              <w:rPr>
                <w:sz w:val="24"/>
              </w:rPr>
              <w:tab/>
            </w:r>
            <w:r>
              <w:rPr>
                <w:spacing w:val="-12"/>
                <w:w w:val="90"/>
                <w:sz w:val="24"/>
              </w:rPr>
              <w:t xml:space="preserve">of </w:t>
            </w:r>
            <w:r>
              <w:rPr>
                <w:spacing w:val="-2"/>
                <w:w w:val="90"/>
                <w:sz w:val="24"/>
              </w:rPr>
              <w:t>completion</w:t>
            </w:r>
          </w:p>
        </w:tc>
        <w:tc>
          <w:tcPr>
            <w:tcW w:w="1331" w:type="dxa"/>
          </w:tcPr>
          <w:p w:rsidR="002227A8" w:rsidRDefault="00B74A2F">
            <w:pPr>
              <w:pStyle w:val="TableParagraph"/>
              <w:ind w:left="105" w:right="97"/>
              <w:jc w:val="both"/>
              <w:rPr>
                <w:sz w:val="24"/>
              </w:rPr>
            </w:pPr>
            <w:r>
              <w:rPr>
                <w:w w:val="90"/>
                <w:sz w:val="24"/>
              </w:rPr>
              <w:t xml:space="preserve">Date when decision is </w:t>
            </w:r>
            <w:r>
              <w:rPr>
                <w:spacing w:val="-2"/>
                <w:w w:val="90"/>
                <w:sz w:val="24"/>
              </w:rPr>
              <w:t>expected</w:t>
            </w:r>
          </w:p>
        </w:tc>
        <w:tc>
          <w:tcPr>
            <w:tcW w:w="1506" w:type="dxa"/>
          </w:tcPr>
          <w:p w:rsidR="002227A8" w:rsidRDefault="00B74A2F">
            <w:pPr>
              <w:pStyle w:val="TableParagraph"/>
              <w:ind w:left="104" w:right="549"/>
              <w:rPr>
                <w:sz w:val="24"/>
              </w:rPr>
            </w:pPr>
            <w:r>
              <w:rPr>
                <w:spacing w:val="-2"/>
                <w:w w:val="80"/>
                <w:sz w:val="24"/>
              </w:rPr>
              <w:t xml:space="preserve">Remarks </w:t>
            </w:r>
            <w:r>
              <w:rPr>
                <w:w w:val="90"/>
                <w:sz w:val="24"/>
              </w:rPr>
              <w:t>if any</w:t>
            </w:r>
          </w:p>
        </w:tc>
      </w:tr>
      <w:tr w:rsidR="002227A8">
        <w:trPr>
          <w:trHeight w:val="339"/>
        </w:trPr>
        <w:tc>
          <w:tcPr>
            <w:tcW w:w="1330" w:type="dxa"/>
          </w:tcPr>
          <w:p w:rsidR="002227A8" w:rsidRDefault="00B74A2F">
            <w:pPr>
              <w:pStyle w:val="TableParagraph"/>
              <w:spacing w:line="266" w:lineRule="exact"/>
              <w:ind w:left="9"/>
              <w:jc w:val="center"/>
              <w:rPr>
                <w:sz w:val="24"/>
              </w:rPr>
            </w:pPr>
            <w:r>
              <w:rPr>
                <w:spacing w:val="-5"/>
                <w:w w:val="90"/>
                <w:sz w:val="24"/>
              </w:rPr>
              <w:t>(1)</w:t>
            </w:r>
          </w:p>
        </w:tc>
        <w:tc>
          <w:tcPr>
            <w:tcW w:w="1333" w:type="dxa"/>
          </w:tcPr>
          <w:p w:rsidR="002227A8" w:rsidRDefault="00B74A2F">
            <w:pPr>
              <w:pStyle w:val="TableParagraph"/>
              <w:spacing w:line="266" w:lineRule="exact"/>
              <w:ind w:left="5"/>
              <w:jc w:val="center"/>
              <w:rPr>
                <w:sz w:val="24"/>
              </w:rPr>
            </w:pPr>
            <w:r>
              <w:rPr>
                <w:spacing w:val="-5"/>
                <w:w w:val="90"/>
                <w:sz w:val="24"/>
              </w:rPr>
              <w:t>(2)</w:t>
            </w:r>
          </w:p>
        </w:tc>
        <w:tc>
          <w:tcPr>
            <w:tcW w:w="1330" w:type="dxa"/>
          </w:tcPr>
          <w:p w:rsidR="002227A8" w:rsidRDefault="00B74A2F">
            <w:pPr>
              <w:pStyle w:val="TableParagraph"/>
              <w:spacing w:line="266" w:lineRule="exact"/>
              <w:ind w:left="9" w:right="1"/>
              <w:jc w:val="center"/>
              <w:rPr>
                <w:sz w:val="24"/>
              </w:rPr>
            </w:pPr>
            <w:r>
              <w:rPr>
                <w:spacing w:val="-5"/>
                <w:w w:val="90"/>
                <w:sz w:val="24"/>
              </w:rPr>
              <w:t>(3)</w:t>
            </w:r>
          </w:p>
        </w:tc>
        <w:tc>
          <w:tcPr>
            <w:tcW w:w="1333" w:type="dxa"/>
          </w:tcPr>
          <w:p w:rsidR="002227A8" w:rsidRDefault="00B74A2F">
            <w:pPr>
              <w:pStyle w:val="TableParagraph"/>
              <w:spacing w:line="266" w:lineRule="exact"/>
              <w:ind w:left="5" w:right="1"/>
              <w:jc w:val="center"/>
              <w:rPr>
                <w:sz w:val="24"/>
              </w:rPr>
            </w:pPr>
            <w:r>
              <w:rPr>
                <w:spacing w:val="-5"/>
                <w:w w:val="90"/>
                <w:sz w:val="24"/>
              </w:rPr>
              <w:t>(4)</w:t>
            </w:r>
          </w:p>
        </w:tc>
        <w:tc>
          <w:tcPr>
            <w:tcW w:w="1330" w:type="dxa"/>
          </w:tcPr>
          <w:p w:rsidR="002227A8" w:rsidRDefault="00B74A2F">
            <w:pPr>
              <w:pStyle w:val="TableParagraph"/>
              <w:spacing w:line="266" w:lineRule="exact"/>
              <w:ind w:left="9" w:right="8"/>
              <w:jc w:val="center"/>
              <w:rPr>
                <w:sz w:val="24"/>
              </w:rPr>
            </w:pPr>
            <w:r>
              <w:rPr>
                <w:spacing w:val="-5"/>
                <w:w w:val="90"/>
                <w:sz w:val="24"/>
              </w:rPr>
              <w:t>(5)</w:t>
            </w:r>
          </w:p>
        </w:tc>
        <w:tc>
          <w:tcPr>
            <w:tcW w:w="1331" w:type="dxa"/>
          </w:tcPr>
          <w:p w:rsidR="002227A8" w:rsidRDefault="00B74A2F">
            <w:pPr>
              <w:pStyle w:val="TableParagraph"/>
              <w:spacing w:line="266" w:lineRule="exact"/>
              <w:ind w:left="4"/>
              <w:jc w:val="center"/>
              <w:rPr>
                <w:sz w:val="24"/>
              </w:rPr>
            </w:pPr>
            <w:r>
              <w:rPr>
                <w:spacing w:val="-5"/>
                <w:w w:val="90"/>
                <w:sz w:val="24"/>
              </w:rPr>
              <w:t>(6)</w:t>
            </w:r>
          </w:p>
        </w:tc>
        <w:tc>
          <w:tcPr>
            <w:tcW w:w="1506" w:type="dxa"/>
          </w:tcPr>
          <w:p w:rsidR="002227A8" w:rsidRDefault="00B74A2F">
            <w:pPr>
              <w:pStyle w:val="TableParagraph"/>
              <w:spacing w:line="266" w:lineRule="exact"/>
              <w:jc w:val="center"/>
              <w:rPr>
                <w:sz w:val="24"/>
              </w:rPr>
            </w:pPr>
            <w:r>
              <w:rPr>
                <w:spacing w:val="-5"/>
                <w:w w:val="90"/>
                <w:sz w:val="24"/>
              </w:rPr>
              <w:t>(7)</w:t>
            </w:r>
          </w:p>
        </w:tc>
      </w:tr>
      <w:tr w:rsidR="002227A8">
        <w:trPr>
          <w:trHeight w:val="1377"/>
        </w:trPr>
        <w:tc>
          <w:tcPr>
            <w:tcW w:w="1330" w:type="dxa"/>
          </w:tcPr>
          <w:p w:rsidR="002227A8" w:rsidRDefault="002227A8">
            <w:pPr>
              <w:pStyle w:val="TableParagraph"/>
              <w:rPr>
                <w:rFonts w:ascii="Times New Roman"/>
              </w:rPr>
            </w:pPr>
          </w:p>
        </w:tc>
        <w:tc>
          <w:tcPr>
            <w:tcW w:w="1333" w:type="dxa"/>
          </w:tcPr>
          <w:p w:rsidR="002227A8" w:rsidRDefault="002227A8">
            <w:pPr>
              <w:pStyle w:val="TableParagraph"/>
              <w:rPr>
                <w:rFonts w:ascii="Times New Roman"/>
              </w:rPr>
            </w:pPr>
          </w:p>
        </w:tc>
        <w:tc>
          <w:tcPr>
            <w:tcW w:w="1330" w:type="dxa"/>
          </w:tcPr>
          <w:p w:rsidR="002227A8" w:rsidRDefault="002227A8">
            <w:pPr>
              <w:pStyle w:val="TableParagraph"/>
              <w:rPr>
                <w:rFonts w:ascii="Times New Roman"/>
              </w:rPr>
            </w:pPr>
          </w:p>
        </w:tc>
        <w:tc>
          <w:tcPr>
            <w:tcW w:w="1333" w:type="dxa"/>
          </w:tcPr>
          <w:p w:rsidR="002227A8" w:rsidRDefault="002227A8">
            <w:pPr>
              <w:pStyle w:val="TableParagraph"/>
              <w:rPr>
                <w:rFonts w:ascii="Times New Roman"/>
              </w:rPr>
            </w:pPr>
          </w:p>
        </w:tc>
        <w:tc>
          <w:tcPr>
            <w:tcW w:w="1330" w:type="dxa"/>
          </w:tcPr>
          <w:p w:rsidR="002227A8" w:rsidRDefault="002227A8">
            <w:pPr>
              <w:pStyle w:val="TableParagraph"/>
              <w:rPr>
                <w:rFonts w:ascii="Times New Roman"/>
              </w:rPr>
            </w:pPr>
          </w:p>
        </w:tc>
        <w:tc>
          <w:tcPr>
            <w:tcW w:w="1331" w:type="dxa"/>
          </w:tcPr>
          <w:p w:rsidR="002227A8" w:rsidRDefault="002227A8">
            <w:pPr>
              <w:pStyle w:val="TableParagraph"/>
              <w:rPr>
                <w:rFonts w:ascii="Times New Roman"/>
              </w:rPr>
            </w:pPr>
          </w:p>
        </w:tc>
        <w:tc>
          <w:tcPr>
            <w:tcW w:w="1506" w:type="dxa"/>
          </w:tcPr>
          <w:p w:rsidR="002227A8" w:rsidRDefault="002227A8">
            <w:pPr>
              <w:pStyle w:val="TableParagraph"/>
              <w:rPr>
                <w:rFonts w:ascii="Times New Roman"/>
              </w:rPr>
            </w:pPr>
          </w:p>
        </w:tc>
      </w:tr>
    </w:tbl>
    <w:p w:rsidR="002227A8" w:rsidRDefault="00B74A2F">
      <w:pPr>
        <w:spacing w:before="251"/>
        <w:ind w:left="360" w:right="715"/>
      </w:pPr>
      <w:r>
        <w:rPr>
          <w:w w:val="85"/>
        </w:rPr>
        <w:t>1.6 The</w:t>
      </w:r>
      <w:r>
        <w:rPr>
          <w:spacing w:val="-1"/>
          <w:w w:val="85"/>
        </w:rPr>
        <w:t xml:space="preserve"> </w:t>
      </w:r>
      <w:r>
        <w:rPr>
          <w:w w:val="85"/>
        </w:rPr>
        <w:t>following</w:t>
      </w:r>
      <w:r>
        <w:rPr>
          <w:spacing w:val="40"/>
        </w:rPr>
        <w:t xml:space="preserve"> </w:t>
      </w:r>
      <w:r>
        <w:rPr>
          <w:w w:val="85"/>
        </w:rPr>
        <w:t>items</w:t>
      </w:r>
      <w:r>
        <w:rPr>
          <w:spacing w:val="40"/>
        </w:rPr>
        <w:t xml:space="preserve"> </w:t>
      </w:r>
      <w:r>
        <w:rPr>
          <w:w w:val="85"/>
        </w:rPr>
        <w:t>of</w:t>
      </w:r>
      <w:r>
        <w:rPr>
          <w:spacing w:val="-1"/>
          <w:w w:val="85"/>
        </w:rPr>
        <w:t xml:space="preserve"> </w:t>
      </w:r>
      <w:r>
        <w:rPr>
          <w:w w:val="85"/>
        </w:rPr>
        <w:t>equipment are considered</w:t>
      </w:r>
      <w:r>
        <w:rPr>
          <w:spacing w:val="-1"/>
          <w:w w:val="85"/>
        </w:rPr>
        <w:t xml:space="preserve"> </w:t>
      </w:r>
      <w:r>
        <w:rPr>
          <w:w w:val="85"/>
        </w:rPr>
        <w:t>essential</w:t>
      </w:r>
      <w:r>
        <w:rPr>
          <w:spacing w:val="-1"/>
          <w:w w:val="85"/>
        </w:rPr>
        <w:t xml:space="preserve"> </w:t>
      </w:r>
      <w:r>
        <w:rPr>
          <w:w w:val="85"/>
        </w:rPr>
        <w:t>for</w:t>
      </w:r>
      <w:r>
        <w:rPr>
          <w:spacing w:val="-1"/>
          <w:w w:val="85"/>
        </w:rPr>
        <w:t xml:space="preserve"> </w:t>
      </w:r>
      <w:r>
        <w:rPr>
          <w:w w:val="85"/>
        </w:rPr>
        <w:t>successfully carrying</w:t>
      </w:r>
      <w:r>
        <w:rPr>
          <w:spacing w:val="40"/>
        </w:rPr>
        <w:t xml:space="preserve"> </w:t>
      </w:r>
      <w:r>
        <w:rPr>
          <w:w w:val="85"/>
        </w:rPr>
        <w:t>out the works.</w:t>
      </w:r>
      <w:r>
        <w:rPr>
          <w:spacing w:val="-2"/>
        </w:rPr>
        <w:t xml:space="preserve"> </w:t>
      </w:r>
      <w:r>
        <w:rPr>
          <w:w w:val="85"/>
        </w:rPr>
        <w:t>The tenderer should</w:t>
      </w:r>
      <w:r>
        <w:rPr>
          <w:spacing w:val="-2"/>
          <w:w w:val="85"/>
        </w:rPr>
        <w:t xml:space="preserve"> </w:t>
      </w:r>
      <w:r>
        <w:rPr>
          <w:w w:val="85"/>
        </w:rPr>
        <w:t>furnish all the</w:t>
      </w:r>
      <w:r>
        <w:rPr>
          <w:spacing w:val="-2"/>
          <w:w w:val="85"/>
        </w:rPr>
        <w:t xml:space="preserve"> </w:t>
      </w:r>
      <w:r>
        <w:rPr>
          <w:w w:val="85"/>
        </w:rPr>
        <w:t>information listed</w:t>
      </w:r>
      <w:r>
        <w:rPr>
          <w:spacing w:val="40"/>
        </w:rPr>
        <w:t xml:space="preserve"> </w:t>
      </w:r>
      <w:proofErr w:type="gramStart"/>
      <w:r>
        <w:rPr>
          <w:w w:val="85"/>
        </w:rPr>
        <w:t>below</w:t>
      </w:r>
      <w:r>
        <w:rPr>
          <w:spacing w:val="-1"/>
          <w:w w:val="85"/>
        </w:rPr>
        <w:t xml:space="preserve"> </w:t>
      </w:r>
      <w:r>
        <w:rPr>
          <w:w w:val="85"/>
        </w:rPr>
        <w:t>:</w:t>
      </w:r>
      <w:proofErr w:type="gramEnd"/>
    </w:p>
    <w:p w:rsidR="002227A8" w:rsidRDefault="002227A8">
      <w:pPr>
        <w:pStyle w:val="BodyText"/>
        <w:spacing w:before="24"/>
        <w:rPr>
          <w:sz w:val="20"/>
        </w:rPr>
      </w:pPr>
    </w:p>
    <w:tbl>
      <w:tblPr>
        <w:tblW w:w="0" w:type="auto"/>
        <w:tblInd w:w="6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84"/>
        <w:gridCol w:w="1645"/>
        <w:gridCol w:w="1172"/>
        <w:gridCol w:w="1620"/>
        <w:gridCol w:w="1169"/>
        <w:gridCol w:w="2088"/>
      </w:tblGrid>
      <w:tr w:rsidR="002227A8">
        <w:trPr>
          <w:trHeight w:val="251"/>
        </w:trPr>
        <w:tc>
          <w:tcPr>
            <w:tcW w:w="1884" w:type="dxa"/>
            <w:vMerge w:val="restart"/>
          </w:tcPr>
          <w:p w:rsidR="002227A8" w:rsidRDefault="00B74A2F">
            <w:pPr>
              <w:pStyle w:val="TableParagraph"/>
              <w:spacing w:line="250" w:lineRule="exact"/>
              <w:ind w:left="115"/>
              <w:rPr>
                <w:rFonts w:ascii="Arial"/>
                <w:b/>
              </w:rPr>
            </w:pPr>
            <w:r>
              <w:rPr>
                <w:rFonts w:ascii="Arial"/>
                <w:b/>
                <w:w w:val="80"/>
              </w:rPr>
              <w:t>Item</w:t>
            </w:r>
            <w:r>
              <w:rPr>
                <w:rFonts w:ascii="Arial"/>
                <w:b/>
                <w:spacing w:val="-5"/>
              </w:rPr>
              <w:t xml:space="preserve"> </w:t>
            </w:r>
            <w:r>
              <w:rPr>
                <w:rFonts w:ascii="Arial"/>
                <w:b/>
                <w:w w:val="80"/>
              </w:rPr>
              <w:t>of</w:t>
            </w:r>
            <w:r>
              <w:rPr>
                <w:rFonts w:ascii="Arial"/>
                <w:b/>
                <w:spacing w:val="-5"/>
              </w:rPr>
              <w:t xml:space="preserve"> </w:t>
            </w:r>
            <w:proofErr w:type="spellStart"/>
            <w:r>
              <w:rPr>
                <w:rFonts w:ascii="Arial"/>
                <w:b/>
                <w:spacing w:val="-2"/>
                <w:w w:val="80"/>
              </w:rPr>
              <w:t>equipments</w:t>
            </w:r>
            <w:proofErr w:type="spellEnd"/>
          </w:p>
        </w:tc>
        <w:tc>
          <w:tcPr>
            <w:tcW w:w="1645" w:type="dxa"/>
            <w:vMerge w:val="restart"/>
          </w:tcPr>
          <w:p w:rsidR="002227A8" w:rsidRDefault="00B74A2F">
            <w:pPr>
              <w:pStyle w:val="TableParagraph"/>
              <w:ind w:left="204" w:right="192" w:firstLine="67"/>
              <w:rPr>
                <w:rFonts w:ascii="Arial"/>
                <w:b/>
              </w:rPr>
            </w:pPr>
            <w:r>
              <w:rPr>
                <w:rFonts w:ascii="Arial"/>
                <w:b/>
                <w:spacing w:val="-2"/>
                <w:w w:val="85"/>
              </w:rPr>
              <w:t xml:space="preserve">Requirement </w:t>
            </w:r>
            <w:r>
              <w:rPr>
                <w:rFonts w:ascii="Arial"/>
                <w:b/>
                <w:w w:val="80"/>
              </w:rPr>
              <w:t>No</w:t>
            </w:r>
            <w:r>
              <w:rPr>
                <w:rFonts w:ascii="Arial"/>
                <w:b/>
                <w:spacing w:val="-2"/>
                <w:w w:val="80"/>
              </w:rPr>
              <w:t xml:space="preserve"> </w:t>
            </w:r>
            <w:r>
              <w:rPr>
                <w:rFonts w:ascii="Arial"/>
                <w:b/>
                <w:w w:val="80"/>
              </w:rPr>
              <w:t>of</w:t>
            </w:r>
            <w:r>
              <w:rPr>
                <w:rFonts w:ascii="Arial"/>
                <w:b/>
                <w:spacing w:val="-3"/>
                <w:w w:val="80"/>
              </w:rPr>
              <w:t xml:space="preserve"> </w:t>
            </w:r>
            <w:r>
              <w:rPr>
                <w:rFonts w:ascii="Arial"/>
                <w:b/>
                <w:w w:val="80"/>
              </w:rPr>
              <w:t>capacity</w:t>
            </w:r>
          </w:p>
        </w:tc>
        <w:tc>
          <w:tcPr>
            <w:tcW w:w="1172" w:type="dxa"/>
            <w:vMerge w:val="restart"/>
          </w:tcPr>
          <w:p w:rsidR="002227A8" w:rsidRDefault="00B74A2F">
            <w:pPr>
              <w:pStyle w:val="TableParagraph"/>
              <w:spacing w:line="250" w:lineRule="exact"/>
              <w:ind w:left="282"/>
              <w:rPr>
                <w:rFonts w:ascii="Arial"/>
                <w:b/>
              </w:rPr>
            </w:pPr>
            <w:r>
              <w:rPr>
                <w:rFonts w:ascii="Arial"/>
                <w:b/>
                <w:spacing w:val="-2"/>
                <w:w w:val="90"/>
              </w:rPr>
              <w:t>Owned</w:t>
            </w:r>
          </w:p>
        </w:tc>
        <w:tc>
          <w:tcPr>
            <w:tcW w:w="2789" w:type="dxa"/>
            <w:gridSpan w:val="2"/>
          </w:tcPr>
          <w:p w:rsidR="002227A8" w:rsidRDefault="00B74A2F">
            <w:pPr>
              <w:pStyle w:val="TableParagraph"/>
              <w:spacing w:line="232" w:lineRule="exact"/>
              <w:ind w:left="471"/>
              <w:rPr>
                <w:rFonts w:ascii="Arial"/>
                <w:b/>
              </w:rPr>
            </w:pPr>
            <w:r>
              <w:rPr>
                <w:rFonts w:ascii="Arial"/>
                <w:b/>
                <w:w w:val="85"/>
              </w:rPr>
              <w:t>Owned</w:t>
            </w:r>
            <w:r>
              <w:rPr>
                <w:rFonts w:ascii="Arial"/>
                <w:b/>
                <w:spacing w:val="6"/>
              </w:rPr>
              <w:t xml:space="preserve"> </w:t>
            </w:r>
            <w:r>
              <w:rPr>
                <w:rFonts w:ascii="Arial"/>
                <w:b/>
                <w:w w:val="85"/>
              </w:rPr>
              <w:t>and</w:t>
            </w:r>
            <w:r>
              <w:rPr>
                <w:rFonts w:ascii="Arial"/>
                <w:b/>
                <w:spacing w:val="-6"/>
                <w:w w:val="85"/>
              </w:rPr>
              <w:t xml:space="preserve"> </w:t>
            </w:r>
            <w:r>
              <w:rPr>
                <w:rFonts w:ascii="Arial"/>
                <w:b/>
                <w:spacing w:val="-2"/>
                <w:w w:val="85"/>
              </w:rPr>
              <w:t>available</w:t>
            </w:r>
          </w:p>
        </w:tc>
        <w:tc>
          <w:tcPr>
            <w:tcW w:w="2088" w:type="dxa"/>
            <w:vMerge w:val="restart"/>
          </w:tcPr>
          <w:p w:rsidR="002227A8" w:rsidRDefault="00B74A2F">
            <w:pPr>
              <w:pStyle w:val="TableParagraph"/>
              <w:spacing w:line="250" w:lineRule="exact"/>
              <w:ind w:left="661"/>
              <w:rPr>
                <w:rFonts w:ascii="Arial"/>
                <w:b/>
              </w:rPr>
            </w:pPr>
            <w:r>
              <w:rPr>
                <w:rFonts w:ascii="Arial"/>
                <w:b/>
                <w:spacing w:val="-2"/>
                <w:w w:val="90"/>
              </w:rPr>
              <w:t>Remarks</w:t>
            </w:r>
          </w:p>
        </w:tc>
      </w:tr>
      <w:tr w:rsidR="002227A8">
        <w:trPr>
          <w:trHeight w:val="505"/>
        </w:trPr>
        <w:tc>
          <w:tcPr>
            <w:tcW w:w="1884" w:type="dxa"/>
            <w:vMerge/>
            <w:tcBorders>
              <w:top w:val="nil"/>
            </w:tcBorders>
          </w:tcPr>
          <w:p w:rsidR="002227A8" w:rsidRDefault="002227A8">
            <w:pPr>
              <w:rPr>
                <w:sz w:val="2"/>
                <w:szCs w:val="2"/>
              </w:rPr>
            </w:pPr>
          </w:p>
        </w:tc>
        <w:tc>
          <w:tcPr>
            <w:tcW w:w="1645" w:type="dxa"/>
            <w:vMerge/>
            <w:tcBorders>
              <w:top w:val="nil"/>
            </w:tcBorders>
          </w:tcPr>
          <w:p w:rsidR="002227A8" w:rsidRDefault="002227A8">
            <w:pPr>
              <w:rPr>
                <w:sz w:val="2"/>
                <w:szCs w:val="2"/>
              </w:rPr>
            </w:pPr>
          </w:p>
        </w:tc>
        <w:tc>
          <w:tcPr>
            <w:tcW w:w="1172" w:type="dxa"/>
            <w:vMerge/>
            <w:tcBorders>
              <w:top w:val="nil"/>
            </w:tcBorders>
          </w:tcPr>
          <w:p w:rsidR="002227A8" w:rsidRDefault="002227A8">
            <w:pPr>
              <w:rPr>
                <w:sz w:val="2"/>
                <w:szCs w:val="2"/>
              </w:rPr>
            </w:pPr>
          </w:p>
        </w:tc>
        <w:tc>
          <w:tcPr>
            <w:tcW w:w="1620" w:type="dxa"/>
          </w:tcPr>
          <w:p w:rsidR="002227A8" w:rsidRDefault="00B74A2F">
            <w:pPr>
              <w:pStyle w:val="TableParagraph"/>
              <w:spacing w:line="252" w:lineRule="exact"/>
              <w:ind w:left="431" w:right="423" w:firstLine="33"/>
              <w:rPr>
                <w:rFonts w:ascii="Arial"/>
                <w:b/>
              </w:rPr>
            </w:pPr>
            <w:r>
              <w:rPr>
                <w:rFonts w:ascii="Arial"/>
                <w:b/>
                <w:spacing w:val="-2"/>
                <w:w w:val="85"/>
              </w:rPr>
              <w:t xml:space="preserve">Number </w:t>
            </w:r>
            <w:r>
              <w:rPr>
                <w:rFonts w:ascii="Arial"/>
                <w:b/>
                <w:spacing w:val="-2"/>
                <w:w w:val="80"/>
              </w:rPr>
              <w:t>Capacity</w:t>
            </w:r>
          </w:p>
        </w:tc>
        <w:tc>
          <w:tcPr>
            <w:tcW w:w="1169" w:type="dxa"/>
          </w:tcPr>
          <w:p w:rsidR="002227A8" w:rsidRDefault="00B74A2F">
            <w:pPr>
              <w:pStyle w:val="TableParagraph"/>
              <w:spacing w:line="252" w:lineRule="exact"/>
              <w:ind w:left="159" w:right="154" w:firstLine="249"/>
              <w:rPr>
                <w:rFonts w:ascii="Arial"/>
                <w:b/>
              </w:rPr>
            </w:pPr>
            <w:r>
              <w:rPr>
                <w:rFonts w:ascii="Arial"/>
                <w:b/>
                <w:spacing w:val="-4"/>
                <w:w w:val="90"/>
              </w:rPr>
              <w:t xml:space="preserve">Age </w:t>
            </w:r>
            <w:r>
              <w:rPr>
                <w:rFonts w:ascii="Arial"/>
                <w:b/>
                <w:spacing w:val="-2"/>
                <w:w w:val="80"/>
              </w:rPr>
              <w:t>Condition</w:t>
            </w:r>
          </w:p>
        </w:tc>
        <w:tc>
          <w:tcPr>
            <w:tcW w:w="2088" w:type="dxa"/>
            <w:vMerge/>
            <w:tcBorders>
              <w:top w:val="nil"/>
            </w:tcBorders>
          </w:tcPr>
          <w:p w:rsidR="002227A8" w:rsidRDefault="002227A8">
            <w:pPr>
              <w:rPr>
                <w:sz w:val="2"/>
                <w:szCs w:val="2"/>
              </w:rPr>
            </w:pPr>
          </w:p>
        </w:tc>
      </w:tr>
      <w:tr w:rsidR="002227A8">
        <w:trPr>
          <w:trHeight w:val="503"/>
        </w:trPr>
        <w:tc>
          <w:tcPr>
            <w:tcW w:w="1884" w:type="dxa"/>
          </w:tcPr>
          <w:p w:rsidR="002227A8" w:rsidRDefault="002227A8">
            <w:pPr>
              <w:pStyle w:val="TableParagraph"/>
              <w:rPr>
                <w:rFonts w:ascii="Times New Roman"/>
              </w:rPr>
            </w:pPr>
          </w:p>
        </w:tc>
        <w:tc>
          <w:tcPr>
            <w:tcW w:w="1645" w:type="dxa"/>
          </w:tcPr>
          <w:p w:rsidR="002227A8" w:rsidRDefault="002227A8">
            <w:pPr>
              <w:pStyle w:val="TableParagraph"/>
              <w:rPr>
                <w:rFonts w:ascii="Times New Roman"/>
              </w:rPr>
            </w:pPr>
          </w:p>
        </w:tc>
        <w:tc>
          <w:tcPr>
            <w:tcW w:w="1172" w:type="dxa"/>
          </w:tcPr>
          <w:p w:rsidR="002227A8" w:rsidRDefault="002227A8">
            <w:pPr>
              <w:pStyle w:val="TableParagraph"/>
              <w:rPr>
                <w:rFonts w:ascii="Times New Roman"/>
              </w:rPr>
            </w:pPr>
          </w:p>
        </w:tc>
        <w:tc>
          <w:tcPr>
            <w:tcW w:w="1620" w:type="dxa"/>
          </w:tcPr>
          <w:p w:rsidR="002227A8" w:rsidRDefault="002227A8">
            <w:pPr>
              <w:pStyle w:val="TableParagraph"/>
              <w:rPr>
                <w:rFonts w:ascii="Times New Roman"/>
              </w:rPr>
            </w:pPr>
          </w:p>
        </w:tc>
        <w:tc>
          <w:tcPr>
            <w:tcW w:w="1169" w:type="dxa"/>
          </w:tcPr>
          <w:p w:rsidR="002227A8" w:rsidRDefault="002227A8">
            <w:pPr>
              <w:pStyle w:val="TableParagraph"/>
              <w:rPr>
                <w:rFonts w:ascii="Times New Roman"/>
              </w:rPr>
            </w:pPr>
          </w:p>
        </w:tc>
        <w:tc>
          <w:tcPr>
            <w:tcW w:w="2088" w:type="dxa"/>
          </w:tcPr>
          <w:p w:rsidR="002227A8" w:rsidRDefault="002227A8">
            <w:pPr>
              <w:pStyle w:val="TableParagraph"/>
              <w:rPr>
                <w:rFonts w:ascii="Times New Roman"/>
              </w:rPr>
            </w:pPr>
          </w:p>
        </w:tc>
      </w:tr>
    </w:tbl>
    <w:p w:rsidR="002227A8" w:rsidRDefault="002227A8">
      <w:pPr>
        <w:pStyle w:val="BodyText"/>
        <w:spacing w:before="18"/>
        <w:rPr>
          <w:sz w:val="22"/>
        </w:rPr>
      </w:pPr>
    </w:p>
    <w:p w:rsidR="002227A8" w:rsidRDefault="00B74A2F">
      <w:pPr>
        <w:pStyle w:val="ListParagraph"/>
        <w:numPr>
          <w:ilvl w:val="1"/>
          <w:numId w:val="9"/>
        </w:numPr>
        <w:tabs>
          <w:tab w:val="left" w:pos="1437"/>
          <w:tab w:val="left" w:pos="1440"/>
        </w:tabs>
        <w:ind w:right="720"/>
        <w:jc w:val="both"/>
        <w:rPr>
          <w:sz w:val="24"/>
        </w:rPr>
      </w:pPr>
      <w:r>
        <w:rPr>
          <w:spacing w:val="-2"/>
          <w:w w:val="85"/>
          <w:sz w:val="24"/>
        </w:rPr>
        <w:t>Reports</w:t>
      </w:r>
      <w:r>
        <w:rPr>
          <w:spacing w:val="-3"/>
          <w:w w:val="85"/>
          <w:sz w:val="24"/>
        </w:rPr>
        <w:t xml:space="preserve"> </w:t>
      </w:r>
      <w:r>
        <w:rPr>
          <w:spacing w:val="-2"/>
          <w:w w:val="85"/>
          <w:sz w:val="24"/>
        </w:rPr>
        <w:t>on the financial</w:t>
      </w:r>
      <w:r>
        <w:rPr>
          <w:spacing w:val="-3"/>
          <w:w w:val="85"/>
          <w:sz w:val="24"/>
        </w:rPr>
        <w:t xml:space="preserve"> </w:t>
      </w:r>
      <w:r>
        <w:rPr>
          <w:spacing w:val="-2"/>
          <w:w w:val="85"/>
          <w:sz w:val="24"/>
        </w:rPr>
        <w:t>standing of the tenderer, such</w:t>
      </w:r>
      <w:r>
        <w:rPr>
          <w:spacing w:val="-4"/>
          <w:w w:val="85"/>
          <w:sz w:val="24"/>
        </w:rPr>
        <w:t xml:space="preserve"> </w:t>
      </w:r>
      <w:r>
        <w:rPr>
          <w:spacing w:val="-2"/>
          <w:w w:val="85"/>
          <w:sz w:val="24"/>
        </w:rPr>
        <w:t>as</w:t>
      </w:r>
      <w:r>
        <w:rPr>
          <w:spacing w:val="-4"/>
          <w:sz w:val="24"/>
        </w:rPr>
        <w:t xml:space="preserve"> </w:t>
      </w:r>
      <w:r>
        <w:rPr>
          <w:spacing w:val="-2"/>
          <w:w w:val="85"/>
          <w:sz w:val="24"/>
        </w:rPr>
        <w:t>profit</w:t>
      </w:r>
      <w:r>
        <w:rPr>
          <w:spacing w:val="-3"/>
          <w:w w:val="85"/>
          <w:sz w:val="24"/>
        </w:rPr>
        <w:t xml:space="preserve"> </w:t>
      </w:r>
      <w:r>
        <w:rPr>
          <w:spacing w:val="-2"/>
          <w:w w:val="85"/>
          <w:sz w:val="24"/>
        </w:rPr>
        <w:t xml:space="preserve">and loss statements and auditor’s </w:t>
      </w:r>
      <w:r>
        <w:rPr>
          <w:w w:val="85"/>
          <w:sz w:val="24"/>
        </w:rPr>
        <w:t>reports for the lost five years;</w:t>
      </w:r>
    </w:p>
    <w:p w:rsidR="002227A8" w:rsidRDefault="00B74A2F">
      <w:pPr>
        <w:pStyle w:val="ListParagraph"/>
        <w:numPr>
          <w:ilvl w:val="1"/>
          <w:numId w:val="9"/>
        </w:numPr>
        <w:tabs>
          <w:tab w:val="left" w:pos="1437"/>
          <w:tab w:val="left" w:pos="1440"/>
        </w:tabs>
        <w:ind w:right="715"/>
        <w:jc w:val="both"/>
        <w:rPr>
          <w:sz w:val="24"/>
        </w:rPr>
      </w:pPr>
      <w:r>
        <w:rPr>
          <w:w w:val="90"/>
          <w:sz w:val="24"/>
        </w:rPr>
        <w:t>Qualification</w:t>
      </w:r>
      <w:r>
        <w:rPr>
          <w:spacing w:val="-9"/>
          <w:w w:val="90"/>
          <w:sz w:val="24"/>
        </w:rPr>
        <w:t xml:space="preserve"> </w:t>
      </w:r>
      <w:r>
        <w:rPr>
          <w:w w:val="90"/>
          <w:sz w:val="24"/>
        </w:rPr>
        <w:t>and</w:t>
      </w:r>
      <w:r>
        <w:rPr>
          <w:spacing w:val="-10"/>
          <w:w w:val="90"/>
          <w:sz w:val="24"/>
        </w:rPr>
        <w:t xml:space="preserve"> </w:t>
      </w:r>
      <w:r>
        <w:rPr>
          <w:w w:val="90"/>
          <w:sz w:val="24"/>
        </w:rPr>
        <w:t>experience</w:t>
      </w:r>
      <w:r>
        <w:rPr>
          <w:spacing w:val="-9"/>
          <w:w w:val="90"/>
          <w:sz w:val="24"/>
        </w:rPr>
        <w:t xml:space="preserve"> </w:t>
      </w:r>
      <w:r>
        <w:rPr>
          <w:w w:val="90"/>
          <w:sz w:val="24"/>
        </w:rPr>
        <w:t>of</w:t>
      </w:r>
      <w:r>
        <w:rPr>
          <w:spacing w:val="-10"/>
          <w:w w:val="90"/>
          <w:sz w:val="24"/>
        </w:rPr>
        <w:t xml:space="preserve"> </w:t>
      </w:r>
      <w:r>
        <w:rPr>
          <w:w w:val="90"/>
          <w:sz w:val="24"/>
        </w:rPr>
        <w:t>the</w:t>
      </w:r>
      <w:r>
        <w:rPr>
          <w:spacing w:val="-9"/>
          <w:w w:val="90"/>
          <w:sz w:val="24"/>
        </w:rPr>
        <w:t xml:space="preserve"> </w:t>
      </w:r>
      <w:r>
        <w:rPr>
          <w:w w:val="90"/>
          <w:sz w:val="24"/>
        </w:rPr>
        <w:t>key</w:t>
      </w:r>
      <w:r>
        <w:rPr>
          <w:spacing w:val="-9"/>
          <w:w w:val="90"/>
          <w:sz w:val="24"/>
        </w:rPr>
        <w:t xml:space="preserve"> </w:t>
      </w:r>
      <w:r>
        <w:rPr>
          <w:w w:val="90"/>
          <w:sz w:val="24"/>
        </w:rPr>
        <w:t>technical</w:t>
      </w:r>
      <w:r>
        <w:rPr>
          <w:spacing w:val="-10"/>
          <w:w w:val="90"/>
          <w:sz w:val="24"/>
        </w:rPr>
        <w:t xml:space="preserve"> </w:t>
      </w:r>
      <w:r>
        <w:rPr>
          <w:w w:val="90"/>
          <w:sz w:val="24"/>
        </w:rPr>
        <w:t>and</w:t>
      </w:r>
      <w:r>
        <w:rPr>
          <w:spacing w:val="-9"/>
          <w:w w:val="90"/>
          <w:sz w:val="24"/>
        </w:rPr>
        <w:t xml:space="preserve"> </w:t>
      </w:r>
      <w:r>
        <w:rPr>
          <w:w w:val="90"/>
          <w:sz w:val="24"/>
        </w:rPr>
        <w:t>management</w:t>
      </w:r>
      <w:r>
        <w:rPr>
          <w:spacing w:val="-10"/>
          <w:w w:val="90"/>
          <w:sz w:val="24"/>
        </w:rPr>
        <w:t xml:space="preserve"> </w:t>
      </w:r>
      <w:r>
        <w:rPr>
          <w:w w:val="90"/>
          <w:sz w:val="24"/>
        </w:rPr>
        <w:t>personnel</w:t>
      </w:r>
      <w:r>
        <w:rPr>
          <w:spacing w:val="-10"/>
          <w:w w:val="90"/>
          <w:sz w:val="24"/>
        </w:rPr>
        <w:t xml:space="preserve"> </w:t>
      </w:r>
      <w:r>
        <w:rPr>
          <w:w w:val="90"/>
          <w:sz w:val="24"/>
        </w:rPr>
        <w:t>in</w:t>
      </w:r>
      <w:r>
        <w:rPr>
          <w:spacing w:val="-9"/>
          <w:w w:val="90"/>
          <w:sz w:val="24"/>
        </w:rPr>
        <w:t xml:space="preserve"> </w:t>
      </w:r>
      <w:r>
        <w:rPr>
          <w:w w:val="90"/>
          <w:sz w:val="24"/>
        </w:rPr>
        <w:t xml:space="preserve">permanent </w:t>
      </w:r>
      <w:r>
        <w:rPr>
          <w:w w:val="85"/>
          <w:sz w:val="24"/>
        </w:rPr>
        <w:t xml:space="preserve">employment with the tenderer and those that are proposed to be deployed on this contract, if </w:t>
      </w:r>
      <w:r>
        <w:rPr>
          <w:spacing w:val="-2"/>
          <w:w w:val="90"/>
          <w:sz w:val="24"/>
        </w:rPr>
        <w:t>awarded;</w:t>
      </w:r>
    </w:p>
    <w:p w:rsidR="002227A8" w:rsidRDefault="00B74A2F">
      <w:pPr>
        <w:pStyle w:val="ListParagraph"/>
        <w:numPr>
          <w:ilvl w:val="1"/>
          <w:numId w:val="9"/>
        </w:numPr>
        <w:tabs>
          <w:tab w:val="left" w:pos="1438"/>
          <w:tab w:val="left" w:pos="1440"/>
        </w:tabs>
        <w:ind w:right="726"/>
        <w:jc w:val="both"/>
        <w:rPr>
          <w:sz w:val="24"/>
        </w:rPr>
      </w:pPr>
      <w:r>
        <w:rPr>
          <w:w w:val="80"/>
          <w:sz w:val="24"/>
        </w:rPr>
        <w:t xml:space="preserve">Name, address, and telephone, telex, and fax numbers of the Tenderers’ bankers who may provide </w:t>
      </w:r>
      <w:r>
        <w:rPr>
          <w:w w:val="85"/>
          <w:sz w:val="24"/>
        </w:rPr>
        <w:t>references if contacted by the Employer.</w:t>
      </w:r>
    </w:p>
    <w:p w:rsidR="002227A8" w:rsidRDefault="002227A8">
      <w:pPr>
        <w:pStyle w:val="ListParagraph"/>
        <w:jc w:val="both"/>
        <w:rPr>
          <w:sz w:val="24"/>
        </w:rPr>
        <w:sectPr w:rsidR="002227A8">
          <w:pgSz w:w="12240" w:h="15840"/>
          <w:pgMar w:top="1000" w:right="0" w:bottom="1480" w:left="1440" w:header="578" w:footer="1218" w:gutter="0"/>
          <w:cols w:space="720"/>
        </w:sectPr>
      </w:pPr>
    </w:p>
    <w:p w:rsidR="002227A8" w:rsidRDefault="002227A8">
      <w:pPr>
        <w:pStyle w:val="BodyText"/>
        <w:spacing w:before="239"/>
      </w:pPr>
    </w:p>
    <w:p w:rsidR="002227A8" w:rsidRDefault="00B74A2F">
      <w:pPr>
        <w:ind w:left="273" w:right="631"/>
        <w:jc w:val="center"/>
        <w:rPr>
          <w:rFonts w:ascii="Arial"/>
          <w:b/>
          <w:sz w:val="24"/>
        </w:rPr>
      </w:pPr>
      <w:r>
        <w:rPr>
          <w:rFonts w:ascii="Arial"/>
          <w:b/>
          <w:w w:val="80"/>
          <w:sz w:val="24"/>
          <w:u w:val="single"/>
        </w:rPr>
        <w:t>Letter</w:t>
      </w:r>
      <w:r>
        <w:rPr>
          <w:rFonts w:ascii="Arial"/>
          <w:b/>
          <w:spacing w:val="-8"/>
          <w:sz w:val="24"/>
          <w:u w:val="single"/>
        </w:rPr>
        <w:t xml:space="preserve"> </w:t>
      </w:r>
      <w:r>
        <w:rPr>
          <w:rFonts w:ascii="Arial"/>
          <w:b/>
          <w:w w:val="80"/>
          <w:sz w:val="24"/>
          <w:u w:val="single"/>
        </w:rPr>
        <w:t>of</w:t>
      </w:r>
      <w:r>
        <w:rPr>
          <w:rFonts w:ascii="Arial"/>
          <w:b/>
          <w:spacing w:val="-8"/>
          <w:sz w:val="24"/>
          <w:u w:val="single"/>
        </w:rPr>
        <w:t xml:space="preserve"> </w:t>
      </w:r>
      <w:r>
        <w:rPr>
          <w:rFonts w:ascii="Arial"/>
          <w:b/>
          <w:spacing w:val="-2"/>
          <w:w w:val="80"/>
          <w:sz w:val="24"/>
          <w:u w:val="single"/>
        </w:rPr>
        <w:t>Acceptance</w:t>
      </w:r>
    </w:p>
    <w:p w:rsidR="002227A8" w:rsidRDefault="00B74A2F">
      <w:pPr>
        <w:pStyle w:val="BodyText"/>
        <w:spacing w:before="117"/>
        <w:ind w:left="3687"/>
      </w:pPr>
      <w:r>
        <w:rPr>
          <w:w w:val="80"/>
          <w:u w:val="single"/>
        </w:rPr>
        <w:t>(Letterhead</w:t>
      </w:r>
      <w:r>
        <w:rPr>
          <w:spacing w:val="-5"/>
          <w:u w:val="single"/>
        </w:rPr>
        <w:t xml:space="preserve"> </w:t>
      </w:r>
      <w:r>
        <w:rPr>
          <w:w w:val="80"/>
          <w:u w:val="single"/>
        </w:rPr>
        <w:t>paper</w:t>
      </w:r>
      <w:r>
        <w:rPr>
          <w:spacing w:val="-8"/>
          <w:u w:val="single"/>
        </w:rPr>
        <w:t xml:space="preserve"> </w:t>
      </w:r>
      <w:r>
        <w:rPr>
          <w:w w:val="80"/>
          <w:u w:val="single"/>
        </w:rPr>
        <w:t>of</w:t>
      </w:r>
      <w:r>
        <w:rPr>
          <w:spacing w:val="-4"/>
          <w:u w:val="single"/>
        </w:rPr>
        <w:t xml:space="preserve"> </w:t>
      </w:r>
      <w:r>
        <w:rPr>
          <w:w w:val="80"/>
          <w:u w:val="single"/>
        </w:rPr>
        <w:t>the</w:t>
      </w:r>
      <w:r>
        <w:rPr>
          <w:spacing w:val="-4"/>
          <w:u w:val="single"/>
        </w:rPr>
        <w:t xml:space="preserve"> </w:t>
      </w:r>
      <w:r>
        <w:rPr>
          <w:spacing w:val="-2"/>
          <w:w w:val="80"/>
          <w:u w:val="single"/>
        </w:rPr>
        <w:t>Employer</w:t>
      </w:r>
      <w:r>
        <w:rPr>
          <w:spacing w:val="-2"/>
          <w:w w:val="80"/>
        </w:rPr>
        <w:t>)</w:t>
      </w:r>
    </w:p>
    <w:p w:rsidR="002227A8" w:rsidRDefault="00B74A2F">
      <w:pPr>
        <w:pStyle w:val="BodyText"/>
        <w:tabs>
          <w:tab w:val="left" w:pos="8989"/>
        </w:tabs>
        <w:spacing w:before="120"/>
        <w:ind w:left="6399"/>
      </w:pPr>
      <w:r>
        <w:rPr>
          <w:u w:val="single"/>
        </w:rPr>
        <w:tab/>
      </w:r>
      <w:r>
        <w:rPr>
          <w:spacing w:val="-2"/>
          <w:w w:val="90"/>
        </w:rPr>
        <w:t>[</w:t>
      </w:r>
      <w:proofErr w:type="gramStart"/>
      <w:r>
        <w:rPr>
          <w:spacing w:val="-2"/>
          <w:w w:val="90"/>
        </w:rPr>
        <w:t>date</w:t>
      </w:r>
      <w:proofErr w:type="gramEnd"/>
      <w:r>
        <w:rPr>
          <w:spacing w:val="-2"/>
          <w:w w:val="90"/>
        </w:rPr>
        <w:t>]</w:t>
      </w:r>
    </w:p>
    <w:p w:rsidR="002227A8" w:rsidRDefault="00B74A2F">
      <w:pPr>
        <w:pStyle w:val="BodyText"/>
        <w:tabs>
          <w:tab w:val="left" w:pos="1320"/>
          <w:tab w:val="left" w:pos="8989"/>
          <w:tab w:val="left" w:pos="9754"/>
        </w:tabs>
        <w:spacing w:before="120"/>
        <w:ind w:left="1260" w:right="715" w:hanging="540"/>
      </w:pPr>
      <w:r>
        <w:rPr>
          <w:spacing w:val="-4"/>
          <w:w w:val="90"/>
        </w:rPr>
        <w:t>To:</w:t>
      </w:r>
      <w:r>
        <w:tab/>
      </w:r>
      <w:r>
        <w:tab/>
      </w:r>
      <w:r>
        <w:rPr>
          <w:u w:val="single"/>
        </w:rPr>
        <w:tab/>
      </w:r>
      <w:r>
        <w:rPr>
          <w:spacing w:val="-4"/>
          <w:w w:val="90"/>
        </w:rPr>
        <w:t>[name</w:t>
      </w:r>
      <w:r>
        <w:tab/>
      </w:r>
      <w:r>
        <w:rPr>
          <w:spacing w:val="-8"/>
          <w:w w:val="85"/>
        </w:rPr>
        <w:t xml:space="preserve">and </w:t>
      </w:r>
      <w:r>
        <w:rPr>
          <w:spacing w:val="-2"/>
          <w:w w:val="90"/>
        </w:rPr>
        <w:t>address</w:t>
      </w:r>
      <w:r>
        <w:rPr>
          <w:spacing w:val="-10"/>
          <w:w w:val="90"/>
        </w:rPr>
        <w:t xml:space="preserve"> </w:t>
      </w:r>
      <w:r>
        <w:rPr>
          <w:spacing w:val="-2"/>
          <w:w w:val="90"/>
        </w:rPr>
        <w:t>of</w:t>
      </w:r>
      <w:r>
        <w:rPr>
          <w:spacing w:val="-8"/>
          <w:w w:val="90"/>
        </w:rPr>
        <w:t xml:space="preserve"> </w:t>
      </w:r>
      <w:r>
        <w:rPr>
          <w:spacing w:val="-2"/>
          <w:w w:val="90"/>
        </w:rPr>
        <w:t>the</w:t>
      </w:r>
      <w:r>
        <w:rPr>
          <w:spacing w:val="-8"/>
          <w:w w:val="90"/>
        </w:rPr>
        <w:t xml:space="preserve"> </w:t>
      </w:r>
      <w:r>
        <w:rPr>
          <w:spacing w:val="-2"/>
          <w:w w:val="90"/>
        </w:rPr>
        <w:t>Contractor]</w:t>
      </w:r>
    </w:p>
    <w:p w:rsidR="002227A8" w:rsidRDefault="00B74A2F">
      <w:pPr>
        <w:pStyle w:val="BodyText"/>
        <w:spacing w:before="118"/>
        <w:ind w:left="720"/>
      </w:pPr>
      <w:r>
        <w:rPr>
          <w:w w:val="80"/>
        </w:rPr>
        <w:t>Dear</w:t>
      </w:r>
      <w:r>
        <w:rPr>
          <w:spacing w:val="-2"/>
          <w:w w:val="90"/>
        </w:rPr>
        <w:t xml:space="preserve"> Sirs,</w:t>
      </w:r>
    </w:p>
    <w:p w:rsidR="002227A8" w:rsidRDefault="00B74A2F">
      <w:pPr>
        <w:pStyle w:val="BodyText"/>
        <w:tabs>
          <w:tab w:val="left" w:pos="6734"/>
        </w:tabs>
        <w:spacing w:before="60"/>
        <w:ind w:left="1260"/>
      </w:pPr>
      <w:r>
        <w:rPr>
          <w:w w:val="80"/>
        </w:rPr>
        <w:t>This</w:t>
      </w:r>
      <w:r>
        <w:rPr>
          <w:spacing w:val="-6"/>
        </w:rPr>
        <w:t xml:space="preserve"> </w:t>
      </w:r>
      <w:r>
        <w:rPr>
          <w:w w:val="80"/>
        </w:rPr>
        <w:t>is</w:t>
      </w:r>
      <w:r>
        <w:rPr>
          <w:spacing w:val="-6"/>
        </w:rPr>
        <w:t xml:space="preserve"> </w:t>
      </w:r>
      <w:r>
        <w:rPr>
          <w:w w:val="80"/>
        </w:rPr>
        <w:t>to</w:t>
      </w:r>
      <w:r>
        <w:rPr>
          <w:spacing w:val="-5"/>
        </w:rPr>
        <w:t xml:space="preserve"> </w:t>
      </w:r>
      <w:r>
        <w:rPr>
          <w:w w:val="80"/>
        </w:rPr>
        <w:t>notify</w:t>
      </w:r>
      <w:r>
        <w:rPr>
          <w:spacing w:val="-6"/>
        </w:rPr>
        <w:t xml:space="preserve"> </w:t>
      </w:r>
      <w:r>
        <w:rPr>
          <w:w w:val="80"/>
        </w:rPr>
        <w:t>you</w:t>
      </w:r>
      <w:r>
        <w:rPr>
          <w:spacing w:val="-6"/>
        </w:rPr>
        <w:t xml:space="preserve"> </w:t>
      </w:r>
      <w:r>
        <w:rPr>
          <w:w w:val="80"/>
        </w:rPr>
        <w:t>that</w:t>
      </w:r>
      <w:r>
        <w:rPr>
          <w:spacing w:val="-6"/>
        </w:rPr>
        <w:t xml:space="preserve"> </w:t>
      </w:r>
      <w:r>
        <w:rPr>
          <w:w w:val="80"/>
        </w:rPr>
        <w:t>your</w:t>
      </w:r>
      <w:r>
        <w:rPr>
          <w:spacing w:val="-6"/>
        </w:rPr>
        <w:t xml:space="preserve"> </w:t>
      </w:r>
      <w:r>
        <w:rPr>
          <w:w w:val="80"/>
        </w:rPr>
        <w:t>Tender</w:t>
      </w:r>
      <w:r>
        <w:rPr>
          <w:spacing w:val="-9"/>
        </w:rPr>
        <w:t xml:space="preserve"> </w:t>
      </w:r>
      <w:r>
        <w:rPr>
          <w:w w:val="80"/>
        </w:rPr>
        <w:t>dated</w:t>
      </w:r>
      <w:r>
        <w:rPr>
          <w:spacing w:val="-8"/>
        </w:rPr>
        <w:t xml:space="preserve"> </w:t>
      </w:r>
      <w:r>
        <w:rPr>
          <w:u w:val="single"/>
        </w:rPr>
        <w:tab/>
      </w:r>
      <w:r>
        <w:rPr>
          <w:w w:val="80"/>
        </w:rPr>
        <w:t>for</w:t>
      </w:r>
      <w:r>
        <w:rPr>
          <w:spacing w:val="-6"/>
        </w:rPr>
        <w:t xml:space="preserve"> </w:t>
      </w:r>
      <w:r>
        <w:rPr>
          <w:w w:val="80"/>
        </w:rPr>
        <w:t>execution</w:t>
      </w:r>
      <w:r>
        <w:rPr>
          <w:spacing w:val="-5"/>
        </w:rPr>
        <w:t xml:space="preserve"> </w:t>
      </w:r>
      <w:r>
        <w:rPr>
          <w:w w:val="80"/>
        </w:rPr>
        <w:t>of</w:t>
      </w:r>
      <w:r>
        <w:rPr>
          <w:spacing w:val="-7"/>
        </w:rPr>
        <w:t xml:space="preserve"> </w:t>
      </w:r>
      <w:r>
        <w:rPr>
          <w:spacing w:val="-5"/>
          <w:w w:val="80"/>
        </w:rPr>
        <w:t>the</w:t>
      </w:r>
    </w:p>
    <w:p w:rsidR="002227A8" w:rsidRDefault="00B74A2F">
      <w:pPr>
        <w:pStyle w:val="BodyText"/>
        <w:spacing w:before="55"/>
        <w:rPr>
          <w:sz w:val="20"/>
        </w:rPr>
      </w:pPr>
      <w:r>
        <w:rPr>
          <w:noProof/>
          <w:sz w:val="20"/>
        </w:rPr>
        <mc:AlternateContent>
          <mc:Choice Requires="wps">
            <w:drawing>
              <wp:anchor distT="0" distB="0" distL="0" distR="0" simplePos="0" relativeHeight="487588864" behindDoc="1" locked="0" layoutInCell="1" allowOverlap="1">
                <wp:simplePos x="0" y="0"/>
                <wp:positionH relativeFrom="page">
                  <wp:posOffset>1402333</wp:posOffset>
                </wp:positionH>
                <wp:positionV relativeFrom="paragraph">
                  <wp:posOffset>196518</wp:posOffset>
                </wp:positionV>
                <wp:extent cx="5188585"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88585" cy="1270"/>
                        </a:xfrm>
                        <a:custGeom>
                          <a:avLst/>
                          <a:gdLst/>
                          <a:ahLst/>
                          <a:cxnLst/>
                          <a:rect l="l" t="t" r="r" b="b"/>
                          <a:pathLst>
                            <a:path w="5188585">
                              <a:moveTo>
                                <a:pt x="0" y="0"/>
                              </a:moveTo>
                              <a:lnTo>
                                <a:pt x="5188331" y="0"/>
                              </a:lnTo>
                            </a:path>
                          </a:pathLst>
                        </a:custGeom>
                        <a:ln w="7620">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shape style="position:absolute;margin-left:110.419998pt;margin-top:15.473926pt;width:408.55pt;height:.1pt;mso-position-horizontal-relative:page;mso-position-vertical-relative:paragraph;z-index:-15727616;mso-wrap-distance-left:0;mso-wrap-distance-right:0" id="docshape6" coordorigin="2208,309" coordsize="8171,0" path="m2208,309l10379,309e" filled="false" stroked="true" strokeweight=".6pt" strokecolor="#000000">
                <v:path arrowok="t"/>
                <v:stroke dashstyle="solid"/>
                <w10:wrap type="topAndBottom"/>
              </v:shape>
            </w:pict>
          </mc:Fallback>
        </mc:AlternateContent>
      </w:r>
    </w:p>
    <w:p w:rsidR="002227A8" w:rsidRDefault="00B74A2F">
      <w:pPr>
        <w:pStyle w:val="BodyText"/>
        <w:tabs>
          <w:tab w:val="left" w:pos="7885"/>
          <w:tab w:val="left" w:pos="9175"/>
        </w:tabs>
        <w:spacing w:before="83" w:line="237" w:lineRule="auto"/>
        <w:ind w:left="720" w:right="821"/>
      </w:pPr>
      <w:r>
        <w:rPr>
          <w:w w:val="80"/>
        </w:rPr>
        <w:t>[</w:t>
      </w:r>
      <w:proofErr w:type="gramStart"/>
      <w:r>
        <w:rPr>
          <w:w w:val="80"/>
        </w:rPr>
        <w:t>name</w:t>
      </w:r>
      <w:proofErr w:type="gramEnd"/>
      <w:r>
        <w:t xml:space="preserve"> </w:t>
      </w:r>
      <w:r>
        <w:rPr>
          <w:w w:val="80"/>
        </w:rPr>
        <w:t>of</w:t>
      </w:r>
      <w:r>
        <w:t xml:space="preserve"> </w:t>
      </w:r>
      <w:r>
        <w:rPr>
          <w:w w:val="80"/>
        </w:rPr>
        <w:t>the</w:t>
      </w:r>
      <w:r>
        <w:t xml:space="preserve"> </w:t>
      </w:r>
      <w:r>
        <w:rPr>
          <w:w w:val="80"/>
        </w:rPr>
        <w:t>contract</w:t>
      </w:r>
      <w:r>
        <w:t xml:space="preserve"> </w:t>
      </w:r>
      <w:r>
        <w:rPr>
          <w:w w:val="80"/>
        </w:rPr>
        <w:t>and</w:t>
      </w:r>
      <w:r>
        <w:t xml:space="preserve"> </w:t>
      </w:r>
      <w:r>
        <w:rPr>
          <w:w w:val="80"/>
        </w:rPr>
        <w:t>identification</w:t>
      </w:r>
      <w:r>
        <w:t xml:space="preserve"> </w:t>
      </w:r>
      <w:r>
        <w:rPr>
          <w:w w:val="80"/>
        </w:rPr>
        <w:t>number,</w:t>
      </w:r>
      <w:r>
        <w:t xml:space="preserve"> </w:t>
      </w:r>
      <w:r>
        <w:rPr>
          <w:w w:val="80"/>
        </w:rPr>
        <w:t>as</w:t>
      </w:r>
      <w:r>
        <w:t xml:space="preserve"> </w:t>
      </w:r>
      <w:r>
        <w:rPr>
          <w:w w:val="80"/>
        </w:rPr>
        <w:t>given</w:t>
      </w:r>
      <w:r>
        <w:t xml:space="preserve"> </w:t>
      </w:r>
      <w:r>
        <w:rPr>
          <w:w w:val="80"/>
        </w:rPr>
        <w:t>in</w:t>
      </w:r>
      <w:r>
        <w:t xml:space="preserve"> </w:t>
      </w:r>
      <w:r>
        <w:rPr>
          <w:w w:val="80"/>
        </w:rPr>
        <w:t>the</w:t>
      </w:r>
      <w:r>
        <w:t xml:space="preserve"> </w:t>
      </w:r>
      <w:r>
        <w:rPr>
          <w:w w:val="80"/>
        </w:rPr>
        <w:t>Instructions</w:t>
      </w:r>
      <w:r>
        <w:t xml:space="preserve"> </w:t>
      </w:r>
      <w:r>
        <w:rPr>
          <w:w w:val="80"/>
        </w:rPr>
        <w:t>to</w:t>
      </w:r>
      <w:r>
        <w:t xml:space="preserve"> </w:t>
      </w:r>
      <w:r>
        <w:rPr>
          <w:w w:val="80"/>
        </w:rPr>
        <w:t>Tenderers]</w:t>
      </w:r>
      <w:r>
        <w:t xml:space="preserve"> </w:t>
      </w:r>
      <w:r>
        <w:rPr>
          <w:w w:val="80"/>
        </w:rPr>
        <w:t>for</w:t>
      </w:r>
      <w:r>
        <w:t xml:space="preserve"> </w:t>
      </w:r>
      <w:r>
        <w:rPr>
          <w:w w:val="80"/>
        </w:rPr>
        <w:t>the</w:t>
      </w:r>
      <w:r>
        <w:t xml:space="preserve"> </w:t>
      </w:r>
      <w:r>
        <w:rPr>
          <w:w w:val="80"/>
        </w:rPr>
        <w:t xml:space="preserve">Contract </w:t>
      </w:r>
      <w:r>
        <w:rPr>
          <w:w w:val="90"/>
        </w:rPr>
        <w:t>Price of Rupees</w:t>
      </w:r>
      <w:r>
        <w:rPr>
          <w:spacing w:val="16"/>
          <w:w w:val="90"/>
        </w:rPr>
        <w:t xml:space="preserve"> </w:t>
      </w:r>
      <w:r>
        <w:rPr>
          <w:u w:val="single"/>
        </w:rPr>
        <w:tab/>
      </w:r>
      <w:r>
        <w:rPr>
          <w:spacing w:val="-10"/>
          <w:w w:val="90"/>
        </w:rPr>
        <w:t>(</w:t>
      </w:r>
      <w:r>
        <w:rPr>
          <w:u w:val="single"/>
        </w:rPr>
        <w:tab/>
      </w:r>
      <w:r>
        <w:rPr>
          <w:spacing w:val="-10"/>
          <w:w w:val="90"/>
        </w:rPr>
        <w:t>)</w:t>
      </w:r>
    </w:p>
    <w:p w:rsidR="002227A8" w:rsidRDefault="00B74A2F">
      <w:pPr>
        <w:pStyle w:val="BodyText"/>
        <w:spacing w:before="61"/>
        <w:ind w:left="720" w:right="821"/>
      </w:pPr>
      <w:r>
        <w:rPr>
          <w:w w:val="80"/>
        </w:rPr>
        <w:t>[</w:t>
      </w:r>
      <w:proofErr w:type="gramStart"/>
      <w:r>
        <w:rPr>
          <w:w w:val="80"/>
        </w:rPr>
        <w:t>amount</w:t>
      </w:r>
      <w:proofErr w:type="gramEnd"/>
      <w:r>
        <w:t xml:space="preserve"> </w:t>
      </w:r>
      <w:r>
        <w:rPr>
          <w:w w:val="80"/>
        </w:rPr>
        <w:t>in</w:t>
      </w:r>
      <w:r>
        <w:t xml:space="preserve"> </w:t>
      </w:r>
      <w:r>
        <w:rPr>
          <w:w w:val="80"/>
        </w:rPr>
        <w:t>words</w:t>
      </w:r>
      <w:r>
        <w:t xml:space="preserve"> </w:t>
      </w:r>
      <w:r>
        <w:rPr>
          <w:w w:val="80"/>
        </w:rPr>
        <w:t>and</w:t>
      </w:r>
      <w:r>
        <w:t xml:space="preserve"> </w:t>
      </w:r>
      <w:r>
        <w:rPr>
          <w:w w:val="80"/>
        </w:rPr>
        <w:t>figures],</w:t>
      </w:r>
      <w:r>
        <w:t xml:space="preserve"> </w:t>
      </w:r>
      <w:r>
        <w:rPr>
          <w:w w:val="80"/>
        </w:rPr>
        <w:t>as</w:t>
      </w:r>
      <w:r>
        <w:t xml:space="preserve"> </w:t>
      </w:r>
      <w:r>
        <w:rPr>
          <w:w w:val="80"/>
        </w:rPr>
        <w:t>corrected</w:t>
      </w:r>
      <w:r>
        <w:t xml:space="preserve"> </w:t>
      </w:r>
      <w:r>
        <w:rPr>
          <w:w w:val="80"/>
        </w:rPr>
        <w:t>and</w:t>
      </w:r>
      <w:r>
        <w:t xml:space="preserve"> </w:t>
      </w:r>
      <w:r>
        <w:rPr>
          <w:w w:val="80"/>
        </w:rPr>
        <w:t>modified</w:t>
      </w:r>
      <w:r>
        <w:t xml:space="preserve"> </w:t>
      </w:r>
      <w:r>
        <w:rPr>
          <w:w w:val="80"/>
        </w:rPr>
        <w:t>in</w:t>
      </w:r>
      <w:r>
        <w:t xml:space="preserve"> </w:t>
      </w:r>
      <w:r>
        <w:rPr>
          <w:w w:val="80"/>
        </w:rPr>
        <w:t>accordance</w:t>
      </w:r>
      <w:r>
        <w:t xml:space="preserve"> </w:t>
      </w:r>
      <w:r>
        <w:rPr>
          <w:w w:val="80"/>
        </w:rPr>
        <w:t>with</w:t>
      </w:r>
      <w:r>
        <w:t xml:space="preserve"> </w:t>
      </w:r>
      <w:r>
        <w:rPr>
          <w:w w:val="80"/>
        </w:rPr>
        <w:t>the</w:t>
      </w:r>
      <w:r>
        <w:t xml:space="preserve"> </w:t>
      </w:r>
      <w:r>
        <w:rPr>
          <w:w w:val="80"/>
        </w:rPr>
        <w:t>Instructions</w:t>
      </w:r>
      <w:r>
        <w:t xml:space="preserve"> </w:t>
      </w:r>
      <w:r>
        <w:rPr>
          <w:w w:val="80"/>
        </w:rPr>
        <w:t>to</w:t>
      </w:r>
      <w:r>
        <w:t xml:space="preserve"> </w:t>
      </w:r>
      <w:r>
        <w:rPr>
          <w:w w:val="80"/>
        </w:rPr>
        <w:t>Tenderers</w:t>
      </w:r>
      <w:r>
        <w:rPr>
          <w:spacing w:val="40"/>
        </w:rPr>
        <w:t xml:space="preserve"> </w:t>
      </w:r>
      <w:r>
        <w:rPr>
          <w:w w:val="85"/>
        </w:rPr>
        <w:t>is hereby accepted by our Agency.</w:t>
      </w:r>
    </w:p>
    <w:p w:rsidR="002227A8" w:rsidRDefault="00B74A2F">
      <w:pPr>
        <w:pStyle w:val="BodyText"/>
        <w:tabs>
          <w:tab w:val="left" w:leader="underscore" w:pos="3839"/>
        </w:tabs>
        <w:spacing w:before="63" w:line="237" w:lineRule="auto"/>
        <w:ind w:left="720" w:right="726"/>
      </w:pPr>
      <w:r>
        <w:rPr>
          <w:w w:val="80"/>
        </w:rPr>
        <w:t>You are hereby requested to furnish Security deposit, in the form detailed in Para 24.1 of ITT for an amount</w:t>
      </w:r>
      <w:r>
        <w:rPr>
          <w:spacing w:val="80"/>
        </w:rPr>
        <w:t xml:space="preserve"> </w:t>
      </w:r>
      <w:r>
        <w:rPr>
          <w:w w:val="90"/>
        </w:rPr>
        <w:t>of</w:t>
      </w:r>
      <w:r>
        <w:rPr>
          <w:spacing w:val="-7"/>
          <w:w w:val="90"/>
        </w:rPr>
        <w:t xml:space="preserve"> </w:t>
      </w:r>
      <w:proofErr w:type="spellStart"/>
      <w:r>
        <w:rPr>
          <w:spacing w:val="-5"/>
          <w:w w:val="90"/>
        </w:rPr>
        <w:t>Rs</w:t>
      </w:r>
      <w:proofErr w:type="spellEnd"/>
      <w:r>
        <w:tab/>
      </w:r>
      <w:r>
        <w:rPr>
          <w:w w:val="85"/>
        </w:rPr>
        <w:t>within</w:t>
      </w:r>
      <w:r>
        <w:rPr>
          <w:spacing w:val="-3"/>
          <w:w w:val="85"/>
        </w:rPr>
        <w:t xml:space="preserve"> </w:t>
      </w:r>
      <w:r>
        <w:rPr>
          <w:w w:val="85"/>
        </w:rPr>
        <w:t>20</w:t>
      </w:r>
      <w:r>
        <w:rPr>
          <w:spacing w:val="-2"/>
          <w:w w:val="85"/>
        </w:rPr>
        <w:t xml:space="preserve"> </w:t>
      </w:r>
      <w:r>
        <w:rPr>
          <w:w w:val="85"/>
        </w:rPr>
        <w:t>days</w:t>
      </w:r>
      <w:r>
        <w:rPr>
          <w:spacing w:val="-3"/>
          <w:w w:val="85"/>
        </w:rPr>
        <w:t xml:space="preserve"> </w:t>
      </w:r>
      <w:r>
        <w:rPr>
          <w:w w:val="85"/>
        </w:rPr>
        <w:t>of</w:t>
      </w:r>
      <w:r>
        <w:rPr>
          <w:spacing w:val="-2"/>
          <w:w w:val="85"/>
        </w:rPr>
        <w:t xml:space="preserve"> </w:t>
      </w:r>
      <w:r>
        <w:rPr>
          <w:w w:val="85"/>
        </w:rPr>
        <w:t>the</w:t>
      </w:r>
      <w:r>
        <w:rPr>
          <w:spacing w:val="-3"/>
          <w:w w:val="85"/>
        </w:rPr>
        <w:t xml:space="preserve"> </w:t>
      </w:r>
      <w:r>
        <w:rPr>
          <w:w w:val="85"/>
        </w:rPr>
        <w:t>receipt</w:t>
      </w:r>
      <w:r>
        <w:rPr>
          <w:spacing w:val="-2"/>
          <w:w w:val="85"/>
        </w:rPr>
        <w:t xml:space="preserve"> </w:t>
      </w:r>
      <w:r>
        <w:rPr>
          <w:w w:val="85"/>
        </w:rPr>
        <w:t>of</w:t>
      </w:r>
      <w:r>
        <w:rPr>
          <w:spacing w:val="-2"/>
          <w:w w:val="85"/>
        </w:rPr>
        <w:t xml:space="preserve"> </w:t>
      </w:r>
      <w:r>
        <w:rPr>
          <w:w w:val="85"/>
        </w:rPr>
        <w:t>this</w:t>
      </w:r>
      <w:r>
        <w:rPr>
          <w:spacing w:val="-3"/>
          <w:w w:val="85"/>
        </w:rPr>
        <w:t xml:space="preserve"> </w:t>
      </w:r>
      <w:r>
        <w:rPr>
          <w:w w:val="85"/>
        </w:rPr>
        <w:t>letter</w:t>
      </w:r>
      <w:r>
        <w:rPr>
          <w:spacing w:val="-4"/>
          <w:w w:val="85"/>
        </w:rPr>
        <w:t xml:space="preserve"> </w:t>
      </w:r>
      <w:r>
        <w:rPr>
          <w:w w:val="85"/>
        </w:rPr>
        <w:t>of</w:t>
      </w:r>
      <w:r>
        <w:rPr>
          <w:spacing w:val="-2"/>
          <w:w w:val="85"/>
        </w:rPr>
        <w:t xml:space="preserve"> </w:t>
      </w:r>
      <w:r>
        <w:rPr>
          <w:w w:val="85"/>
        </w:rPr>
        <w:t>acceptance</w:t>
      </w:r>
      <w:r>
        <w:rPr>
          <w:spacing w:val="-3"/>
          <w:w w:val="85"/>
        </w:rPr>
        <w:t xml:space="preserve"> </w:t>
      </w:r>
      <w:r>
        <w:rPr>
          <w:w w:val="85"/>
        </w:rPr>
        <w:t>valid</w:t>
      </w:r>
      <w:r>
        <w:rPr>
          <w:spacing w:val="-2"/>
          <w:w w:val="85"/>
        </w:rPr>
        <w:t xml:space="preserve"> </w:t>
      </w:r>
      <w:r>
        <w:rPr>
          <w:w w:val="85"/>
        </w:rPr>
        <w:t>up</w:t>
      </w:r>
      <w:r>
        <w:rPr>
          <w:spacing w:val="-2"/>
          <w:w w:val="85"/>
        </w:rPr>
        <w:t xml:space="preserve"> </w:t>
      </w:r>
      <w:r>
        <w:rPr>
          <w:w w:val="85"/>
        </w:rPr>
        <w:t>to</w:t>
      </w:r>
      <w:r>
        <w:rPr>
          <w:spacing w:val="-3"/>
          <w:w w:val="85"/>
        </w:rPr>
        <w:t xml:space="preserve"> </w:t>
      </w:r>
      <w:r>
        <w:rPr>
          <w:spacing w:val="-5"/>
          <w:w w:val="85"/>
        </w:rPr>
        <w:t>30</w:t>
      </w:r>
    </w:p>
    <w:p w:rsidR="002227A8" w:rsidRDefault="00B74A2F">
      <w:pPr>
        <w:pStyle w:val="BodyText"/>
        <w:tabs>
          <w:tab w:val="left" w:leader="dot" w:pos="7026"/>
        </w:tabs>
        <w:spacing w:before="1"/>
        <w:ind w:left="720"/>
      </w:pPr>
      <w:proofErr w:type="gramStart"/>
      <w:r>
        <w:rPr>
          <w:w w:val="80"/>
        </w:rPr>
        <w:t>days</w:t>
      </w:r>
      <w:proofErr w:type="gramEnd"/>
      <w:r>
        <w:rPr>
          <w:spacing w:val="1"/>
        </w:rPr>
        <w:t xml:space="preserve"> </w:t>
      </w:r>
      <w:r>
        <w:rPr>
          <w:w w:val="80"/>
        </w:rPr>
        <w:t>from</w:t>
      </w:r>
      <w:r>
        <w:rPr>
          <w:spacing w:val="1"/>
        </w:rPr>
        <w:t xml:space="preserve"> </w:t>
      </w:r>
      <w:r>
        <w:rPr>
          <w:w w:val="80"/>
        </w:rPr>
        <w:t>the</w:t>
      </w:r>
      <w:r>
        <w:rPr>
          <w:spacing w:val="3"/>
        </w:rPr>
        <w:t xml:space="preserve"> </w:t>
      </w:r>
      <w:r>
        <w:rPr>
          <w:w w:val="80"/>
        </w:rPr>
        <w:t>date</w:t>
      </w:r>
      <w:r>
        <w:t xml:space="preserve"> </w:t>
      </w:r>
      <w:r>
        <w:rPr>
          <w:w w:val="80"/>
        </w:rPr>
        <w:t>of</w:t>
      </w:r>
      <w:r>
        <w:rPr>
          <w:spacing w:val="1"/>
        </w:rPr>
        <w:t xml:space="preserve"> </w:t>
      </w:r>
      <w:r>
        <w:rPr>
          <w:w w:val="80"/>
        </w:rPr>
        <w:t>expiry</w:t>
      </w:r>
      <w:r>
        <w:rPr>
          <w:spacing w:val="1"/>
        </w:rPr>
        <w:t xml:space="preserve"> </w:t>
      </w:r>
      <w:r>
        <w:rPr>
          <w:w w:val="80"/>
        </w:rPr>
        <w:t>of</w:t>
      </w:r>
      <w:r>
        <w:rPr>
          <w:spacing w:val="2"/>
        </w:rPr>
        <w:t xml:space="preserve"> </w:t>
      </w:r>
      <w:r>
        <w:rPr>
          <w:w w:val="80"/>
        </w:rPr>
        <w:t>Defects</w:t>
      </w:r>
      <w:r>
        <w:rPr>
          <w:spacing w:val="1"/>
        </w:rPr>
        <w:t xml:space="preserve"> </w:t>
      </w:r>
      <w:r>
        <w:rPr>
          <w:w w:val="80"/>
        </w:rPr>
        <w:t>Liability</w:t>
      </w:r>
      <w:r>
        <w:rPr>
          <w:spacing w:val="1"/>
        </w:rPr>
        <w:t xml:space="preserve"> </w:t>
      </w:r>
      <w:r>
        <w:rPr>
          <w:w w:val="80"/>
        </w:rPr>
        <w:t>Period</w:t>
      </w:r>
      <w:r>
        <w:t xml:space="preserve"> </w:t>
      </w:r>
      <w:r>
        <w:rPr>
          <w:w w:val="80"/>
        </w:rPr>
        <w:t>i.e.</w:t>
      </w:r>
      <w:r>
        <w:rPr>
          <w:spacing w:val="2"/>
        </w:rPr>
        <w:t xml:space="preserve"> </w:t>
      </w:r>
      <w:r>
        <w:rPr>
          <w:w w:val="80"/>
        </w:rPr>
        <w:t>up</w:t>
      </w:r>
      <w:r>
        <w:rPr>
          <w:spacing w:val="-1"/>
        </w:rPr>
        <w:t xml:space="preserve"> </w:t>
      </w:r>
      <w:r>
        <w:rPr>
          <w:spacing w:val="-5"/>
          <w:w w:val="80"/>
        </w:rPr>
        <w:t>to</w:t>
      </w:r>
      <w:r>
        <w:rPr>
          <w:rFonts w:ascii="Times New Roman"/>
        </w:rPr>
        <w:tab/>
      </w:r>
      <w:r>
        <w:rPr>
          <w:w w:val="80"/>
        </w:rPr>
        <w:t>and</w:t>
      </w:r>
      <w:r>
        <w:rPr>
          <w:spacing w:val="2"/>
        </w:rPr>
        <w:t xml:space="preserve"> </w:t>
      </w:r>
      <w:r>
        <w:rPr>
          <w:w w:val="80"/>
        </w:rPr>
        <w:t>sign</w:t>
      </w:r>
      <w:r>
        <w:rPr>
          <w:spacing w:val="2"/>
        </w:rPr>
        <w:t xml:space="preserve"> </w:t>
      </w:r>
      <w:r>
        <w:rPr>
          <w:w w:val="80"/>
        </w:rPr>
        <w:t>the</w:t>
      </w:r>
      <w:r>
        <w:rPr>
          <w:spacing w:val="3"/>
        </w:rPr>
        <w:t xml:space="preserve"> </w:t>
      </w:r>
      <w:r>
        <w:rPr>
          <w:w w:val="80"/>
        </w:rPr>
        <w:t>contract,</w:t>
      </w:r>
      <w:r>
        <w:rPr>
          <w:spacing w:val="2"/>
        </w:rPr>
        <w:t xml:space="preserve"> </w:t>
      </w:r>
      <w:r>
        <w:rPr>
          <w:w w:val="80"/>
        </w:rPr>
        <w:t>failing</w:t>
      </w:r>
      <w:r>
        <w:rPr>
          <w:spacing w:val="3"/>
        </w:rPr>
        <w:t xml:space="preserve"> </w:t>
      </w:r>
      <w:r>
        <w:rPr>
          <w:spacing w:val="-2"/>
          <w:w w:val="80"/>
        </w:rPr>
        <w:t>which</w:t>
      </w:r>
    </w:p>
    <w:p w:rsidR="002227A8" w:rsidRDefault="00B74A2F">
      <w:pPr>
        <w:pStyle w:val="BodyText"/>
        <w:ind w:left="720"/>
      </w:pPr>
      <w:proofErr w:type="gramStart"/>
      <w:r>
        <w:rPr>
          <w:w w:val="80"/>
        </w:rPr>
        <w:t>action</w:t>
      </w:r>
      <w:proofErr w:type="gramEnd"/>
      <w:r>
        <w:rPr>
          <w:spacing w:val="-9"/>
        </w:rPr>
        <w:t xml:space="preserve"> </w:t>
      </w:r>
      <w:r>
        <w:rPr>
          <w:w w:val="80"/>
        </w:rPr>
        <w:t>as</w:t>
      </w:r>
      <w:r>
        <w:rPr>
          <w:spacing w:val="-7"/>
        </w:rPr>
        <w:t xml:space="preserve"> </w:t>
      </w:r>
      <w:r>
        <w:rPr>
          <w:w w:val="80"/>
        </w:rPr>
        <w:t>stated</w:t>
      </w:r>
      <w:r>
        <w:rPr>
          <w:spacing w:val="-9"/>
        </w:rPr>
        <w:t xml:space="preserve"> </w:t>
      </w:r>
      <w:r>
        <w:rPr>
          <w:w w:val="80"/>
        </w:rPr>
        <w:t>in</w:t>
      </w:r>
      <w:r>
        <w:rPr>
          <w:spacing w:val="-6"/>
        </w:rPr>
        <w:t xml:space="preserve"> </w:t>
      </w:r>
      <w:r>
        <w:rPr>
          <w:w w:val="80"/>
        </w:rPr>
        <w:t>Para</w:t>
      </w:r>
      <w:r>
        <w:rPr>
          <w:spacing w:val="-7"/>
        </w:rPr>
        <w:t xml:space="preserve"> </w:t>
      </w:r>
      <w:r>
        <w:rPr>
          <w:w w:val="80"/>
        </w:rPr>
        <w:t>24.3</w:t>
      </w:r>
      <w:r>
        <w:rPr>
          <w:spacing w:val="-6"/>
        </w:rPr>
        <w:t xml:space="preserve"> </w:t>
      </w:r>
      <w:r>
        <w:rPr>
          <w:w w:val="80"/>
        </w:rPr>
        <w:t>of</w:t>
      </w:r>
      <w:r>
        <w:rPr>
          <w:spacing w:val="-9"/>
        </w:rPr>
        <w:t xml:space="preserve"> </w:t>
      </w:r>
      <w:r>
        <w:rPr>
          <w:w w:val="80"/>
        </w:rPr>
        <w:t>ITT</w:t>
      </w:r>
      <w:r>
        <w:rPr>
          <w:spacing w:val="-7"/>
        </w:rPr>
        <w:t xml:space="preserve"> </w:t>
      </w:r>
      <w:r>
        <w:rPr>
          <w:w w:val="80"/>
        </w:rPr>
        <w:t>will</w:t>
      </w:r>
      <w:r>
        <w:rPr>
          <w:spacing w:val="-6"/>
        </w:rPr>
        <w:t xml:space="preserve"> </w:t>
      </w:r>
      <w:r>
        <w:rPr>
          <w:w w:val="80"/>
        </w:rPr>
        <w:t>be</w:t>
      </w:r>
      <w:r>
        <w:rPr>
          <w:spacing w:val="-7"/>
        </w:rPr>
        <w:t xml:space="preserve"> </w:t>
      </w:r>
      <w:r>
        <w:rPr>
          <w:spacing w:val="-2"/>
          <w:w w:val="80"/>
        </w:rPr>
        <w:t>taken.</w:t>
      </w:r>
    </w:p>
    <w:p w:rsidR="002227A8" w:rsidRDefault="00B74A2F">
      <w:pPr>
        <w:pStyle w:val="BodyText"/>
        <w:spacing w:before="60"/>
        <w:ind w:left="1301"/>
      </w:pPr>
      <w:r>
        <w:rPr>
          <w:w w:val="80"/>
        </w:rPr>
        <w:t>Yours</w:t>
      </w:r>
      <w:r>
        <w:rPr>
          <w:spacing w:val="-5"/>
        </w:rPr>
        <w:t xml:space="preserve"> </w:t>
      </w:r>
      <w:r>
        <w:rPr>
          <w:spacing w:val="-2"/>
          <w:w w:val="90"/>
        </w:rPr>
        <w:t>faithfully,</w:t>
      </w:r>
    </w:p>
    <w:p w:rsidR="002227A8" w:rsidRDefault="002227A8">
      <w:pPr>
        <w:pStyle w:val="BodyText"/>
        <w:spacing w:before="117"/>
      </w:pPr>
    </w:p>
    <w:p w:rsidR="002227A8" w:rsidRDefault="00B74A2F">
      <w:pPr>
        <w:pStyle w:val="BodyText"/>
        <w:ind w:left="7021"/>
      </w:pPr>
      <w:r>
        <w:rPr>
          <w:w w:val="80"/>
        </w:rPr>
        <w:t>Authorized</w:t>
      </w:r>
      <w:r>
        <w:rPr>
          <w:spacing w:val="2"/>
        </w:rPr>
        <w:t xml:space="preserve"> </w:t>
      </w:r>
      <w:r>
        <w:rPr>
          <w:spacing w:val="-2"/>
          <w:w w:val="85"/>
        </w:rPr>
        <w:t>Signature</w:t>
      </w:r>
    </w:p>
    <w:p w:rsidR="002227A8" w:rsidRDefault="00B74A2F">
      <w:pPr>
        <w:pStyle w:val="BodyText"/>
        <w:spacing w:before="60" w:line="292" w:lineRule="auto"/>
        <w:ind w:left="7021" w:right="950"/>
      </w:pPr>
      <w:r>
        <w:rPr>
          <w:w w:val="80"/>
        </w:rPr>
        <w:t xml:space="preserve">Name and Title of Signatory </w:t>
      </w:r>
      <w:r>
        <w:rPr>
          <w:w w:val="90"/>
        </w:rPr>
        <w:t>Name of Agency</w:t>
      </w:r>
    </w:p>
    <w:p w:rsidR="002227A8" w:rsidRDefault="002227A8">
      <w:pPr>
        <w:pStyle w:val="BodyText"/>
        <w:spacing w:before="57"/>
      </w:pPr>
    </w:p>
    <w:p w:rsidR="002227A8" w:rsidRDefault="00B74A2F">
      <w:pPr>
        <w:ind w:left="720"/>
        <w:rPr>
          <w:rFonts w:ascii="Arial"/>
          <w:b/>
          <w:sz w:val="24"/>
        </w:rPr>
      </w:pPr>
      <w:r>
        <w:rPr>
          <w:rFonts w:ascii="Arial"/>
          <w:b/>
          <w:w w:val="80"/>
          <w:sz w:val="24"/>
        </w:rPr>
        <w:t>----------------------------------------------------------------------------------------------------------------------------------------------</w:t>
      </w:r>
    </w:p>
    <w:p w:rsidR="002227A8" w:rsidRDefault="00B74A2F">
      <w:pPr>
        <w:spacing w:before="60"/>
        <w:ind w:left="277" w:right="631"/>
        <w:jc w:val="center"/>
        <w:rPr>
          <w:rFonts w:ascii="Arial"/>
          <w:b/>
          <w:sz w:val="24"/>
        </w:rPr>
      </w:pPr>
      <w:r>
        <w:rPr>
          <w:rFonts w:ascii="Arial"/>
          <w:b/>
          <w:w w:val="80"/>
          <w:sz w:val="24"/>
          <w:u w:val="single"/>
        </w:rPr>
        <w:t>Issue</w:t>
      </w:r>
      <w:r>
        <w:rPr>
          <w:rFonts w:ascii="Arial"/>
          <w:b/>
          <w:spacing w:val="-6"/>
          <w:sz w:val="24"/>
          <w:u w:val="single"/>
        </w:rPr>
        <w:t xml:space="preserve"> </w:t>
      </w:r>
      <w:r>
        <w:rPr>
          <w:rFonts w:ascii="Arial"/>
          <w:b/>
          <w:w w:val="80"/>
          <w:sz w:val="24"/>
          <w:u w:val="single"/>
        </w:rPr>
        <w:t>of</w:t>
      </w:r>
      <w:r>
        <w:rPr>
          <w:rFonts w:ascii="Arial"/>
          <w:b/>
          <w:spacing w:val="-8"/>
          <w:sz w:val="24"/>
          <w:u w:val="single"/>
        </w:rPr>
        <w:t xml:space="preserve"> </w:t>
      </w:r>
      <w:r>
        <w:rPr>
          <w:rFonts w:ascii="Arial"/>
          <w:b/>
          <w:w w:val="80"/>
          <w:sz w:val="24"/>
          <w:u w:val="single"/>
        </w:rPr>
        <w:t>Notice</w:t>
      </w:r>
      <w:r>
        <w:rPr>
          <w:rFonts w:ascii="Arial"/>
          <w:b/>
          <w:spacing w:val="-5"/>
          <w:sz w:val="24"/>
          <w:u w:val="single"/>
        </w:rPr>
        <w:t xml:space="preserve"> </w:t>
      </w:r>
      <w:r>
        <w:rPr>
          <w:rFonts w:ascii="Arial"/>
          <w:b/>
          <w:w w:val="80"/>
          <w:sz w:val="24"/>
          <w:u w:val="single"/>
        </w:rPr>
        <w:t>to</w:t>
      </w:r>
      <w:r>
        <w:rPr>
          <w:rFonts w:ascii="Arial"/>
          <w:b/>
          <w:spacing w:val="-6"/>
          <w:sz w:val="24"/>
          <w:u w:val="single"/>
        </w:rPr>
        <w:t xml:space="preserve"> </w:t>
      </w:r>
      <w:r>
        <w:rPr>
          <w:rFonts w:ascii="Arial"/>
          <w:b/>
          <w:w w:val="80"/>
          <w:sz w:val="24"/>
          <w:u w:val="single"/>
        </w:rPr>
        <w:t>proceed</w:t>
      </w:r>
      <w:r>
        <w:rPr>
          <w:rFonts w:ascii="Arial"/>
          <w:b/>
          <w:spacing w:val="-6"/>
          <w:sz w:val="24"/>
          <w:u w:val="single"/>
        </w:rPr>
        <w:t xml:space="preserve"> </w:t>
      </w:r>
      <w:r>
        <w:rPr>
          <w:rFonts w:ascii="Arial"/>
          <w:b/>
          <w:w w:val="80"/>
          <w:sz w:val="24"/>
          <w:u w:val="single"/>
        </w:rPr>
        <w:t>with</w:t>
      </w:r>
      <w:r>
        <w:rPr>
          <w:rFonts w:ascii="Arial"/>
          <w:b/>
          <w:spacing w:val="-4"/>
          <w:sz w:val="24"/>
          <w:u w:val="single"/>
        </w:rPr>
        <w:t xml:space="preserve"> </w:t>
      </w:r>
      <w:r>
        <w:rPr>
          <w:rFonts w:ascii="Arial"/>
          <w:b/>
          <w:w w:val="80"/>
          <w:sz w:val="24"/>
          <w:u w:val="single"/>
        </w:rPr>
        <w:t>the</w:t>
      </w:r>
      <w:r>
        <w:rPr>
          <w:rFonts w:ascii="Arial"/>
          <w:b/>
          <w:spacing w:val="-6"/>
          <w:sz w:val="24"/>
          <w:u w:val="single"/>
        </w:rPr>
        <w:t xml:space="preserve"> </w:t>
      </w:r>
      <w:r>
        <w:rPr>
          <w:rFonts w:ascii="Arial"/>
          <w:b/>
          <w:spacing w:val="-4"/>
          <w:w w:val="80"/>
          <w:sz w:val="24"/>
          <w:u w:val="single"/>
        </w:rPr>
        <w:t>work</w:t>
      </w:r>
    </w:p>
    <w:p w:rsidR="002227A8" w:rsidRDefault="00B74A2F">
      <w:pPr>
        <w:pStyle w:val="BodyText"/>
        <w:spacing w:before="60"/>
        <w:ind w:left="3999"/>
      </w:pPr>
      <w:r>
        <w:rPr>
          <w:w w:val="80"/>
          <w:u w:val="single"/>
        </w:rPr>
        <w:t>(</w:t>
      </w:r>
      <w:proofErr w:type="gramStart"/>
      <w:r>
        <w:rPr>
          <w:w w:val="80"/>
          <w:u w:val="single"/>
        </w:rPr>
        <w:t>letterhead</w:t>
      </w:r>
      <w:proofErr w:type="gramEnd"/>
      <w:r>
        <w:rPr>
          <w:spacing w:val="-7"/>
          <w:u w:val="single"/>
        </w:rPr>
        <w:t xml:space="preserve"> </w:t>
      </w:r>
      <w:r>
        <w:rPr>
          <w:w w:val="80"/>
          <w:u w:val="single"/>
        </w:rPr>
        <w:t>of</w:t>
      </w:r>
      <w:r>
        <w:rPr>
          <w:spacing w:val="-4"/>
          <w:u w:val="single"/>
        </w:rPr>
        <w:t xml:space="preserve"> </w:t>
      </w:r>
      <w:r>
        <w:rPr>
          <w:w w:val="80"/>
          <w:u w:val="single"/>
        </w:rPr>
        <w:t>the</w:t>
      </w:r>
      <w:r>
        <w:rPr>
          <w:spacing w:val="-4"/>
          <w:u w:val="single"/>
        </w:rPr>
        <w:t xml:space="preserve"> </w:t>
      </w:r>
      <w:r>
        <w:rPr>
          <w:spacing w:val="-2"/>
          <w:w w:val="80"/>
          <w:u w:val="single"/>
        </w:rPr>
        <w:t>Employer)</w:t>
      </w:r>
    </w:p>
    <w:p w:rsidR="002227A8" w:rsidRDefault="00B74A2F">
      <w:pPr>
        <w:pStyle w:val="BodyText"/>
        <w:tabs>
          <w:tab w:val="left" w:pos="7741"/>
          <w:tab w:val="left" w:pos="9542"/>
        </w:tabs>
        <w:spacing w:before="58"/>
        <w:ind w:left="720"/>
      </w:pPr>
      <w:r>
        <w:rPr>
          <w:spacing w:val="-5"/>
          <w:w w:val="90"/>
        </w:rPr>
        <w:t>To</w:t>
      </w:r>
      <w:r>
        <w:tab/>
      </w:r>
      <w:r>
        <w:rPr>
          <w:u w:val="single"/>
        </w:rPr>
        <w:tab/>
      </w:r>
      <w:r>
        <w:rPr>
          <w:spacing w:val="-2"/>
          <w:w w:val="90"/>
        </w:rPr>
        <w:t>(date)</w:t>
      </w:r>
    </w:p>
    <w:p w:rsidR="002227A8" w:rsidRDefault="00B74A2F">
      <w:pPr>
        <w:pStyle w:val="BodyText"/>
        <w:tabs>
          <w:tab w:val="left" w:pos="3176"/>
        </w:tabs>
        <w:spacing w:before="60"/>
        <w:ind w:left="720"/>
      </w:pPr>
      <w:r>
        <w:rPr>
          <w:u w:val="single"/>
        </w:rPr>
        <w:tab/>
      </w:r>
      <w:r>
        <w:rPr>
          <w:w w:val="80"/>
        </w:rPr>
        <w:t>(</w:t>
      </w:r>
      <w:proofErr w:type="gramStart"/>
      <w:r>
        <w:rPr>
          <w:w w:val="80"/>
        </w:rPr>
        <w:t>name</w:t>
      </w:r>
      <w:proofErr w:type="gramEnd"/>
      <w:r>
        <w:rPr>
          <w:spacing w:val="-5"/>
        </w:rPr>
        <w:t xml:space="preserve"> </w:t>
      </w:r>
      <w:r>
        <w:rPr>
          <w:w w:val="80"/>
        </w:rPr>
        <w:t>and</w:t>
      </w:r>
      <w:r>
        <w:rPr>
          <w:spacing w:val="-7"/>
        </w:rPr>
        <w:t xml:space="preserve"> </w:t>
      </w:r>
      <w:r>
        <w:rPr>
          <w:w w:val="80"/>
        </w:rPr>
        <w:t>address</w:t>
      </w:r>
      <w:r>
        <w:rPr>
          <w:spacing w:val="-5"/>
        </w:rPr>
        <w:t xml:space="preserve"> </w:t>
      </w:r>
      <w:r>
        <w:rPr>
          <w:w w:val="80"/>
        </w:rPr>
        <w:t>of</w:t>
      </w:r>
      <w:r>
        <w:rPr>
          <w:spacing w:val="-7"/>
        </w:rPr>
        <w:t xml:space="preserve"> </w:t>
      </w:r>
      <w:r>
        <w:rPr>
          <w:w w:val="80"/>
        </w:rPr>
        <w:t>the</w:t>
      </w:r>
      <w:r>
        <w:rPr>
          <w:spacing w:val="-6"/>
        </w:rPr>
        <w:t xml:space="preserve"> </w:t>
      </w:r>
      <w:r>
        <w:rPr>
          <w:spacing w:val="-2"/>
          <w:w w:val="80"/>
        </w:rPr>
        <w:t>Contractor)</w:t>
      </w:r>
    </w:p>
    <w:p w:rsidR="002227A8" w:rsidRDefault="00B74A2F">
      <w:pPr>
        <w:pStyle w:val="BodyText"/>
        <w:spacing w:before="55"/>
        <w:rPr>
          <w:sz w:val="20"/>
        </w:rPr>
      </w:pPr>
      <w:r>
        <w:rPr>
          <w:noProof/>
          <w:sz w:val="20"/>
        </w:rPr>
        <mc:AlternateContent>
          <mc:Choice Requires="wps">
            <w:drawing>
              <wp:anchor distT="0" distB="0" distL="0" distR="0" simplePos="0" relativeHeight="487589376" behindDoc="1" locked="0" layoutInCell="1" allowOverlap="1">
                <wp:simplePos x="0" y="0"/>
                <wp:positionH relativeFrom="page">
                  <wp:posOffset>1402333</wp:posOffset>
                </wp:positionH>
                <wp:positionV relativeFrom="paragraph">
                  <wp:posOffset>196249</wp:posOffset>
                </wp:positionV>
                <wp:extent cx="1542415" cy="127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42415" cy="1270"/>
                        </a:xfrm>
                        <a:custGeom>
                          <a:avLst/>
                          <a:gdLst/>
                          <a:ahLst/>
                          <a:cxnLst/>
                          <a:rect l="l" t="t" r="r" b="b"/>
                          <a:pathLst>
                            <a:path w="1542415">
                              <a:moveTo>
                                <a:pt x="0" y="0"/>
                              </a:moveTo>
                              <a:lnTo>
                                <a:pt x="1542288" y="0"/>
                              </a:lnTo>
                            </a:path>
                          </a:pathLst>
                        </a:custGeom>
                        <a:ln w="7620">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shape style="position:absolute;margin-left:110.419998pt;margin-top:15.452746pt;width:121.45pt;height:.1pt;mso-position-horizontal-relative:page;mso-position-vertical-relative:paragraph;z-index:-15727104;mso-wrap-distance-left:0;mso-wrap-distance-right:0" id="docshape7" coordorigin="2208,309" coordsize="2429,0" path="m2208,309l4637,309e" filled="false" stroked="true" strokeweight=".6pt" strokecolor="#000000">
                <v:path arrowok="t"/>
                <v:stroke dashstyle="solid"/>
                <w10:wrap type="topAndBottom"/>
              </v:shape>
            </w:pict>
          </mc:Fallback>
        </mc:AlternateContent>
      </w:r>
      <w:r>
        <w:rPr>
          <w:noProof/>
          <w:sz w:val="20"/>
        </w:rPr>
        <mc:AlternateContent>
          <mc:Choice Requires="wps">
            <w:drawing>
              <wp:anchor distT="0" distB="0" distL="0" distR="0" simplePos="0" relativeHeight="487589888" behindDoc="1" locked="0" layoutInCell="1" allowOverlap="1">
                <wp:simplePos x="0" y="0"/>
                <wp:positionH relativeFrom="page">
                  <wp:posOffset>1402333</wp:posOffset>
                </wp:positionH>
                <wp:positionV relativeFrom="paragraph">
                  <wp:posOffset>409609</wp:posOffset>
                </wp:positionV>
                <wp:extent cx="1542415"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42415" cy="1270"/>
                        </a:xfrm>
                        <a:custGeom>
                          <a:avLst/>
                          <a:gdLst/>
                          <a:ahLst/>
                          <a:cxnLst/>
                          <a:rect l="l" t="t" r="r" b="b"/>
                          <a:pathLst>
                            <a:path w="1542415">
                              <a:moveTo>
                                <a:pt x="0" y="0"/>
                              </a:moveTo>
                              <a:lnTo>
                                <a:pt x="1542288" y="0"/>
                              </a:lnTo>
                            </a:path>
                          </a:pathLst>
                        </a:custGeom>
                        <a:ln w="7620">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shape style="position:absolute;margin-left:110.419998pt;margin-top:32.252735pt;width:121.45pt;height:.1pt;mso-position-horizontal-relative:page;mso-position-vertical-relative:paragraph;z-index:-15726592;mso-wrap-distance-left:0;mso-wrap-distance-right:0" id="docshape8" coordorigin="2208,645" coordsize="2429,0" path="m2208,645l4637,645e" filled="false" stroked="true" strokeweight=".6pt" strokecolor="#000000">
                <v:path arrowok="t"/>
                <v:stroke dashstyle="solid"/>
                <w10:wrap type="topAndBottom"/>
              </v:shape>
            </w:pict>
          </mc:Fallback>
        </mc:AlternateContent>
      </w:r>
    </w:p>
    <w:p w:rsidR="002227A8" w:rsidRDefault="002227A8">
      <w:pPr>
        <w:pStyle w:val="BodyText"/>
        <w:spacing w:before="76"/>
        <w:rPr>
          <w:sz w:val="20"/>
        </w:rPr>
      </w:pPr>
    </w:p>
    <w:p w:rsidR="002227A8" w:rsidRDefault="00B74A2F">
      <w:pPr>
        <w:pStyle w:val="BodyText"/>
        <w:spacing w:before="78"/>
        <w:ind w:left="720"/>
      </w:pPr>
      <w:r>
        <w:rPr>
          <w:w w:val="80"/>
        </w:rPr>
        <w:t>Dear</w:t>
      </w:r>
      <w:r>
        <w:rPr>
          <w:spacing w:val="-2"/>
          <w:w w:val="90"/>
        </w:rPr>
        <w:t xml:space="preserve"> Sirs,</w:t>
      </w:r>
    </w:p>
    <w:p w:rsidR="002227A8" w:rsidRDefault="00B74A2F">
      <w:pPr>
        <w:pStyle w:val="BodyText"/>
        <w:tabs>
          <w:tab w:val="left" w:pos="7566"/>
        </w:tabs>
        <w:spacing w:before="120"/>
        <w:ind w:left="720" w:right="727" w:firstLine="540"/>
      </w:pPr>
      <w:r>
        <w:rPr>
          <w:w w:val="80"/>
        </w:rPr>
        <w:t>Pursuant to your furnishing the requisite security deposit as stipulated in ITT Clause 24.1 and signing</w:t>
      </w:r>
      <w:r>
        <w:rPr>
          <w:spacing w:val="80"/>
        </w:rPr>
        <w:t xml:space="preserve"> </w:t>
      </w:r>
      <w:r>
        <w:rPr>
          <w:w w:val="85"/>
        </w:rPr>
        <w:t>of</w:t>
      </w:r>
      <w:r>
        <w:rPr>
          <w:spacing w:val="36"/>
        </w:rPr>
        <w:t xml:space="preserve"> </w:t>
      </w:r>
      <w:r>
        <w:rPr>
          <w:w w:val="85"/>
        </w:rPr>
        <w:t>the</w:t>
      </w:r>
      <w:r>
        <w:rPr>
          <w:spacing w:val="36"/>
        </w:rPr>
        <w:t xml:space="preserve"> </w:t>
      </w:r>
      <w:r>
        <w:rPr>
          <w:w w:val="85"/>
        </w:rPr>
        <w:t>contract</w:t>
      </w:r>
      <w:r>
        <w:rPr>
          <w:spacing w:val="34"/>
        </w:rPr>
        <w:t xml:space="preserve"> </w:t>
      </w:r>
      <w:r>
        <w:rPr>
          <w:w w:val="85"/>
        </w:rPr>
        <w:t>agreement</w:t>
      </w:r>
      <w:r>
        <w:rPr>
          <w:spacing w:val="34"/>
        </w:rPr>
        <w:t xml:space="preserve"> </w:t>
      </w:r>
      <w:r>
        <w:rPr>
          <w:w w:val="85"/>
        </w:rPr>
        <w:t>for</w:t>
      </w:r>
      <w:r>
        <w:rPr>
          <w:spacing w:val="34"/>
        </w:rPr>
        <w:t xml:space="preserve"> </w:t>
      </w:r>
      <w:r>
        <w:rPr>
          <w:w w:val="85"/>
        </w:rPr>
        <w:t>the</w:t>
      </w:r>
      <w:r>
        <w:rPr>
          <w:spacing w:val="36"/>
        </w:rPr>
        <w:t xml:space="preserve"> </w:t>
      </w:r>
      <w:r>
        <w:rPr>
          <w:w w:val="85"/>
        </w:rPr>
        <w:t>construction</w:t>
      </w:r>
      <w:r>
        <w:rPr>
          <w:spacing w:val="34"/>
        </w:rPr>
        <w:t xml:space="preserve"> </w:t>
      </w:r>
      <w:r>
        <w:rPr>
          <w:w w:val="85"/>
        </w:rPr>
        <w:t>of</w:t>
      </w:r>
      <w:r>
        <w:rPr>
          <w:spacing w:val="44"/>
          <w:w w:val="85"/>
        </w:rPr>
        <w:t xml:space="preserve"> </w:t>
      </w:r>
      <w:r>
        <w:rPr>
          <w:u w:val="single"/>
        </w:rPr>
        <w:tab/>
      </w:r>
      <w:r>
        <w:rPr>
          <w:spacing w:val="-17"/>
        </w:rPr>
        <w:t xml:space="preserve"> </w:t>
      </w:r>
      <w:r>
        <w:rPr>
          <w:w w:val="90"/>
        </w:rPr>
        <w:t>for</w:t>
      </w:r>
      <w:r>
        <w:rPr>
          <w:spacing w:val="7"/>
        </w:rPr>
        <w:t xml:space="preserve"> </w:t>
      </w:r>
      <w:r>
        <w:rPr>
          <w:w w:val="90"/>
        </w:rPr>
        <w:t>a</w:t>
      </w:r>
      <w:r>
        <w:rPr>
          <w:spacing w:val="16"/>
        </w:rPr>
        <w:t xml:space="preserve"> </w:t>
      </w:r>
      <w:r>
        <w:rPr>
          <w:w w:val="90"/>
        </w:rPr>
        <w:t>Tender</w:t>
      </w:r>
      <w:r>
        <w:rPr>
          <w:spacing w:val="13"/>
        </w:rPr>
        <w:t xml:space="preserve"> </w:t>
      </w:r>
      <w:r>
        <w:rPr>
          <w:w w:val="90"/>
        </w:rPr>
        <w:t>Price</w:t>
      </w:r>
      <w:r>
        <w:rPr>
          <w:spacing w:val="14"/>
        </w:rPr>
        <w:t xml:space="preserve"> </w:t>
      </w:r>
      <w:r>
        <w:rPr>
          <w:w w:val="90"/>
        </w:rPr>
        <w:t>of</w:t>
      </w:r>
      <w:r>
        <w:rPr>
          <w:spacing w:val="14"/>
        </w:rPr>
        <w:t xml:space="preserve"> </w:t>
      </w:r>
      <w:proofErr w:type="spellStart"/>
      <w:r>
        <w:rPr>
          <w:spacing w:val="-2"/>
          <w:w w:val="90"/>
        </w:rPr>
        <w:t>Rs</w:t>
      </w:r>
      <w:proofErr w:type="spellEnd"/>
      <w:r>
        <w:rPr>
          <w:spacing w:val="-2"/>
          <w:w w:val="90"/>
        </w:rPr>
        <w:t>.</w:t>
      </w:r>
    </w:p>
    <w:p w:rsidR="002227A8" w:rsidRDefault="00B74A2F">
      <w:pPr>
        <w:pStyle w:val="BodyText"/>
        <w:tabs>
          <w:tab w:val="left" w:pos="2472"/>
        </w:tabs>
        <w:spacing w:before="3" w:line="237" w:lineRule="auto"/>
        <w:ind w:left="720" w:right="730"/>
      </w:pPr>
      <w:r>
        <w:rPr>
          <w:u w:val="single"/>
        </w:rPr>
        <w:tab/>
      </w:r>
      <w:r>
        <w:rPr>
          <w:w w:val="90"/>
        </w:rPr>
        <w:t>,</w:t>
      </w:r>
      <w:r>
        <w:rPr>
          <w:spacing w:val="10"/>
        </w:rPr>
        <w:t xml:space="preserve"> </w:t>
      </w:r>
      <w:r>
        <w:rPr>
          <w:w w:val="90"/>
        </w:rPr>
        <w:t>you</w:t>
      </w:r>
      <w:r>
        <w:rPr>
          <w:spacing w:val="9"/>
        </w:rPr>
        <w:t xml:space="preserve"> </w:t>
      </w:r>
      <w:r>
        <w:rPr>
          <w:w w:val="90"/>
        </w:rPr>
        <w:t>are</w:t>
      </w:r>
      <w:r>
        <w:rPr>
          <w:spacing w:val="11"/>
        </w:rPr>
        <w:t xml:space="preserve"> </w:t>
      </w:r>
      <w:r>
        <w:rPr>
          <w:w w:val="90"/>
        </w:rPr>
        <w:t>hereby</w:t>
      </w:r>
      <w:r>
        <w:rPr>
          <w:spacing w:val="10"/>
        </w:rPr>
        <w:t xml:space="preserve"> </w:t>
      </w:r>
      <w:r>
        <w:rPr>
          <w:w w:val="90"/>
        </w:rPr>
        <w:t>instructed</w:t>
      </w:r>
      <w:r>
        <w:rPr>
          <w:spacing w:val="11"/>
        </w:rPr>
        <w:t xml:space="preserve"> </w:t>
      </w:r>
      <w:r>
        <w:rPr>
          <w:w w:val="90"/>
        </w:rPr>
        <w:t>to</w:t>
      </w:r>
      <w:r>
        <w:rPr>
          <w:spacing w:val="10"/>
        </w:rPr>
        <w:t xml:space="preserve"> </w:t>
      </w:r>
      <w:proofErr w:type="gramStart"/>
      <w:r>
        <w:rPr>
          <w:w w:val="90"/>
        </w:rPr>
        <w:t>proceed</w:t>
      </w:r>
      <w:proofErr w:type="gramEnd"/>
      <w:r>
        <w:rPr>
          <w:spacing w:val="11"/>
        </w:rPr>
        <w:t xml:space="preserve"> </w:t>
      </w:r>
      <w:r>
        <w:rPr>
          <w:w w:val="90"/>
        </w:rPr>
        <w:t>with</w:t>
      </w:r>
      <w:r>
        <w:rPr>
          <w:spacing w:val="11"/>
        </w:rPr>
        <w:t xml:space="preserve"> </w:t>
      </w:r>
      <w:r>
        <w:rPr>
          <w:w w:val="90"/>
        </w:rPr>
        <w:t>the</w:t>
      </w:r>
      <w:r>
        <w:rPr>
          <w:spacing w:val="11"/>
        </w:rPr>
        <w:t xml:space="preserve"> </w:t>
      </w:r>
      <w:r>
        <w:rPr>
          <w:w w:val="90"/>
        </w:rPr>
        <w:t>execution</w:t>
      </w:r>
      <w:r>
        <w:rPr>
          <w:spacing w:val="11"/>
        </w:rPr>
        <w:t xml:space="preserve"> </w:t>
      </w:r>
      <w:r>
        <w:rPr>
          <w:w w:val="90"/>
        </w:rPr>
        <w:t>of</w:t>
      </w:r>
      <w:r>
        <w:rPr>
          <w:spacing w:val="11"/>
        </w:rPr>
        <w:t xml:space="preserve"> </w:t>
      </w:r>
      <w:r>
        <w:rPr>
          <w:w w:val="90"/>
        </w:rPr>
        <w:t>the</w:t>
      </w:r>
      <w:r>
        <w:rPr>
          <w:spacing w:val="11"/>
        </w:rPr>
        <w:t xml:space="preserve"> </w:t>
      </w:r>
      <w:r>
        <w:rPr>
          <w:w w:val="90"/>
        </w:rPr>
        <w:t>said</w:t>
      </w:r>
      <w:r>
        <w:rPr>
          <w:spacing w:val="11"/>
        </w:rPr>
        <w:t xml:space="preserve"> </w:t>
      </w:r>
      <w:r>
        <w:rPr>
          <w:w w:val="90"/>
        </w:rPr>
        <w:t>works</w:t>
      </w:r>
      <w:r>
        <w:rPr>
          <w:spacing w:val="11"/>
        </w:rPr>
        <w:t xml:space="preserve"> </w:t>
      </w:r>
      <w:r>
        <w:rPr>
          <w:w w:val="90"/>
        </w:rPr>
        <w:t xml:space="preserve">in </w:t>
      </w:r>
      <w:r>
        <w:rPr>
          <w:w w:val="85"/>
        </w:rPr>
        <w:t>accordance with</w:t>
      </w:r>
      <w:r>
        <w:rPr>
          <w:spacing w:val="-1"/>
          <w:w w:val="85"/>
        </w:rPr>
        <w:t xml:space="preserve"> </w:t>
      </w:r>
      <w:r>
        <w:rPr>
          <w:w w:val="85"/>
        </w:rPr>
        <w:t>the contract documents.</w:t>
      </w:r>
    </w:p>
    <w:p w:rsidR="002227A8" w:rsidRDefault="002227A8">
      <w:pPr>
        <w:pStyle w:val="BodyText"/>
        <w:spacing w:before="241"/>
      </w:pPr>
    </w:p>
    <w:p w:rsidR="002227A8" w:rsidRDefault="00B74A2F">
      <w:pPr>
        <w:pStyle w:val="BodyText"/>
        <w:ind w:left="1294"/>
        <w:jc w:val="center"/>
      </w:pPr>
      <w:r>
        <w:rPr>
          <w:w w:val="80"/>
        </w:rPr>
        <w:t>Yours</w:t>
      </w:r>
      <w:r>
        <w:rPr>
          <w:spacing w:val="-5"/>
        </w:rPr>
        <w:t xml:space="preserve"> </w:t>
      </w:r>
      <w:r>
        <w:rPr>
          <w:spacing w:val="-2"/>
          <w:w w:val="90"/>
        </w:rPr>
        <w:t>faithfully,</w:t>
      </w:r>
    </w:p>
    <w:p w:rsidR="002227A8" w:rsidRDefault="00B74A2F">
      <w:pPr>
        <w:pStyle w:val="BodyText"/>
        <w:spacing w:before="120"/>
        <w:ind w:left="1850" w:right="631"/>
        <w:jc w:val="center"/>
      </w:pPr>
      <w:r>
        <w:rPr>
          <w:w w:val="80"/>
        </w:rPr>
        <w:t>(Signature,</w:t>
      </w:r>
      <w:r>
        <w:rPr>
          <w:spacing w:val="-5"/>
        </w:rPr>
        <w:t xml:space="preserve"> </w:t>
      </w:r>
      <w:r>
        <w:rPr>
          <w:w w:val="80"/>
        </w:rPr>
        <w:t>name</w:t>
      </w:r>
      <w:r>
        <w:rPr>
          <w:spacing w:val="-5"/>
        </w:rPr>
        <w:t xml:space="preserve"> </w:t>
      </w:r>
      <w:r>
        <w:rPr>
          <w:w w:val="80"/>
        </w:rPr>
        <w:t>and</w:t>
      </w:r>
      <w:r>
        <w:rPr>
          <w:spacing w:val="-4"/>
        </w:rPr>
        <w:t xml:space="preserve"> </w:t>
      </w:r>
      <w:r>
        <w:rPr>
          <w:w w:val="80"/>
        </w:rPr>
        <w:t>title</w:t>
      </w:r>
      <w:r>
        <w:rPr>
          <w:spacing w:val="-5"/>
        </w:rPr>
        <w:t xml:space="preserve"> </w:t>
      </w:r>
      <w:r>
        <w:rPr>
          <w:w w:val="80"/>
        </w:rPr>
        <w:t>of</w:t>
      </w:r>
      <w:r>
        <w:rPr>
          <w:spacing w:val="-7"/>
        </w:rPr>
        <w:t xml:space="preserve"> </w:t>
      </w:r>
      <w:r>
        <w:rPr>
          <w:w w:val="80"/>
        </w:rPr>
        <w:t>signatory</w:t>
      </w:r>
      <w:r>
        <w:rPr>
          <w:spacing w:val="-4"/>
        </w:rPr>
        <w:t xml:space="preserve"> </w:t>
      </w:r>
      <w:r>
        <w:rPr>
          <w:w w:val="80"/>
        </w:rPr>
        <w:t>authorized</w:t>
      </w:r>
      <w:r>
        <w:rPr>
          <w:spacing w:val="-7"/>
        </w:rPr>
        <w:t xml:space="preserve"> </w:t>
      </w:r>
      <w:r>
        <w:rPr>
          <w:w w:val="80"/>
        </w:rPr>
        <w:t>to</w:t>
      </w:r>
      <w:r>
        <w:rPr>
          <w:spacing w:val="-3"/>
        </w:rPr>
        <w:t xml:space="preserve"> </w:t>
      </w:r>
      <w:r>
        <w:rPr>
          <w:w w:val="80"/>
        </w:rPr>
        <w:t>sign</w:t>
      </w:r>
      <w:r>
        <w:rPr>
          <w:spacing w:val="-5"/>
        </w:rPr>
        <w:t xml:space="preserve"> </w:t>
      </w:r>
      <w:r>
        <w:rPr>
          <w:w w:val="80"/>
        </w:rPr>
        <w:t>on</w:t>
      </w:r>
      <w:r>
        <w:rPr>
          <w:spacing w:val="-5"/>
        </w:rPr>
        <w:t xml:space="preserve"> </w:t>
      </w:r>
      <w:r>
        <w:rPr>
          <w:w w:val="80"/>
        </w:rPr>
        <w:t>behalf</w:t>
      </w:r>
      <w:r>
        <w:rPr>
          <w:spacing w:val="-4"/>
        </w:rPr>
        <w:t xml:space="preserve"> </w:t>
      </w:r>
      <w:r>
        <w:rPr>
          <w:w w:val="80"/>
        </w:rPr>
        <w:t>of</w:t>
      </w:r>
      <w:r>
        <w:rPr>
          <w:spacing w:val="-5"/>
        </w:rPr>
        <w:t xml:space="preserve"> </w:t>
      </w:r>
      <w:r>
        <w:rPr>
          <w:spacing w:val="-2"/>
          <w:w w:val="80"/>
        </w:rPr>
        <w:t>Employer)</w:t>
      </w:r>
    </w:p>
    <w:p w:rsidR="002227A8" w:rsidRDefault="002227A8">
      <w:pPr>
        <w:pStyle w:val="BodyText"/>
        <w:jc w:val="center"/>
        <w:sectPr w:rsidR="002227A8">
          <w:pgSz w:w="12240" w:h="15840"/>
          <w:pgMar w:top="1000" w:right="0" w:bottom="1480" w:left="1440" w:header="578" w:footer="1218" w:gutter="0"/>
          <w:cols w:space="720"/>
        </w:sectPr>
      </w:pPr>
    </w:p>
    <w:p w:rsidR="002227A8" w:rsidRDefault="00B74A2F">
      <w:pPr>
        <w:spacing w:before="118"/>
        <w:ind w:left="634" w:right="631"/>
        <w:jc w:val="center"/>
        <w:rPr>
          <w:rFonts w:ascii="Arial"/>
          <w:b/>
          <w:sz w:val="24"/>
        </w:rPr>
      </w:pPr>
      <w:r>
        <w:rPr>
          <w:rFonts w:ascii="Arial"/>
          <w:b/>
          <w:w w:val="80"/>
          <w:sz w:val="24"/>
          <w:u w:val="single"/>
        </w:rPr>
        <w:lastRenderedPageBreak/>
        <w:t>Agreement</w:t>
      </w:r>
      <w:r>
        <w:rPr>
          <w:rFonts w:ascii="Arial"/>
          <w:b/>
          <w:spacing w:val="2"/>
          <w:sz w:val="24"/>
          <w:u w:val="single"/>
        </w:rPr>
        <w:t xml:space="preserve"> </w:t>
      </w:r>
      <w:r>
        <w:rPr>
          <w:rFonts w:ascii="Arial"/>
          <w:b/>
          <w:spacing w:val="-4"/>
          <w:w w:val="90"/>
          <w:sz w:val="24"/>
          <w:u w:val="single"/>
        </w:rPr>
        <w:t>Form</w:t>
      </w:r>
    </w:p>
    <w:p w:rsidR="002227A8" w:rsidRDefault="002227A8">
      <w:pPr>
        <w:pStyle w:val="BodyText"/>
        <w:spacing w:before="85"/>
        <w:rPr>
          <w:rFonts w:ascii="Arial"/>
          <w:b/>
        </w:rPr>
      </w:pPr>
    </w:p>
    <w:p w:rsidR="002227A8" w:rsidRDefault="00B74A2F">
      <w:pPr>
        <w:pStyle w:val="Heading2"/>
        <w:ind w:left="720"/>
      </w:pPr>
      <w:r>
        <w:rPr>
          <w:spacing w:val="-2"/>
          <w:w w:val="90"/>
        </w:rPr>
        <w:t>Agreement</w:t>
      </w:r>
    </w:p>
    <w:p w:rsidR="002227A8" w:rsidRDefault="002227A8">
      <w:pPr>
        <w:pStyle w:val="BodyText"/>
        <w:spacing w:before="29"/>
        <w:rPr>
          <w:rFonts w:ascii="Arial"/>
          <w:b/>
        </w:rPr>
      </w:pPr>
    </w:p>
    <w:p w:rsidR="002227A8" w:rsidRDefault="00B74A2F">
      <w:pPr>
        <w:tabs>
          <w:tab w:val="left" w:pos="5832"/>
          <w:tab w:val="left" w:pos="8486"/>
          <w:tab w:val="left" w:pos="9585"/>
          <w:tab w:val="left" w:pos="10098"/>
        </w:tabs>
        <w:spacing w:line="310" w:lineRule="atLeast"/>
        <w:ind w:left="720" w:right="699"/>
      </w:pPr>
      <w:r>
        <w:rPr>
          <w:w w:val="90"/>
        </w:rPr>
        <w:t xml:space="preserve">This agreement, made the </w:t>
      </w:r>
      <w:r>
        <w:rPr>
          <w:u w:val="single"/>
        </w:rPr>
        <w:tab/>
      </w:r>
      <w:r>
        <w:rPr>
          <w:w w:val="90"/>
        </w:rPr>
        <w:t xml:space="preserve">day of </w:t>
      </w:r>
      <w:r>
        <w:rPr>
          <w:u w:val="single"/>
        </w:rPr>
        <w:tab/>
      </w:r>
      <w:r>
        <w:rPr>
          <w:w w:val="90"/>
        </w:rPr>
        <w:t xml:space="preserve">20 </w:t>
      </w:r>
      <w:r>
        <w:rPr>
          <w:u w:val="single"/>
        </w:rPr>
        <w:tab/>
      </w:r>
      <w:r>
        <w:t xml:space="preserve"> </w:t>
      </w:r>
      <w:r>
        <w:rPr>
          <w:w w:val="90"/>
        </w:rPr>
        <w:t xml:space="preserve">between </w:t>
      </w:r>
      <w:r>
        <w:rPr>
          <w:u w:val="single"/>
        </w:rPr>
        <w:tab/>
      </w:r>
      <w:r>
        <w:rPr>
          <w:u w:val="single"/>
        </w:rPr>
        <w:tab/>
      </w:r>
      <w:r>
        <w:rPr>
          <w:u w:val="single"/>
        </w:rPr>
        <w:tab/>
      </w:r>
      <w:r>
        <w:rPr>
          <w:u w:val="single"/>
        </w:rPr>
        <w:tab/>
      </w:r>
    </w:p>
    <w:p w:rsidR="002227A8" w:rsidRDefault="00B74A2F">
      <w:pPr>
        <w:tabs>
          <w:tab w:val="left" w:pos="5221"/>
          <w:tab w:val="left" w:pos="8182"/>
        </w:tabs>
        <w:spacing w:before="3"/>
        <w:ind w:left="720" w:right="716" w:firstLine="57"/>
        <w:jc w:val="both"/>
      </w:pPr>
      <w:r>
        <w:rPr>
          <w:rFonts w:ascii="Times New Roman" w:hAnsi="Times New Roman"/>
          <w:u w:val="single"/>
        </w:rPr>
        <w:tab/>
      </w:r>
      <w:r>
        <w:rPr>
          <w:w w:val="90"/>
        </w:rPr>
        <w:t>[</w:t>
      </w:r>
      <w:proofErr w:type="gramStart"/>
      <w:r>
        <w:rPr>
          <w:w w:val="90"/>
        </w:rPr>
        <w:t>name</w:t>
      </w:r>
      <w:proofErr w:type="gramEnd"/>
      <w:r>
        <w:rPr>
          <w:spacing w:val="-10"/>
          <w:w w:val="90"/>
        </w:rPr>
        <w:t xml:space="preserve"> </w:t>
      </w:r>
      <w:r>
        <w:rPr>
          <w:w w:val="90"/>
        </w:rPr>
        <w:t>and</w:t>
      </w:r>
      <w:r>
        <w:rPr>
          <w:spacing w:val="-9"/>
          <w:w w:val="90"/>
        </w:rPr>
        <w:t xml:space="preserve"> </w:t>
      </w:r>
      <w:r>
        <w:rPr>
          <w:w w:val="90"/>
        </w:rPr>
        <w:t>address</w:t>
      </w:r>
      <w:r>
        <w:rPr>
          <w:spacing w:val="-9"/>
          <w:w w:val="90"/>
        </w:rPr>
        <w:t xml:space="preserve"> </w:t>
      </w:r>
      <w:r>
        <w:rPr>
          <w:w w:val="90"/>
        </w:rPr>
        <w:t>of</w:t>
      </w:r>
      <w:r>
        <w:rPr>
          <w:spacing w:val="-9"/>
          <w:w w:val="90"/>
        </w:rPr>
        <w:t xml:space="preserve"> </w:t>
      </w:r>
      <w:r>
        <w:rPr>
          <w:w w:val="90"/>
        </w:rPr>
        <w:t>Employer]</w:t>
      </w:r>
      <w:r>
        <w:rPr>
          <w:spacing w:val="-9"/>
          <w:w w:val="90"/>
        </w:rPr>
        <w:t xml:space="preserve"> </w:t>
      </w:r>
      <w:r>
        <w:rPr>
          <w:w w:val="90"/>
        </w:rPr>
        <w:t>(</w:t>
      </w:r>
      <w:proofErr w:type="gramStart"/>
      <w:r>
        <w:rPr>
          <w:w w:val="90"/>
        </w:rPr>
        <w:t>hereinafter</w:t>
      </w:r>
      <w:proofErr w:type="gramEnd"/>
      <w:r>
        <w:rPr>
          <w:spacing w:val="-10"/>
          <w:w w:val="90"/>
        </w:rPr>
        <w:t xml:space="preserve"> </w:t>
      </w:r>
      <w:r>
        <w:rPr>
          <w:w w:val="90"/>
        </w:rPr>
        <w:t>called</w:t>
      </w:r>
      <w:r>
        <w:rPr>
          <w:spacing w:val="-9"/>
          <w:w w:val="90"/>
        </w:rPr>
        <w:t xml:space="preserve"> </w:t>
      </w:r>
      <w:r>
        <w:rPr>
          <w:w w:val="90"/>
        </w:rPr>
        <w:t>“the Employer”) of the one part and</w:t>
      </w:r>
      <w:r>
        <w:rPr>
          <w:spacing w:val="66"/>
          <w:w w:val="90"/>
        </w:rPr>
        <w:t xml:space="preserve"> </w:t>
      </w:r>
      <w:r>
        <w:rPr>
          <w:rFonts w:ascii="Times New Roman" w:hAnsi="Times New Roman"/>
          <w:u w:val="single"/>
        </w:rPr>
        <w:tab/>
      </w:r>
      <w:r>
        <w:rPr>
          <w:rFonts w:ascii="Times New Roman" w:hAnsi="Times New Roman"/>
          <w:u w:val="single"/>
        </w:rPr>
        <w:tab/>
      </w:r>
      <w:r>
        <w:rPr>
          <w:rFonts w:ascii="Times New Roman" w:hAnsi="Times New Roman"/>
          <w:spacing w:val="14"/>
        </w:rPr>
        <w:t xml:space="preserve"> </w:t>
      </w:r>
      <w:r>
        <w:rPr>
          <w:w w:val="85"/>
        </w:rPr>
        <w:t>[name</w:t>
      </w:r>
      <w:r>
        <w:rPr>
          <w:spacing w:val="-6"/>
          <w:w w:val="85"/>
        </w:rPr>
        <w:t xml:space="preserve"> </w:t>
      </w:r>
      <w:r>
        <w:rPr>
          <w:w w:val="85"/>
        </w:rPr>
        <w:t>and</w:t>
      </w:r>
      <w:r>
        <w:rPr>
          <w:spacing w:val="-6"/>
          <w:w w:val="85"/>
        </w:rPr>
        <w:t xml:space="preserve"> </w:t>
      </w:r>
      <w:r>
        <w:rPr>
          <w:w w:val="85"/>
        </w:rPr>
        <w:t>address</w:t>
      </w:r>
      <w:r>
        <w:rPr>
          <w:spacing w:val="-6"/>
          <w:w w:val="85"/>
        </w:rPr>
        <w:t xml:space="preserve"> </w:t>
      </w:r>
      <w:r>
        <w:rPr>
          <w:w w:val="85"/>
        </w:rPr>
        <w:t>of contractor]</w:t>
      </w:r>
      <w:r>
        <w:rPr>
          <w:spacing w:val="-7"/>
          <w:w w:val="85"/>
        </w:rPr>
        <w:t xml:space="preserve"> </w:t>
      </w:r>
      <w:r>
        <w:rPr>
          <w:w w:val="85"/>
        </w:rPr>
        <w:t>(hereinafter</w:t>
      </w:r>
      <w:r>
        <w:rPr>
          <w:spacing w:val="-6"/>
          <w:w w:val="85"/>
        </w:rPr>
        <w:t xml:space="preserve"> </w:t>
      </w:r>
      <w:r>
        <w:rPr>
          <w:w w:val="85"/>
        </w:rPr>
        <w:t>called</w:t>
      </w:r>
      <w:r>
        <w:rPr>
          <w:spacing w:val="-6"/>
          <w:w w:val="85"/>
        </w:rPr>
        <w:t xml:space="preserve"> </w:t>
      </w:r>
      <w:r>
        <w:rPr>
          <w:w w:val="85"/>
        </w:rPr>
        <w:t>“the</w:t>
      </w:r>
      <w:r>
        <w:rPr>
          <w:spacing w:val="-6"/>
          <w:w w:val="85"/>
        </w:rPr>
        <w:t xml:space="preserve"> </w:t>
      </w:r>
      <w:r>
        <w:rPr>
          <w:w w:val="85"/>
        </w:rPr>
        <w:t>Contractor”)</w:t>
      </w:r>
      <w:r>
        <w:rPr>
          <w:spacing w:val="-6"/>
          <w:w w:val="85"/>
        </w:rPr>
        <w:t xml:space="preserve"> </w:t>
      </w:r>
      <w:r>
        <w:rPr>
          <w:w w:val="85"/>
        </w:rPr>
        <w:t>of</w:t>
      </w:r>
      <w:r>
        <w:rPr>
          <w:spacing w:val="-6"/>
          <w:w w:val="85"/>
        </w:rPr>
        <w:t xml:space="preserve"> </w:t>
      </w:r>
      <w:r>
        <w:rPr>
          <w:w w:val="85"/>
        </w:rPr>
        <w:t>the</w:t>
      </w:r>
      <w:r>
        <w:rPr>
          <w:spacing w:val="-6"/>
          <w:w w:val="85"/>
        </w:rPr>
        <w:t xml:space="preserve"> </w:t>
      </w:r>
      <w:r>
        <w:rPr>
          <w:w w:val="85"/>
        </w:rPr>
        <w:t>other</w:t>
      </w:r>
      <w:r>
        <w:rPr>
          <w:spacing w:val="-6"/>
          <w:w w:val="85"/>
        </w:rPr>
        <w:t xml:space="preserve"> </w:t>
      </w:r>
      <w:r>
        <w:rPr>
          <w:w w:val="85"/>
        </w:rPr>
        <w:t>part.</w:t>
      </w:r>
    </w:p>
    <w:p w:rsidR="002227A8" w:rsidRDefault="00B74A2F">
      <w:pPr>
        <w:tabs>
          <w:tab w:val="left" w:pos="8687"/>
        </w:tabs>
        <w:spacing w:before="237"/>
        <w:ind w:left="720"/>
        <w:jc w:val="both"/>
      </w:pPr>
      <w:r>
        <w:rPr>
          <w:w w:val="80"/>
        </w:rPr>
        <w:t>Whereas</w:t>
      </w:r>
      <w:r>
        <w:rPr>
          <w:spacing w:val="-4"/>
        </w:rPr>
        <w:t xml:space="preserve"> </w:t>
      </w:r>
      <w:r>
        <w:rPr>
          <w:w w:val="80"/>
        </w:rPr>
        <w:t>the</w:t>
      </w:r>
      <w:r>
        <w:rPr>
          <w:spacing w:val="-4"/>
        </w:rPr>
        <w:t xml:space="preserve"> </w:t>
      </w:r>
      <w:r>
        <w:rPr>
          <w:w w:val="80"/>
        </w:rPr>
        <w:t>Employer</w:t>
      </w:r>
      <w:r>
        <w:rPr>
          <w:spacing w:val="-7"/>
        </w:rPr>
        <w:t xml:space="preserve"> </w:t>
      </w:r>
      <w:r>
        <w:rPr>
          <w:w w:val="80"/>
        </w:rPr>
        <w:t>is</w:t>
      </w:r>
      <w:r>
        <w:rPr>
          <w:spacing w:val="-3"/>
        </w:rPr>
        <w:t xml:space="preserve"> </w:t>
      </w:r>
      <w:r>
        <w:rPr>
          <w:w w:val="80"/>
        </w:rPr>
        <w:t>desirous</w:t>
      </w:r>
      <w:r>
        <w:rPr>
          <w:spacing w:val="-3"/>
        </w:rPr>
        <w:t xml:space="preserve"> </w:t>
      </w:r>
      <w:r>
        <w:rPr>
          <w:w w:val="80"/>
        </w:rPr>
        <w:t>that</w:t>
      </w:r>
      <w:r>
        <w:rPr>
          <w:spacing w:val="-6"/>
        </w:rPr>
        <w:t xml:space="preserve"> </w:t>
      </w:r>
      <w:r>
        <w:rPr>
          <w:w w:val="80"/>
        </w:rPr>
        <w:t>the</w:t>
      </w:r>
      <w:r>
        <w:rPr>
          <w:spacing w:val="-4"/>
        </w:rPr>
        <w:t xml:space="preserve"> </w:t>
      </w:r>
      <w:r>
        <w:rPr>
          <w:w w:val="80"/>
        </w:rPr>
        <w:t>Contractor</w:t>
      </w:r>
      <w:r>
        <w:rPr>
          <w:spacing w:val="-4"/>
        </w:rPr>
        <w:t xml:space="preserve"> </w:t>
      </w:r>
      <w:r>
        <w:rPr>
          <w:w w:val="80"/>
        </w:rPr>
        <w:t>execute</w:t>
      </w:r>
      <w:r>
        <w:rPr>
          <w:spacing w:val="-21"/>
          <w:w w:val="80"/>
        </w:rPr>
        <w:t xml:space="preserve"> </w:t>
      </w:r>
      <w:r>
        <w:rPr>
          <w:u w:val="single"/>
        </w:rPr>
        <w:tab/>
      </w:r>
    </w:p>
    <w:p w:rsidR="002227A8" w:rsidRDefault="00B74A2F">
      <w:pPr>
        <w:pStyle w:val="BodyText"/>
        <w:spacing w:before="36"/>
        <w:rPr>
          <w:sz w:val="20"/>
        </w:rPr>
      </w:pPr>
      <w:r>
        <w:rPr>
          <w:noProof/>
          <w:sz w:val="20"/>
        </w:rPr>
        <mc:AlternateContent>
          <mc:Choice Requires="wps">
            <w:drawing>
              <wp:anchor distT="0" distB="0" distL="0" distR="0" simplePos="0" relativeHeight="487590400" behindDoc="1" locked="0" layoutInCell="1" allowOverlap="1">
                <wp:simplePos x="0" y="0"/>
                <wp:positionH relativeFrom="page">
                  <wp:posOffset>1408430</wp:posOffset>
                </wp:positionH>
                <wp:positionV relativeFrom="paragraph">
                  <wp:posOffset>184372</wp:posOffset>
                </wp:positionV>
                <wp:extent cx="5889625" cy="127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89625" cy="1270"/>
                        </a:xfrm>
                        <a:custGeom>
                          <a:avLst/>
                          <a:gdLst/>
                          <a:ahLst/>
                          <a:cxnLst/>
                          <a:rect l="l" t="t" r="r" b="b"/>
                          <a:pathLst>
                            <a:path w="5889625">
                              <a:moveTo>
                                <a:pt x="0" y="0"/>
                              </a:moveTo>
                              <a:lnTo>
                                <a:pt x="5889371" y="0"/>
                              </a:lnTo>
                            </a:path>
                          </a:pathLst>
                        </a:custGeom>
                        <a:ln w="7010">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shape style="position:absolute;margin-left:110.900002pt;margin-top:14.517538pt;width:463.75pt;height:.1pt;mso-position-horizontal-relative:page;mso-position-vertical-relative:paragraph;z-index:-15726080;mso-wrap-distance-left:0;mso-wrap-distance-right:0" id="docshape9" coordorigin="2218,290" coordsize="9275,0" path="m2218,290l11493,290e" filled="false" stroked="true" strokeweight=".552pt" strokecolor="#000000">
                <v:path arrowok="t"/>
                <v:stroke dashstyle="solid"/>
                <w10:wrap type="topAndBottom"/>
              </v:shape>
            </w:pict>
          </mc:Fallback>
        </mc:AlternateContent>
      </w:r>
      <w:r>
        <w:rPr>
          <w:noProof/>
          <w:sz w:val="20"/>
        </w:rPr>
        <mc:AlternateContent>
          <mc:Choice Requires="wps">
            <w:drawing>
              <wp:anchor distT="0" distB="0" distL="0" distR="0" simplePos="0" relativeHeight="487590912" behindDoc="1" locked="0" layoutInCell="1" allowOverlap="1">
                <wp:simplePos x="0" y="0"/>
                <wp:positionH relativeFrom="page">
                  <wp:posOffset>1408430</wp:posOffset>
                </wp:positionH>
                <wp:positionV relativeFrom="paragraph">
                  <wp:posOffset>344392</wp:posOffset>
                </wp:positionV>
                <wp:extent cx="5633720" cy="127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33720" cy="1270"/>
                        </a:xfrm>
                        <a:custGeom>
                          <a:avLst/>
                          <a:gdLst/>
                          <a:ahLst/>
                          <a:cxnLst/>
                          <a:rect l="l" t="t" r="r" b="b"/>
                          <a:pathLst>
                            <a:path w="5633720">
                              <a:moveTo>
                                <a:pt x="0" y="0"/>
                              </a:moveTo>
                              <a:lnTo>
                                <a:pt x="5633339" y="0"/>
                              </a:lnTo>
                            </a:path>
                          </a:pathLst>
                        </a:custGeom>
                        <a:ln w="7010">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shape style="position:absolute;margin-left:110.900002pt;margin-top:27.117514pt;width:443.6pt;height:.1pt;mso-position-horizontal-relative:page;mso-position-vertical-relative:paragraph;z-index:-15725568;mso-wrap-distance-left:0;mso-wrap-distance-right:0" id="docshape10" coordorigin="2218,542" coordsize="8872,0" path="m2218,542l11089,542e" filled="false" stroked="true" strokeweight=".552pt" strokecolor="#000000">
                <v:path arrowok="t"/>
                <v:stroke dashstyle="solid"/>
                <w10:wrap type="topAndBottom"/>
              </v:shape>
            </w:pict>
          </mc:Fallback>
        </mc:AlternateContent>
      </w:r>
    </w:p>
    <w:p w:rsidR="002227A8" w:rsidRDefault="002227A8">
      <w:pPr>
        <w:pStyle w:val="BodyText"/>
        <w:spacing w:before="4"/>
        <w:rPr>
          <w:sz w:val="19"/>
        </w:rPr>
      </w:pPr>
    </w:p>
    <w:p w:rsidR="002227A8" w:rsidRDefault="00B74A2F">
      <w:pPr>
        <w:spacing w:before="18"/>
        <w:ind w:left="720" w:right="718"/>
        <w:jc w:val="both"/>
      </w:pPr>
      <w:r>
        <w:rPr>
          <w:w w:val="85"/>
        </w:rPr>
        <w:t>[Name</w:t>
      </w:r>
      <w:r>
        <w:rPr>
          <w:spacing w:val="-1"/>
          <w:w w:val="85"/>
        </w:rPr>
        <w:t xml:space="preserve"> </w:t>
      </w:r>
      <w:r>
        <w:rPr>
          <w:w w:val="85"/>
        </w:rPr>
        <w:t>and</w:t>
      </w:r>
      <w:r>
        <w:rPr>
          <w:spacing w:val="-2"/>
          <w:w w:val="85"/>
        </w:rPr>
        <w:t xml:space="preserve"> </w:t>
      </w:r>
      <w:r>
        <w:rPr>
          <w:w w:val="85"/>
        </w:rPr>
        <w:t>identification</w:t>
      </w:r>
      <w:r>
        <w:rPr>
          <w:spacing w:val="-1"/>
          <w:w w:val="85"/>
        </w:rPr>
        <w:t xml:space="preserve"> </w:t>
      </w:r>
      <w:r>
        <w:rPr>
          <w:w w:val="85"/>
        </w:rPr>
        <w:t>number</w:t>
      </w:r>
      <w:r>
        <w:rPr>
          <w:spacing w:val="-1"/>
          <w:w w:val="85"/>
        </w:rPr>
        <w:t xml:space="preserve"> </w:t>
      </w:r>
      <w:r>
        <w:rPr>
          <w:w w:val="85"/>
        </w:rPr>
        <w:t>of</w:t>
      </w:r>
      <w:r>
        <w:rPr>
          <w:spacing w:val="-1"/>
          <w:w w:val="85"/>
        </w:rPr>
        <w:t xml:space="preserve"> </w:t>
      </w:r>
      <w:r>
        <w:rPr>
          <w:w w:val="85"/>
        </w:rPr>
        <w:t>Contract]</w:t>
      </w:r>
      <w:r>
        <w:rPr>
          <w:spacing w:val="-1"/>
          <w:w w:val="85"/>
        </w:rPr>
        <w:t xml:space="preserve"> </w:t>
      </w:r>
      <w:r>
        <w:rPr>
          <w:w w:val="85"/>
        </w:rPr>
        <w:t>(</w:t>
      </w:r>
      <w:proofErr w:type="gramStart"/>
      <w:r>
        <w:rPr>
          <w:w w:val="85"/>
        </w:rPr>
        <w:t>hereinafter</w:t>
      </w:r>
      <w:proofErr w:type="gramEnd"/>
      <w:r>
        <w:rPr>
          <w:spacing w:val="-3"/>
          <w:w w:val="85"/>
        </w:rPr>
        <w:t xml:space="preserve"> </w:t>
      </w:r>
      <w:r>
        <w:rPr>
          <w:w w:val="85"/>
        </w:rPr>
        <w:t>called</w:t>
      </w:r>
      <w:r>
        <w:rPr>
          <w:spacing w:val="-1"/>
          <w:w w:val="85"/>
        </w:rPr>
        <w:t xml:space="preserve"> </w:t>
      </w:r>
      <w:r>
        <w:rPr>
          <w:w w:val="85"/>
        </w:rPr>
        <w:t>“the</w:t>
      </w:r>
      <w:r>
        <w:rPr>
          <w:spacing w:val="-1"/>
          <w:w w:val="85"/>
        </w:rPr>
        <w:t xml:space="preserve"> </w:t>
      </w:r>
      <w:r>
        <w:rPr>
          <w:w w:val="85"/>
        </w:rPr>
        <w:t>Works”)</w:t>
      </w:r>
      <w:r>
        <w:rPr>
          <w:spacing w:val="-3"/>
          <w:w w:val="85"/>
        </w:rPr>
        <w:t xml:space="preserve"> </w:t>
      </w:r>
      <w:r>
        <w:rPr>
          <w:w w:val="85"/>
        </w:rPr>
        <w:t>and</w:t>
      </w:r>
      <w:r>
        <w:rPr>
          <w:spacing w:val="-1"/>
          <w:w w:val="85"/>
        </w:rPr>
        <w:t xml:space="preserve"> </w:t>
      </w:r>
      <w:r>
        <w:rPr>
          <w:w w:val="85"/>
        </w:rPr>
        <w:t>the</w:t>
      </w:r>
      <w:r>
        <w:rPr>
          <w:spacing w:val="-1"/>
          <w:w w:val="85"/>
        </w:rPr>
        <w:t xml:space="preserve"> </w:t>
      </w:r>
      <w:r>
        <w:rPr>
          <w:w w:val="85"/>
        </w:rPr>
        <w:t>Employer</w:t>
      </w:r>
      <w:r>
        <w:rPr>
          <w:spacing w:val="-2"/>
          <w:w w:val="85"/>
        </w:rPr>
        <w:t xml:space="preserve"> </w:t>
      </w:r>
      <w:r>
        <w:rPr>
          <w:w w:val="85"/>
        </w:rPr>
        <w:t>has</w:t>
      </w:r>
      <w:r>
        <w:rPr>
          <w:spacing w:val="-1"/>
          <w:w w:val="85"/>
        </w:rPr>
        <w:t xml:space="preserve"> </w:t>
      </w:r>
      <w:r>
        <w:rPr>
          <w:w w:val="85"/>
        </w:rPr>
        <w:t>accepted</w:t>
      </w:r>
      <w:r>
        <w:rPr>
          <w:spacing w:val="-1"/>
          <w:w w:val="85"/>
        </w:rPr>
        <w:t xml:space="preserve"> </w:t>
      </w:r>
      <w:r>
        <w:rPr>
          <w:w w:val="85"/>
        </w:rPr>
        <w:t xml:space="preserve">the </w:t>
      </w:r>
      <w:r>
        <w:rPr>
          <w:spacing w:val="-2"/>
          <w:w w:val="85"/>
        </w:rPr>
        <w:t xml:space="preserve">Tender by the Contractor for the execution and completion of such Works and the remedying of any defects therein </w:t>
      </w:r>
      <w:r>
        <w:rPr>
          <w:w w:val="85"/>
        </w:rPr>
        <w:t>at</w:t>
      </w:r>
      <w:r>
        <w:rPr>
          <w:spacing w:val="-6"/>
          <w:w w:val="85"/>
        </w:rPr>
        <w:t xml:space="preserve"> </w:t>
      </w:r>
      <w:r>
        <w:rPr>
          <w:w w:val="85"/>
        </w:rPr>
        <w:t>a</w:t>
      </w:r>
      <w:r>
        <w:rPr>
          <w:spacing w:val="-4"/>
          <w:w w:val="85"/>
        </w:rPr>
        <w:t xml:space="preserve"> </w:t>
      </w:r>
      <w:r>
        <w:rPr>
          <w:w w:val="85"/>
        </w:rPr>
        <w:t>contract</w:t>
      </w:r>
      <w:r>
        <w:rPr>
          <w:spacing w:val="-7"/>
          <w:w w:val="85"/>
        </w:rPr>
        <w:t xml:space="preserve"> </w:t>
      </w:r>
      <w:r>
        <w:rPr>
          <w:w w:val="85"/>
        </w:rPr>
        <w:t>price</w:t>
      </w:r>
      <w:r>
        <w:rPr>
          <w:spacing w:val="-6"/>
          <w:w w:val="85"/>
        </w:rPr>
        <w:t xml:space="preserve"> </w:t>
      </w:r>
      <w:r>
        <w:rPr>
          <w:w w:val="85"/>
        </w:rPr>
        <w:t>of</w:t>
      </w:r>
      <w:r>
        <w:rPr>
          <w:spacing w:val="-4"/>
          <w:w w:val="85"/>
        </w:rPr>
        <w:t xml:space="preserve"> </w:t>
      </w:r>
      <w:r>
        <w:rPr>
          <w:w w:val="85"/>
        </w:rPr>
        <w:t>Rupees………………………………</w:t>
      </w:r>
    </w:p>
    <w:p w:rsidR="002227A8" w:rsidRDefault="00B74A2F">
      <w:pPr>
        <w:spacing w:before="237"/>
        <w:ind w:left="720"/>
        <w:jc w:val="both"/>
      </w:pPr>
      <w:r>
        <w:rPr>
          <w:w w:val="80"/>
        </w:rPr>
        <w:t>NOW</w:t>
      </w:r>
      <w:r>
        <w:rPr>
          <w:spacing w:val="1"/>
        </w:rPr>
        <w:t xml:space="preserve"> </w:t>
      </w:r>
      <w:r>
        <w:rPr>
          <w:w w:val="80"/>
        </w:rPr>
        <w:t>THIS</w:t>
      </w:r>
      <w:r>
        <w:t xml:space="preserve"> </w:t>
      </w:r>
      <w:r>
        <w:rPr>
          <w:w w:val="80"/>
        </w:rPr>
        <w:t>AGREEMENT</w:t>
      </w:r>
      <w:r>
        <w:rPr>
          <w:spacing w:val="2"/>
        </w:rPr>
        <w:t xml:space="preserve"> </w:t>
      </w:r>
      <w:r>
        <w:rPr>
          <w:w w:val="80"/>
        </w:rPr>
        <w:t>WITNESSETH</w:t>
      </w:r>
      <w:r>
        <w:rPr>
          <w:spacing w:val="-1"/>
        </w:rPr>
        <w:t xml:space="preserve"> </w:t>
      </w:r>
      <w:r>
        <w:rPr>
          <w:w w:val="80"/>
        </w:rPr>
        <w:t>as</w:t>
      </w:r>
      <w:r>
        <w:rPr>
          <w:spacing w:val="2"/>
        </w:rPr>
        <w:t xml:space="preserve"> </w:t>
      </w:r>
      <w:r>
        <w:rPr>
          <w:spacing w:val="-2"/>
          <w:w w:val="80"/>
        </w:rPr>
        <w:t>follows:</w:t>
      </w:r>
    </w:p>
    <w:p w:rsidR="002227A8" w:rsidRDefault="00B74A2F">
      <w:pPr>
        <w:pStyle w:val="ListParagraph"/>
        <w:numPr>
          <w:ilvl w:val="0"/>
          <w:numId w:val="8"/>
        </w:numPr>
        <w:tabs>
          <w:tab w:val="left" w:pos="1080"/>
        </w:tabs>
        <w:spacing w:before="242"/>
        <w:ind w:right="720"/>
        <w:jc w:val="both"/>
      </w:pPr>
      <w:r>
        <w:rPr>
          <w:w w:val="80"/>
        </w:rPr>
        <w:t>In this Agreement, words and expression shall have the same meanings as are respectively assigned to them in</w:t>
      </w:r>
      <w:r>
        <w:rPr>
          <w:spacing w:val="40"/>
        </w:rPr>
        <w:t xml:space="preserve"> </w:t>
      </w:r>
      <w:r>
        <w:rPr>
          <w:w w:val="80"/>
        </w:rPr>
        <w:t>the</w:t>
      </w:r>
      <w:r>
        <w:t xml:space="preserve"> </w:t>
      </w:r>
      <w:r>
        <w:rPr>
          <w:w w:val="80"/>
        </w:rPr>
        <w:t>Conditions</w:t>
      </w:r>
      <w:r>
        <w:t xml:space="preserve"> </w:t>
      </w:r>
      <w:r>
        <w:rPr>
          <w:w w:val="80"/>
        </w:rPr>
        <w:t>of</w:t>
      </w:r>
      <w:r>
        <w:t xml:space="preserve"> </w:t>
      </w:r>
      <w:r>
        <w:rPr>
          <w:w w:val="80"/>
        </w:rPr>
        <w:t>Contract hereinafter</w:t>
      </w:r>
      <w:r>
        <w:t xml:space="preserve"> </w:t>
      </w:r>
      <w:r>
        <w:rPr>
          <w:w w:val="80"/>
        </w:rPr>
        <w:t>referred</w:t>
      </w:r>
      <w:r>
        <w:t xml:space="preserve"> </w:t>
      </w:r>
      <w:r>
        <w:rPr>
          <w:w w:val="80"/>
        </w:rPr>
        <w:t>to,</w:t>
      </w:r>
      <w:r>
        <w:t xml:space="preserve"> </w:t>
      </w:r>
      <w:r>
        <w:rPr>
          <w:w w:val="80"/>
        </w:rPr>
        <w:t>and</w:t>
      </w:r>
      <w:r>
        <w:t xml:space="preserve"> </w:t>
      </w:r>
      <w:r>
        <w:rPr>
          <w:w w:val="80"/>
        </w:rPr>
        <w:t>they</w:t>
      </w:r>
      <w:r>
        <w:t xml:space="preserve"> </w:t>
      </w:r>
      <w:r>
        <w:rPr>
          <w:w w:val="80"/>
        </w:rPr>
        <w:t>shall</w:t>
      </w:r>
      <w:r>
        <w:t xml:space="preserve"> </w:t>
      </w:r>
      <w:r>
        <w:rPr>
          <w:w w:val="80"/>
        </w:rPr>
        <w:t>be</w:t>
      </w:r>
      <w:r>
        <w:t xml:space="preserve"> </w:t>
      </w:r>
      <w:r>
        <w:rPr>
          <w:w w:val="80"/>
        </w:rPr>
        <w:t>deemed</w:t>
      </w:r>
      <w:r>
        <w:t xml:space="preserve"> </w:t>
      </w:r>
      <w:r>
        <w:rPr>
          <w:w w:val="80"/>
        </w:rPr>
        <w:t>to</w:t>
      </w:r>
      <w:r>
        <w:t xml:space="preserve"> </w:t>
      </w:r>
      <w:r>
        <w:rPr>
          <w:w w:val="80"/>
        </w:rPr>
        <w:t>form</w:t>
      </w:r>
      <w:r>
        <w:t xml:space="preserve"> </w:t>
      </w:r>
      <w:r>
        <w:rPr>
          <w:w w:val="80"/>
        </w:rPr>
        <w:t>and</w:t>
      </w:r>
      <w:r>
        <w:t xml:space="preserve"> </w:t>
      </w:r>
      <w:r>
        <w:rPr>
          <w:w w:val="80"/>
        </w:rPr>
        <w:t>be</w:t>
      </w:r>
      <w:r>
        <w:t xml:space="preserve"> </w:t>
      </w:r>
      <w:r>
        <w:rPr>
          <w:w w:val="80"/>
        </w:rPr>
        <w:t>read</w:t>
      </w:r>
      <w:r>
        <w:t xml:space="preserve"> </w:t>
      </w:r>
      <w:r>
        <w:rPr>
          <w:w w:val="80"/>
        </w:rPr>
        <w:t>and</w:t>
      </w:r>
      <w:r>
        <w:t xml:space="preserve"> </w:t>
      </w:r>
      <w:r>
        <w:rPr>
          <w:w w:val="80"/>
        </w:rPr>
        <w:t xml:space="preserve">construed </w:t>
      </w:r>
      <w:r>
        <w:rPr>
          <w:w w:val="90"/>
        </w:rPr>
        <w:t>as</w:t>
      </w:r>
      <w:r>
        <w:rPr>
          <w:spacing w:val="-10"/>
          <w:w w:val="90"/>
        </w:rPr>
        <w:t xml:space="preserve"> </w:t>
      </w:r>
      <w:r>
        <w:rPr>
          <w:w w:val="90"/>
        </w:rPr>
        <w:t>part</w:t>
      </w:r>
      <w:r>
        <w:rPr>
          <w:spacing w:val="-9"/>
          <w:w w:val="90"/>
        </w:rPr>
        <w:t xml:space="preserve"> </w:t>
      </w:r>
      <w:r>
        <w:rPr>
          <w:w w:val="90"/>
        </w:rPr>
        <w:t>of</w:t>
      </w:r>
      <w:r>
        <w:rPr>
          <w:spacing w:val="-9"/>
          <w:w w:val="90"/>
        </w:rPr>
        <w:t xml:space="preserve"> </w:t>
      </w:r>
      <w:r>
        <w:rPr>
          <w:w w:val="90"/>
        </w:rPr>
        <w:t>this</w:t>
      </w:r>
      <w:r>
        <w:rPr>
          <w:spacing w:val="-9"/>
          <w:w w:val="90"/>
        </w:rPr>
        <w:t xml:space="preserve"> </w:t>
      </w:r>
      <w:r>
        <w:rPr>
          <w:w w:val="90"/>
        </w:rPr>
        <w:t>Agreement.</w:t>
      </w:r>
    </w:p>
    <w:p w:rsidR="002227A8" w:rsidRDefault="00B74A2F">
      <w:pPr>
        <w:pStyle w:val="ListParagraph"/>
        <w:numPr>
          <w:ilvl w:val="0"/>
          <w:numId w:val="8"/>
        </w:numPr>
        <w:tabs>
          <w:tab w:val="left" w:pos="1080"/>
        </w:tabs>
        <w:spacing w:before="57"/>
        <w:ind w:right="720"/>
        <w:jc w:val="both"/>
      </w:pPr>
      <w:r>
        <w:rPr>
          <w:w w:val="85"/>
        </w:rPr>
        <w:t>In</w:t>
      </w:r>
      <w:r>
        <w:rPr>
          <w:spacing w:val="-5"/>
          <w:w w:val="85"/>
        </w:rPr>
        <w:t xml:space="preserve"> </w:t>
      </w:r>
      <w:r>
        <w:rPr>
          <w:w w:val="85"/>
        </w:rPr>
        <w:t>consideration</w:t>
      </w:r>
      <w:r>
        <w:rPr>
          <w:spacing w:val="-5"/>
          <w:w w:val="85"/>
        </w:rPr>
        <w:t xml:space="preserve"> </w:t>
      </w:r>
      <w:r>
        <w:rPr>
          <w:w w:val="85"/>
        </w:rPr>
        <w:t>of</w:t>
      </w:r>
      <w:r>
        <w:rPr>
          <w:spacing w:val="-4"/>
          <w:w w:val="85"/>
        </w:rPr>
        <w:t xml:space="preserve"> </w:t>
      </w:r>
      <w:r>
        <w:rPr>
          <w:w w:val="85"/>
        </w:rPr>
        <w:t>the</w:t>
      </w:r>
      <w:r>
        <w:rPr>
          <w:spacing w:val="-5"/>
          <w:w w:val="85"/>
        </w:rPr>
        <w:t xml:space="preserve"> </w:t>
      </w:r>
      <w:r>
        <w:rPr>
          <w:w w:val="85"/>
        </w:rPr>
        <w:t>payments</w:t>
      </w:r>
      <w:r>
        <w:rPr>
          <w:spacing w:val="-4"/>
          <w:w w:val="85"/>
        </w:rPr>
        <w:t xml:space="preserve"> </w:t>
      </w:r>
      <w:r>
        <w:rPr>
          <w:w w:val="85"/>
        </w:rPr>
        <w:t>to</w:t>
      </w:r>
      <w:r>
        <w:rPr>
          <w:spacing w:val="-5"/>
          <w:w w:val="85"/>
        </w:rPr>
        <w:t xml:space="preserve"> </w:t>
      </w:r>
      <w:r>
        <w:rPr>
          <w:w w:val="85"/>
        </w:rPr>
        <w:t>be</w:t>
      </w:r>
      <w:r>
        <w:rPr>
          <w:spacing w:val="-5"/>
          <w:w w:val="85"/>
        </w:rPr>
        <w:t xml:space="preserve"> </w:t>
      </w:r>
      <w:r>
        <w:rPr>
          <w:w w:val="85"/>
        </w:rPr>
        <w:t>made</w:t>
      </w:r>
      <w:r>
        <w:rPr>
          <w:spacing w:val="-4"/>
          <w:w w:val="85"/>
        </w:rPr>
        <w:t xml:space="preserve"> </w:t>
      </w:r>
      <w:r>
        <w:rPr>
          <w:w w:val="85"/>
        </w:rPr>
        <w:t>by</w:t>
      </w:r>
      <w:r>
        <w:rPr>
          <w:spacing w:val="-4"/>
          <w:w w:val="85"/>
        </w:rPr>
        <w:t xml:space="preserve"> </w:t>
      </w:r>
      <w:r>
        <w:rPr>
          <w:w w:val="85"/>
        </w:rPr>
        <w:t>the</w:t>
      </w:r>
      <w:r>
        <w:rPr>
          <w:spacing w:val="-5"/>
          <w:w w:val="85"/>
        </w:rPr>
        <w:t xml:space="preserve"> </w:t>
      </w:r>
      <w:r>
        <w:rPr>
          <w:w w:val="85"/>
        </w:rPr>
        <w:t>Employer</w:t>
      </w:r>
      <w:r>
        <w:rPr>
          <w:spacing w:val="-5"/>
          <w:w w:val="85"/>
        </w:rPr>
        <w:t xml:space="preserve"> </w:t>
      </w:r>
      <w:r>
        <w:rPr>
          <w:w w:val="85"/>
        </w:rPr>
        <w:t>to</w:t>
      </w:r>
      <w:r>
        <w:rPr>
          <w:spacing w:val="-5"/>
          <w:w w:val="85"/>
        </w:rPr>
        <w:t xml:space="preserve"> </w:t>
      </w:r>
      <w:r>
        <w:rPr>
          <w:w w:val="85"/>
        </w:rPr>
        <w:t>the</w:t>
      </w:r>
      <w:r>
        <w:rPr>
          <w:spacing w:val="-4"/>
          <w:w w:val="85"/>
        </w:rPr>
        <w:t xml:space="preserve"> </w:t>
      </w:r>
      <w:r>
        <w:rPr>
          <w:w w:val="85"/>
        </w:rPr>
        <w:t>Contractor</w:t>
      </w:r>
      <w:r>
        <w:rPr>
          <w:spacing w:val="-5"/>
          <w:w w:val="85"/>
        </w:rPr>
        <w:t xml:space="preserve"> </w:t>
      </w:r>
      <w:r>
        <w:rPr>
          <w:w w:val="85"/>
        </w:rPr>
        <w:t>as</w:t>
      </w:r>
      <w:r>
        <w:rPr>
          <w:spacing w:val="-4"/>
          <w:w w:val="85"/>
        </w:rPr>
        <w:t xml:space="preserve"> </w:t>
      </w:r>
      <w:r>
        <w:rPr>
          <w:w w:val="85"/>
        </w:rPr>
        <w:t>hereinafter</w:t>
      </w:r>
      <w:r>
        <w:rPr>
          <w:spacing w:val="-4"/>
          <w:w w:val="85"/>
        </w:rPr>
        <w:t xml:space="preserve"> </w:t>
      </w:r>
      <w:r>
        <w:rPr>
          <w:w w:val="85"/>
        </w:rPr>
        <w:t>mentioned,</w:t>
      </w:r>
      <w:r>
        <w:rPr>
          <w:spacing w:val="-4"/>
          <w:w w:val="85"/>
        </w:rPr>
        <w:t xml:space="preserve"> </w:t>
      </w:r>
      <w:r>
        <w:rPr>
          <w:w w:val="85"/>
        </w:rPr>
        <w:t>the Contractor</w:t>
      </w:r>
      <w:r>
        <w:rPr>
          <w:spacing w:val="-1"/>
          <w:w w:val="85"/>
        </w:rPr>
        <w:t xml:space="preserve"> </w:t>
      </w:r>
      <w:r>
        <w:rPr>
          <w:w w:val="85"/>
        </w:rPr>
        <w:t>hereby</w:t>
      </w:r>
      <w:r>
        <w:rPr>
          <w:spacing w:val="-1"/>
          <w:w w:val="85"/>
        </w:rPr>
        <w:t xml:space="preserve"> </w:t>
      </w:r>
      <w:r>
        <w:rPr>
          <w:w w:val="85"/>
        </w:rPr>
        <w:t>covenants</w:t>
      </w:r>
      <w:r>
        <w:rPr>
          <w:spacing w:val="-1"/>
          <w:w w:val="85"/>
        </w:rPr>
        <w:t xml:space="preserve"> </w:t>
      </w:r>
      <w:r>
        <w:rPr>
          <w:w w:val="85"/>
        </w:rPr>
        <w:t>with</w:t>
      </w:r>
      <w:r>
        <w:rPr>
          <w:spacing w:val="-1"/>
          <w:w w:val="85"/>
        </w:rPr>
        <w:t xml:space="preserve"> </w:t>
      </w:r>
      <w:r>
        <w:rPr>
          <w:w w:val="85"/>
        </w:rPr>
        <w:t>the</w:t>
      </w:r>
      <w:r>
        <w:rPr>
          <w:spacing w:val="-1"/>
          <w:w w:val="85"/>
        </w:rPr>
        <w:t xml:space="preserve"> </w:t>
      </w:r>
      <w:r>
        <w:rPr>
          <w:w w:val="85"/>
        </w:rPr>
        <w:t>Employer</w:t>
      </w:r>
      <w:r>
        <w:rPr>
          <w:spacing w:val="-1"/>
          <w:w w:val="85"/>
        </w:rPr>
        <w:t xml:space="preserve"> </w:t>
      </w:r>
      <w:r>
        <w:rPr>
          <w:w w:val="85"/>
        </w:rPr>
        <w:t>to</w:t>
      </w:r>
      <w:r>
        <w:rPr>
          <w:spacing w:val="-1"/>
          <w:w w:val="85"/>
        </w:rPr>
        <w:t xml:space="preserve"> </w:t>
      </w:r>
      <w:r>
        <w:rPr>
          <w:w w:val="85"/>
        </w:rPr>
        <w:t>execute</w:t>
      </w:r>
      <w:r>
        <w:rPr>
          <w:spacing w:val="-3"/>
          <w:w w:val="85"/>
        </w:rPr>
        <w:t xml:space="preserve"> </w:t>
      </w:r>
      <w:r>
        <w:rPr>
          <w:w w:val="85"/>
        </w:rPr>
        <w:t>and</w:t>
      </w:r>
      <w:r>
        <w:rPr>
          <w:spacing w:val="-1"/>
          <w:w w:val="85"/>
        </w:rPr>
        <w:t xml:space="preserve"> </w:t>
      </w:r>
      <w:r>
        <w:rPr>
          <w:w w:val="85"/>
        </w:rPr>
        <w:t>complete</w:t>
      </w:r>
      <w:r>
        <w:rPr>
          <w:spacing w:val="-1"/>
          <w:w w:val="85"/>
        </w:rPr>
        <w:t xml:space="preserve"> </w:t>
      </w:r>
      <w:r>
        <w:rPr>
          <w:w w:val="85"/>
        </w:rPr>
        <w:t>the</w:t>
      </w:r>
      <w:r>
        <w:rPr>
          <w:spacing w:val="-1"/>
          <w:w w:val="85"/>
        </w:rPr>
        <w:t xml:space="preserve"> </w:t>
      </w:r>
      <w:r>
        <w:rPr>
          <w:w w:val="85"/>
        </w:rPr>
        <w:t>Works</w:t>
      </w:r>
      <w:r>
        <w:rPr>
          <w:spacing w:val="-1"/>
          <w:w w:val="85"/>
        </w:rPr>
        <w:t xml:space="preserve"> </w:t>
      </w:r>
      <w:r>
        <w:rPr>
          <w:w w:val="85"/>
        </w:rPr>
        <w:t>and</w:t>
      </w:r>
      <w:r>
        <w:rPr>
          <w:spacing w:val="-1"/>
          <w:w w:val="85"/>
        </w:rPr>
        <w:t xml:space="preserve"> </w:t>
      </w:r>
      <w:r>
        <w:rPr>
          <w:w w:val="85"/>
        </w:rPr>
        <w:t>remedy</w:t>
      </w:r>
      <w:r>
        <w:rPr>
          <w:spacing w:val="-1"/>
          <w:w w:val="85"/>
        </w:rPr>
        <w:t xml:space="preserve"> </w:t>
      </w:r>
      <w:r>
        <w:rPr>
          <w:w w:val="85"/>
        </w:rPr>
        <w:t>any</w:t>
      </w:r>
      <w:r>
        <w:rPr>
          <w:spacing w:val="-1"/>
          <w:w w:val="85"/>
        </w:rPr>
        <w:t xml:space="preserve"> </w:t>
      </w:r>
      <w:r>
        <w:rPr>
          <w:w w:val="85"/>
        </w:rPr>
        <w:t>defects therein</w:t>
      </w:r>
      <w:r>
        <w:rPr>
          <w:spacing w:val="-7"/>
          <w:w w:val="85"/>
        </w:rPr>
        <w:t xml:space="preserve"> </w:t>
      </w:r>
      <w:r>
        <w:rPr>
          <w:w w:val="85"/>
        </w:rPr>
        <w:t>in</w:t>
      </w:r>
      <w:r>
        <w:rPr>
          <w:spacing w:val="-6"/>
          <w:w w:val="85"/>
        </w:rPr>
        <w:t xml:space="preserve"> </w:t>
      </w:r>
      <w:r>
        <w:rPr>
          <w:w w:val="85"/>
        </w:rPr>
        <w:t>conformity</w:t>
      </w:r>
      <w:r>
        <w:rPr>
          <w:spacing w:val="-6"/>
          <w:w w:val="85"/>
        </w:rPr>
        <w:t xml:space="preserve"> </w:t>
      </w:r>
      <w:r>
        <w:rPr>
          <w:w w:val="85"/>
        </w:rPr>
        <w:t>in</w:t>
      </w:r>
      <w:r>
        <w:rPr>
          <w:spacing w:val="-6"/>
          <w:w w:val="85"/>
        </w:rPr>
        <w:t xml:space="preserve"> </w:t>
      </w:r>
      <w:r>
        <w:rPr>
          <w:w w:val="85"/>
        </w:rPr>
        <w:t>all</w:t>
      </w:r>
      <w:r>
        <w:rPr>
          <w:spacing w:val="-6"/>
          <w:w w:val="85"/>
        </w:rPr>
        <w:t xml:space="preserve"> </w:t>
      </w:r>
      <w:r>
        <w:rPr>
          <w:w w:val="85"/>
        </w:rPr>
        <w:t>aspects</w:t>
      </w:r>
      <w:r>
        <w:rPr>
          <w:spacing w:val="-6"/>
          <w:w w:val="85"/>
        </w:rPr>
        <w:t xml:space="preserve"> </w:t>
      </w:r>
      <w:r>
        <w:rPr>
          <w:w w:val="85"/>
        </w:rPr>
        <w:t>with</w:t>
      </w:r>
      <w:r>
        <w:rPr>
          <w:spacing w:val="-6"/>
          <w:w w:val="85"/>
        </w:rPr>
        <w:t xml:space="preserve"> </w:t>
      </w:r>
      <w:r>
        <w:rPr>
          <w:w w:val="85"/>
        </w:rPr>
        <w:t>the</w:t>
      </w:r>
      <w:r>
        <w:rPr>
          <w:spacing w:val="-6"/>
          <w:w w:val="85"/>
        </w:rPr>
        <w:t xml:space="preserve"> </w:t>
      </w:r>
      <w:r>
        <w:rPr>
          <w:w w:val="85"/>
        </w:rPr>
        <w:t>provisions</w:t>
      </w:r>
      <w:r>
        <w:rPr>
          <w:spacing w:val="-7"/>
          <w:w w:val="85"/>
        </w:rPr>
        <w:t xml:space="preserve"> </w:t>
      </w:r>
      <w:r>
        <w:rPr>
          <w:w w:val="85"/>
        </w:rPr>
        <w:t>of</w:t>
      </w:r>
      <w:r>
        <w:rPr>
          <w:spacing w:val="-6"/>
          <w:w w:val="85"/>
        </w:rPr>
        <w:t xml:space="preserve"> </w:t>
      </w:r>
      <w:r>
        <w:rPr>
          <w:w w:val="85"/>
        </w:rPr>
        <w:t>the</w:t>
      </w:r>
      <w:r>
        <w:rPr>
          <w:spacing w:val="-6"/>
          <w:w w:val="85"/>
        </w:rPr>
        <w:t xml:space="preserve"> </w:t>
      </w:r>
      <w:r>
        <w:rPr>
          <w:w w:val="85"/>
        </w:rPr>
        <w:t>Contract.</w:t>
      </w:r>
    </w:p>
    <w:p w:rsidR="002227A8" w:rsidRDefault="00B74A2F">
      <w:pPr>
        <w:pStyle w:val="ListParagraph"/>
        <w:numPr>
          <w:ilvl w:val="0"/>
          <w:numId w:val="8"/>
        </w:numPr>
        <w:tabs>
          <w:tab w:val="left" w:pos="1080"/>
        </w:tabs>
        <w:ind w:right="713"/>
        <w:jc w:val="both"/>
      </w:pPr>
      <w:r>
        <w:rPr>
          <w:w w:val="85"/>
        </w:rPr>
        <w:t>The</w:t>
      </w:r>
      <w:r>
        <w:rPr>
          <w:spacing w:val="-7"/>
          <w:w w:val="85"/>
        </w:rPr>
        <w:t xml:space="preserve"> </w:t>
      </w:r>
      <w:r>
        <w:rPr>
          <w:w w:val="85"/>
        </w:rPr>
        <w:t>Employer</w:t>
      </w:r>
      <w:r>
        <w:rPr>
          <w:spacing w:val="-6"/>
          <w:w w:val="85"/>
        </w:rPr>
        <w:t xml:space="preserve"> </w:t>
      </w:r>
      <w:r>
        <w:rPr>
          <w:w w:val="85"/>
        </w:rPr>
        <w:t>hereby</w:t>
      </w:r>
      <w:r>
        <w:rPr>
          <w:spacing w:val="-6"/>
          <w:w w:val="85"/>
        </w:rPr>
        <w:t xml:space="preserve"> </w:t>
      </w:r>
      <w:r>
        <w:rPr>
          <w:w w:val="85"/>
        </w:rPr>
        <w:t>covenants</w:t>
      </w:r>
      <w:r>
        <w:rPr>
          <w:spacing w:val="-6"/>
          <w:w w:val="85"/>
        </w:rPr>
        <w:t xml:space="preserve"> </w:t>
      </w:r>
      <w:r>
        <w:rPr>
          <w:w w:val="85"/>
        </w:rPr>
        <w:t>to</w:t>
      </w:r>
      <w:r>
        <w:rPr>
          <w:spacing w:val="-6"/>
          <w:w w:val="85"/>
        </w:rPr>
        <w:t xml:space="preserve"> </w:t>
      </w:r>
      <w:r>
        <w:rPr>
          <w:w w:val="85"/>
        </w:rPr>
        <w:t>pay</w:t>
      </w:r>
      <w:r>
        <w:rPr>
          <w:spacing w:val="-6"/>
          <w:w w:val="85"/>
        </w:rPr>
        <w:t xml:space="preserve"> </w:t>
      </w:r>
      <w:r>
        <w:rPr>
          <w:w w:val="85"/>
        </w:rPr>
        <w:t>the</w:t>
      </w:r>
      <w:r>
        <w:rPr>
          <w:spacing w:val="-6"/>
          <w:w w:val="85"/>
        </w:rPr>
        <w:t xml:space="preserve"> </w:t>
      </w:r>
      <w:r>
        <w:rPr>
          <w:w w:val="85"/>
        </w:rPr>
        <w:t>Contractor</w:t>
      </w:r>
      <w:r>
        <w:rPr>
          <w:spacing w:val="-6"/>
          <w:w w:val="85"/>
        </w:rPr>
        <w:t xml:space="preserve"> </w:t>
      </w:r>
      <w:r>
        <w:rPr>
          <w:w w:val="85"/>
        </w:rPr>
        <w:t>in</w:t>
      </w:r>
      <w:r>
        <w:rPr>
          <w:spacing w:val="-7"/>
          <w:w w:val="85"/>
        </w:rPr>
        <w:t xml:space="preserve"> </w:t>
      </w:r>
      <w:r>
        <w:rPr>
          <w:w w:val="85"/>
        </w:rPr>
        <w:t>consideration</w:t>
      </w:r>
      <w:r>
        <w:rPr>
          <w:spacing w:val="-6"/>
          <w:w w:val="85"/>
        </w:rPr>
        <w:t xml:space="preserve"> </w:t>
      </w:r>
      <w:r>
        <w:rPr>
          <w:w w:val="85"/>
        </w:rPr>
        <w:t>of</w:t>
      </w:r>
      <w:r>
        <w:rPr>
          <w:spacing w:val="-6"/>
          <w:w w:val="85"/>
        </w:rPr>
        <w:t xml:space="preserve"> </w:t>
      </w:r>
      <w:r>
        <w:rPr>
          <w:w w:val="85"/>
        </w:rPr>
        <w:t>the</w:t>
      </w:r>
      <w:r>
        <w:rPr>
          <w:spacing w:val="-6"/>
          <w:w w:val="85"/>
        </w:rPr>
        <w:t xml:space="preserve"> </w:t>
      </w:r>
      <w:r>
        <w:rPr>
          <w:w w:val="85"/>
        </w:rPr>
        <w:t>execution</w:t>
      </w:r>
      <w:r>
        <w:rPr>
          <w:spacing w:val="-6"/>
          <w:w w:val="85"/>
        </w:rPr>
        <w:t xml:space="preserve"> </w:t>
      </w:r>
      <w:r>
        <w:rPr>
          <w:w w:val="85"/>
        </w:rPr>
        <w:t>and</w:t>
      </w:r>
      <w:r>
        <w:rPr>
          <w:spacing w:val="-6"/>
          <w:w w:val="85"/>
        </w:rPr>
        <w:t xml:space="preserve"> </w:t>
      </w:r>
      <w:r>
        <w:rPr>
          <w:w w:val="85"/>
        </w:rPr>
        <w:t>completion</w:t>
      </w:r>
      <w:r>
        <w:rPr>
          <w:spacing w:val="-6"/>
          <w:w w:val="85"/>
        </w:rPr>
        <w:t xml:space="preserve"> </w:t>
      </w:r>
      <w:r>
        <w:rPr>
          <w:w w:val="85"/>
        </w:rPr>
        <w:t>of</w:t>
      </w:r>
      <w:r>
        <w:rPr>
          <w:spacing w:val="-6"/>
          <w:w w:val="85"/>
        </w:rPr>
        <w:t xml:space="preserve"> </w:t>
      </w:r>
      <w:r>
        <w:rPr>
          <w:w w:val="85"/>
        </w:rPr>
        <w:t>the Works</w:t>
      </w:r>
      <w:r>
        <w:rPr>
          <w:spacing w:val="-1"/>
          <w:w w:val="85"/>
        </w:rPr>
        <w:t xml:space="preserve"> </w:t>
      </w:r>
      <w:r>
        <w:rPr>
          <w:w w:val="85"/>
        </w:rPr>
        <w:t>and</w:t>
      </w:r>
      <w:r>
        <w:rPr>
          <w:spacing w:val="-1"/>
          <w:w w:val="85"/>
        </w:rPr>
        <w:t xml:space="preserve"> </w:t>
      </w:r>
      <w:r>
        <w:rPr>
          <w:w w:val="85"/>
        </w:rPr>
        <w:t>the</w:t>
      </w:r>
      <w:r>
        <w:rPr>
          <w:spacing w:val="-1"/>
          <w:w w:val="85"/>
        </w:rPr>
        <w:t xml:space="preserve"> </w:t>
      </w:r>
      <w:r>
        <w:rPr>
          <w:w w:val="85"/>
        </w:rPr>
        <w:t>remedying</w:t>
      </w:r>
      <w:r>
        <w:rPr>
          <w:spacing w:val="-1"/>
          <w:w w:val="85"/>
        </w:rPr>
        <w:t xml:space="preserve"> </w:t>
      </w:r>
      <w:r>
        <w:rPr>
          <w:w w:val="85"/>
        </w:rPr>
        <w:t>the</w:t>
      </w:r>
      <w:r>
        <w:rPr>
          <w:spacing w:val="-3"/>
          <w:w w:val="85"/>
        </w:rPr>
        <w:t xml:space="preserve"> </w:t>
      </w:r>
      <w:r>
        <w:rPr>
          <w:w w:val="85"/>
        </w:rPr>
        <w:t>defects</w:t>
      </w:r>
      <w:r>
        <w:rPr>
          <w:spacing w:val="-1"/>
          <w:w w:val="85"/>
        </w:rPr>
        <w:t xml:space="preserve"> </w:t>
      </w:r>
      <w:r>
        <w:rPr>
          <w:w w:val="85"/>
        </w:rPr>
        <w:t>wherein</w:t>
      </w:r>
      <w:r>
        <w:rPr>
          <w:spacing w:val="-1"/>
          <w:w w:val="85"/>
        </w:rPr>
        <w:t xml:space="preserve"> </w:t>
      </w:r>
      <w:r>
        <w:rPr>
          <w:w w:val="85"/>
        </w:rPr>
        <w:t>the</w:t>
      </w:r>
      <w:r>
        <w:rPr>
          <w:spacing w:val="-1"/>
          <w:w w:val="85"/>
        </w:rPr>
        <w:t xml:space="preserve"> </w:t>
      </w:r>
      <w:r>
        <w:rPr>
          <w:w w:val="85"/>
        </w:rPr>
        <w:t>Contract</w:t>
      </w:r>
      <w:r>
        <w:rPr>
          <w:spacing w:val="-3"/>
          <w:w w:val="85"/>
        </w:rPr>
        <w:t xml:space="preserve"> </w:t>
      </w:r>
      <w:r>
        <w:rPr>
          <w:w w:val="85"/>
        </w:rPr>
        <w:t>Price</w:t>
      </w:r>
      <w:r>
        <w:rPr>
          <w:spacing w:val="-1"/>
          <w:w w:val="85"/>
        </w:rPr>
        <w:t xml:space="preserve"> </w:t>
      </w:r>
      <w:r>
        <w:rPr>
          <w:w w:val="85"/>
        </w:rPr>
        <w:t>or</w:t>
      </w:r>
      <w:r>
        <w:rPr>
          <w:spacing w:val="-1"/>
          <w:w w:val="85"/>
        </w:rPr>
        <w:t xml:space="preserve"> </w:t>
      </w:r>
      <w:r>
        <w:rPr>
          <w:w w:val="85"/>
        </w:rPr>
        <w:t>such</w:t>
      </w:r>
      <w:r>
        <w:rPr>
          <w:spacing w:val="-1"/>
          <w:w w:val="85"/>
        </w:rPr>
        <w:t xml:space="preserve"> </w:t>
      </w:r>
      <w:r>
        <w:rPr>
          <w:w w:val="85"/>
        </w:rPr>
        <w:t>other</w:t>
      </w:r>
      <w:r>
        <w:rPr>
          <w:spacing w:val="-3"/>
          <w:w w:val="85"/>
        </w:rPr>
        <w:t xml:space="preserve"> </w:t>
      </w:r>
      <w:r>
        <w:rPr>
          <w:w w:val="85"/>
        </w:rPr>
        <w:t>sum</w:t>
      </w:r>
      <w:r>
        <w:rPr>
          <w:spacing w:val="-1"/>
          <w:w w:val="85"/>
        </w:rPr>
        <w:t xml:space="preserve"> </w:t>
      </w:r>
      <w:r>
        <w:rPr>
          <w:w w:val="85"/>
        </w:rPr>
        <w:t>as</w:t>
      </w:r>
      <w:r>
        <w:rPr>
          <w:spacing w:val="-1"/>
          <w:w w:val="85"/>
        </w:rPr>
        <w:t xml:space="preserve"> </w:t>
      </w:r>
      <w:r>
        <w:rPr>
          <w:w w:val="85"/>
        </w:rPr>
        <w:t>may become</w:t>
      </w:r>
      <w:r>
        <w:rPr>
          <w:spacing w:val="-1"/>
          <w:w w:val="85"/>
        </w:rPr>
        <w:t xml:space="preserve"> </w:t>
      </w:r>
      <w:r>
        <w:rPr>
          <w:w w:val="85"/>
        </w:rPr>
        <w:t xml:space="preserve">payable </w:t>
      </w:r>
      <w:r>
        <w:rPr>
          <w:spacing w:val="-2"/>
          <w:w w:val="85"/>
        </w:rPr>
        <w:t>under the provisions of the Contract at the times and in the manner prescribed by the Contract.</w:t>
      </w:r>
    </w:p>
    <w:p w:rsidR="002227A8" w:rsidRDefault="00B74A2F">
      <w:pPr>
        <w:pStyle w:val="ListParagraph"/>
        <w:numPr>
          <w:ilvl w:val="0"/>
          <w:numId w:val="8"/>
        </w:numPr>
        <w:tabs>
          <w:tab w:val="left" w:pos="1079"/>
        </w:tabs>
        <w:spacing w:line="250" w:lineRule="exact"/>
        <w:ind w:left="1079" w:hanging="359"/>
        <w:jc w:val="both"/>
      </w:pPr>
      <w:r>
        <w:rPr>
          <w:w w:val="80"/>
        </w:rPr>
        <w:t>The</w:t>
      </w:r>
      <w:r>
        <w:rPr>
          <w:spacing w:val="-5"/>
        </w:rPr>
        <w:t xml:space="preserve"> </w:t>
      </w:r>
      <w:r>
        <w:rPr>
          <w:w w:val="80"/>
        </w:rPr>
        <w:t>following</w:t>
      </w:r>
      <w:r>
        <w:rPr>
          <w:spacing w:val="-5"/>
        </w:rPr>
        <w:t xml:space="preserve"> </w:t>
      </w:r>
      <w:r>
        <w:rPr>
          <w:w w:val="80"/>
        </w:rPr>
        <w:t>documents</w:t>
      </w:r>
      <w:r>
        <w:rPr>
          <w:spacing w:val="-7"/>
        </w:rPr>
        <w:t xml:space="preserve"> </w:t>
      </w:r>
      <w:r>
        <w:rPr>
          <w:w w:val="80"/>
        </w:rPr>
        <w:t>shall</w:t>
      </w:r>
      <w:r>
        <w:rPr>
          <w:spacing w:val="-6"/>
        </w:rPr>
        <w:t xml:space="preserve"> </w:t>
      </w:r>
      <w:r>
        <w:rPr>
          <w:w w:val="80"/>
        </w:rPr>
        <w:t>be</w:t>
      </w:r>
      <w:r>
        <w:rPr>
          <w:spacing w:val="-5"/>
        </w:rPr>
        <w:t xml:space="preserve"> </w:t>
      </w:r>
      <w:r>
        <w:rPr>
          <w:w w:val="80"/>
        </w:rPr>
        <w:t>deemed</w:t>
      </w:r>
      <w:r>
        <w:rPr>
          <w:spacing w:val="-4"/>
        </w:rPr>
        <w:t xml:space="preserve"> </w:t>
      </w:r>
      <w:r>
        <w:rPr>
          <w:w w:val="80"/>
        </w:rPr>
        <w:t>to</w:t>
      </w:r>
      <w:r>
        <w:rPr>
          <w:spacing w:val="-5"/>
        </w:rPr>
        <w:t xml:space="preserve"> </w:t>
      </w:r>
      <w:r>
        <w:rPr>
          <w:w w:val="80"/>
        </w:rPr>
        <w:t>form</w:t>
      </w:r>
      <w:r>
        <w:rPr>
          <w:spacing w:val="-5"/>
        </w:rPr>
        <w:t xml:space="preserve"> </w:t>
      </w:r>
      <w:r>
        <w:rPr>
          <w:w w:val="80"/>
        </w:rPr>
        <w:t>and</w:t>
      </w:r>
      <w:r>
        <w:rPr>
          <w:spacing w:val="-5"/>
        </w:rPr>
        <w:t xml:space="preserve"> </w:t>
      </w:r>
      <w:r>
        <w:rPr>
          <w:w w:val="80"/>
        </w:rPr>
        <w:t>be</w:t>
      </w:r>
      <w:r>
        <w:rPr>
          <w:spacing w:val="-1"/>
        </w:rPr>
        <w:t xml:space="preserve"> </w:t>
      </w:r>
      <w:r>
        <w:rPr>
          <w:w w:val="80"/>
        </w:rPr>
        <w:t>read</w:t>
      </w:r>
      <w:r>
        <w:rPr>
          <w:spacing w:val="-5"/>
        </w:rPr>
        <w:t xml:space="preserve"> </w:t>
      </w:r>
      <w:r>
        <w:rPr>
          <w:w w:val="80"/>
        </w:rPr>
        <w:t>and</w:t>
      </w:r>
      <w:r>
        <w:rPr>
          <w:spacing w:val="-7"/>
        </w:rPr>
        <w:t xml:space="preserve"> </w:t>
      </w:r>
      <w:r>
        <w:rPr>
          <w:w w:val="80"/>
        </w:rPr>
        <w:t>construed</w:t>
      </w:r>
      <w:r>
        <w:rPr>
          <w:spacing w:val="-5"/>
        </w:rPr>
        <w:t xml:space="preserve"> </w:t>
      </w:r>
      <w:r>
        <w:rPr>
          <w:w w:val="80"/>
        </w:rPr>
        <w:t>as</w:t>
      </w:r>
      <w:r>
        <w:rPr>
          <w:spacing w:val="-4"/>
        </w:rPr>
        <w:t xml:space="preserve"> </w:t>
      </w:r>
      <w:r>
        <w:rPr>
          <w:w w:val="80"/>
        </w:rPr>
        <w:t>part</w:t>
      </w:r>
      <w:r>
        <w:rPr>
          <w:spacing w:val="-7"/>
        </w:rPr>
        <w:t xml:space="preserve"> </w:t>
      </w:r>
      <w:r>
        <w:rPr>
          <w:w w:val="80"/>
        </w:rPr>
        <w:t>of</w:t>
      </w:r>
      <w:r>
        <w:rPr>
          <w:spacing w:val="-5"/>
        </w:rPr>
        <w:t xml:space="preserve"> </w:t>
      </w:r>
      <w:r>
        <w:rPr>
          <w:w w:val="80"/>
        </w:rPr>
        <w:t>this</w:t>
      </w:r>
      <w:r>
        <w:rPr>
          <w:spacing w:val="-5"/>
        </w:rPr>
        <w:t xml:space="preserve"> </w:t>
      </w:r>
      <w:r>
        <w:rPr>
          <w:w w:val="80"/>
        </w:rPr>
        <w:t>Agreement,</w:t>
      </w:r>
      <w:r>
        <w:rPr>
          <w:spacing w:val="-5"/>
        </w:rPr>
        <w:t xml:space="preserve"> </w:t>
      </w:r>
      <w:proofErr w:type="spellStart"/>
      <w:r>
        <w:rPr>
          <w:w w:val="80"/>
        </w:rPr>
        <w:t>viz</w:t>
      </w:r>
      <w:proofErr w:type="spellEnd"/>
      <w:r>
        <w:rPr>
          <w:spacing w:val="-3"/>
        </w:rPr>
        <w:t xml:space="preserve"> </w:t>
      </w:r>
      <w:r>
        <w:rPr>
          <w:spacing w:val="-10"/>
          <w:w w:val="80"/>
        </w:rPr>
        <w:t>:</w:t>
      </w:r>
    </w:p>
    <w:p w:rsidR="002227A8" w:rsidRDefault="00B74A2F">
      <w:pPr>
        <w:pStyle w:val="ListParagraph"/>
        <w:numPr>
          <w:ilvl w:val="1"/>
          <w:numId w:val="8"/>
        </w:numPr>
        <w:tabs>
          <w:tab w:val="left" w:pos="1800"/>
        </w:tabs>
        <w:spacing w:before="1" w:line="252" w:lineRule="exact"/>
      </w:pPr>
      <w:r>
        <w:rPr>
          <w:w w:val="80"/>
        </w:rPr>
        <w:t>Letter</w:t>
      </w:r>
      <w:r>
        <w:rPr>
          <w:spacing w:val="-4"/>
        </w:rPr>
        <w:t xml:space="preserve"> </w:t>
      </w:r>
      <w:r>
        <w:rPr>
          <w:w w:val="80"/>
        </w:rPr>
        <w:t>of</w:t>
      </w:r>
      <w:r>
        <w:rPr>
          <w:spacing w:val="-4"/>
        </w:rPr>
        <w:t xml:space="preserve"> </w:t>
      </w:r>
      <w:r>
        <w:rPr>
          <w:spacing w:val="-2"/>
          <w:w w:val="80"/>
        </w:rPr>
        <w:t>Acceptance;</w:t>
      </w:r>
    </w:p>
    <w:p w:rsidR="002227A8" w:rsidRDefault="00B74A2F">
      <w:pPr>
        <w:pStyle w:val="ListParagraph"/>
        <w:numPr>
          <w:ilvl w:val="1"/>
          <w:numId w:val="8"/>
        </w:numPr>
        <w:tabs>
          <w:tab w:val="left" w:pos="1800"/>
        </w:tabs>
        <w:spacing w:line="252" w:lineRule="exact"/>
      </w:pPr>
      <w:r>
        <w:rPr>
          <w:w w:val="80"/>
        </w:rPr>
        <w:t>Notice</w:t>
      </w:r>
      <w:r>
        <w:rPr>
          <w:spacing w:val="-6"/>
        </w:rPr>
        <w:t xml:space="preserve"> </w:t>
      </w:r>
      <w:r>
        <w:rPr>
          <w:w w:val="80"/>
        </w:rPr>
        <w:t>to</w:t>
      </w:r>
      <w:r>
        <w:rPr>
          <w:spacing w:val="-7"/>
        </w:rPr>
        <w:t xml:space="preserve"> </w:t>
      </w:r>
      <w:r>
        <w:rPr>
          <w:w w:val="80"/>
        </w:rPr>
        <w:t>proceed</w:t>
      </w:r>
      <w:r>
        <w:rPr>
          <w:spacing w:val="-5"/>
        </w:rPr>
        <w:t xml:space="preserve"> </w:t>
      </w:r>
      <w:r>
        <w:rPr>
          <w:w w:val="80"/>
        </w:rPr>
        <w:t>with</w:t>
      </w:r>
      <w:r>
        <w:rPr>
          <w:spacing w:val="-5"/>
        </w:rPr>
        <w:t xml:space="preserve"> </w:t>
      </w:r>
      <w:r>
        <w:rPr>
          <w:w w:val="80"/>
        </w:rPr>
        <w:t>the</w:t>
      </w:r>
      <w:r>
        <w:rPr>
          <w:spacing w:val="-6"/>
        </w:rPr>
        <w:t xml:space="preserve"> </w:t>
      </w:r>
      <w:r>
        <w:rPr>
          <w:spacing w:val="-2"/>
          <w:w w:val="80"/>
        </w:rPr>
        <w:t>works;</w:t>
      </w:r>
    </w:p>
    <w:p w:rsidR="002227A8" w:rsidRDefault="00B74A2F">
      <w:pPr>
        <w:pStyle w:val="ListParagraph"/>
        <w:numPr>
          <w:ilvl w:val="1"/>
          <w:numId w:val="8"/>
        </w:numPr>
        <w:tabs>
          <w:tab w:val="left" w:pos="1800"/>
        </w:tabs>
        <w:spacing w:line="252" w:lineRule="exact"/>
      </w:pPr>
      <w:r>
        <w:rPr>
          <w:w w:val="80"/>
        </w:rPr>
        <w:t>Contractor’s</w:t>
      </w:r>
      <w:r>
        <w:rPr>
          <w:spacing w:val="-1"/>
        </w:rPr>
        <w:t xml:space="preserve"> </w:t>
      </w:r>
      <w:r>
        <w:rPr>
          <w:spacing w:val="-2"/>
          <w:w w:val="85"/>
        </w:rPr>
        <w:t>Tender;</w:t>
      </w:r>
    </w:p>
    <w:p w:rsidR="002227A8" w:rsidRDefault="00B74A2F">
      <w:pPr>
        <w:pStyle w:val="ListParagraph"/>
        <w:numPr>
          <w:ilvl w:val="1"/>
          <w:numId w:val="8"/>
        </w:numPr>
        <w:tabs>
          <w:tab w:val="left" w:pos="1800"/>
        </w:tabs>
        <w:spacing w:line="252" w:lineRule="exact"/>
      </w:pPr>
      <w:r>
        <w:rPr>
          <w:w w:val="80"/>
        </w:rPr>
        <w:t>Contract</w:t>
      </w:r>
      <w:r>
        <w:rPr>
          <w:spacing w:val="-2"/>
        </w:rPr>
        <w:t xml:space="preserve"> </w:t>
      </w:r>
      <w:r>
        <w:rPr>
          <w:spacing w:val="-2"/>
          <w:w w:val="90"/>
        </w:rPr>
        <w:t>Data;</w:t>
      </w:r>
    </w:p>
    <w:p w:rsidR="002227A8" w:rsidRDefault="00B74A2F">
      <w:pPr>
        <w:pStyle w:val="ListParagraph"/>
        <w:numPr>
          <w:ilvl w:val="1"/>
          <w:numId w:val="8"/>
        </w:numPr>
        <w:tabs>
          <w:tab w:val="left" w:pos="1800"/>
        </w:tabs>
        <w:spacing w:line="252" w:lineRule="exact"/>
      </w:pPr>
      <w:r>
        <w:rPr>
          <w:w w:val="80"/>
        </w:rPr>
        <w:t>Conditions</w:t>
      </w:r>
      <w:r>
        <w:rPr>
          <w:spacing w:val="-4"/>
        </w:rPr>
        <w:t xml:space="preserve"> </w:t>
      </w:r>
      <w:r>
        <w:rPr>
          <w:w w:val="80"/>
        </w:rPr>
        <w:t>of</w:t>
      </w:r>
      <w:r>
        <w:rPr>
          <w:spacing w:val="-3"/>
        </w:rPr>
        <w:t xml:space="preserve"> </w:t>
      </w:r>
      <w:r>
        <w:rPr>
          <w:w w:val="80"/>
        </w:rPr>
        <w:t>Contract</w:t>
      </w:r>
      <w:r>
        <w:rPr>
          <w:spacing w:val="-3"/>
        </w:rPr>
        <w:t xml:space="preserve"> </w:t>
      </w:r>
      <w:r>
        <w:rPr>
          <w:w w:val="80"/>
        </w:rPr>
        <w:t>(including</w:t>
      </w:r>
      <w:r>
        <w:rPr>
          <w:spacing w:val="-3"/>
        </w:rPr>
        <w:t xml:space="preserve"> </w:t>
      </w:r>
      <w:r>
        <w:rPr>
          <w:w w:val="80"/>
        </w:rPr>
        <w:t>Special</w:t>
      </w:r>
      <w:r>
        <w:rPr>
          <w:spacing w:val="-3"/>
        </w:rPr>
        <w:t xml:space="preserve"> </w:t>
      </w:r>
      <w:r>
        <w:rPr>
          <w:w w:val="80"/>
        </w:rPr>
        <w:t>Conditions</w:t>
      </w:r>
      <w:r>
        <w:rPr>
          <w:spacing w:val="-3"/>
        </w:rPr>
        <w:t xml:space="preserve"> </w:t>
      </w:r>
      <w:r>
        <w:rPr>
          <w:w w:val="80"/>
        </w:rPr>
        <w:t>of</w:t>
      </w:r>
      <w:r>
        <w:rPr>
          <w:spacing w:val="-3"/>
        </w:rPr>
        <w:t xml:space="preserve"> </w:t>
      </w:r>
      <w:r>
        <w:rPr>
          <w:spacing w:val="-2"/>
          <w:w w:val="80"/>
        </w:rPr>
        <w:t>Contract);</w:t>
      </w:r>
    </w:p>
    <w:p w:rsidR="002227A8" w:rsidRDefault="00B74A2F">
      <w:pPr>
        <w:pStyle w:val="ListParagraph"/>
        <w:numPr>
          <w:ilvl w:val="1"/>
          <w:numId w:val="8"/>
        </w:numPr>
        <w:tabs>
          <w:tab w:val="left" w:pos="1800"/>
        </w:tabs>
        <w:spacing w:line="252" w:lineRule="exact"/>
      </w:pPr>
      <w:r>
        <w:rPr>
          <w:spacing w:val="-2"/>
          <w:w w:val="90"/>
        </w:rPr>
        <w:t>Specifications;</w:t>
      </w:r>
    </w:p>
    <w:p w:rsidR="002227A8" w:rsidRDefault="00B74A2F">
      <w:pPr>
        <w:pStyle w:val="ListParagraph"/>
        <w:numPr>
          <w:ilvl w:val="1"/>
          <w:numId w:val="8"/>
        </w:numPr>
        <w:tabs>
          <w:tab w:val="left" w:pos="1800"/>
        </w:tabs>
        <w:spacing w:before="1" w:line="252" w:lineRule="exact"/>
      </w:pPr>
      <w:r>
        <w:rPr>
          <w:spacing w:val="-2"/>
          <w:w w:val="90"/>
        </w:rPr>
        <w:t>Drawings;</w:t>
      </w:r>
    </w:p>
    <w:p w:rsidR="002227A8" w:rsidRDefault="00B74A2F">
      <w:pPr>
        <w:pStyle w:val="ListParagraph"/>
        <w:numPr>
          <w:ilvl w:val="1"/>
          <w:numId w:val="8"/>
        </w:numPr>
        <w:tabs>
          <w:tab w:val="left" w:pos="1800"/>
        </w:tabs>
        <w:spacing w:line="251" w:lineRule="exact"/>
      </w:pPr>
      <w:r>
        <w:rPr>
          <w:w w:val="80"/>
        </w:rPr>
        <w:t>Bill</w:t>
      </w:r>
      <w:r>
        <w:rPr>
          <w:spacing w:val="-3"/>
        </w:rPr>
        <w:t xml:space="preserve"> </w:t>
      </w:r>
      <w:r>
        <w:rPr>
          <w:w w:val="80"/>
        </w:rPr>
        <w:t>of</w:t>
      </w:r>
      <w:r>
        <w:rPr>
          <w:spacing w:val="-5"/>
        </w:rPr>
        <w:t xml:space="preserve"> </w:t>
      </w:r>
      <w:r>
        <w:rPr>
          <w:w w:val="80"/>
        </w:rPr>
        <w:t>Quantities;</w:t>
      </w:r>
      <w:r>
        <w:rPr>
          <w:spacing w:val="-1"/>
        </w:rPr>
        <w:t xml:space="preserve"> </w:t>
      </w:r>
      <w:r>
        <w:rPr>
          <w:spacing w:val="-5"/>
          <w:w w:val="80"/>
        </w:rPr>
        <w:t>and</w:t>
      </w:r>
    </w:p>
    <w:p w:rsidR="002227A8" w:rsidRDefault="00B74A2F">
      <w:pPr>
        <w:pStyle w:val="ListParagraph"/>
        <w:numPr>
          <w:ilvl w:val="1"/>
          <w:numId w:val="8"/>
        </w:numPr>
        <w:tabs>
          <w:tab w:val="left" w:pos="1800"/>
        </w:tabs>
        <w:spacing w:line="251" w:lineRule="exact"/>
      </w:pPr>
      <w:r>
        <w:rPr>
          <w:w w:val="80"/>
        </w:rPr>
        <w:t>Any</w:t>
      </w:r>
      <w:r>
        <w:rPr>
          <w:spacing w:val="-5"/>
        </w:rPr>
        <w:t xml:space="preserve"> </w:t>
      </w:r>
      <w:r>
        <w:rPr>
          <w:w w:val="80"/>
        </w:rPr>
        <w:t>other</w:t>
      </w:r>
      <w:r>
        <w:rPr>
          <w:spacing w:val="-5"/>
        </w:rPr>
        <w:t xml:space="preserve"> </w:t>
      </w:r>
      <w:r>
        <w:rPr>
          <w:w w:val="80"/>
        </w:rPr>
        <w:t>document</w:t>
      </w:r>
      <w:r>
        <w:rPr>
          <w:spacing w:val="-7"/>
        </w:rPr>
        <w:t xml:space="preserve"> </w:t>
      </w:r>
      <w:r>
        <w:rPr>
          <w:w w:val="80"/>
        </w:rPr>
        <w:t>listed</w:t>
      </w:r>
      <w:r>
        <w:rPr>
          <w:spacing w:val="-5"/>
        </w:rPr>
        <w:t xml:space="preserve"> </w:t>
      </w:r>
      <w:r>
        <w:rPr>
          <w:w w:val="80"/>
        </w:rPr>
        <w:t>in</w:t>
      </w:r>
      <w:r>
        <w:rPr>
          <w:spacing w:val="-5"/>
        </w:rPr>
        <w:t xml:space="preserve"> </w:t>
      </w:r>
      <w:r>
        <w:rPr>
          <w:w w:val="80"/>
        </w:rPr>
        <w:t>the</w:t>
      </w:r>
      <w:r>
        <w:rPr>
          <w:spacing w:val="-5"/>
        </w:rPr>
        <w:t xml:space="preserve"> </w:t>
      </w:r>
      <w:r>
        <w:rPr>
          <w:w w:val="80"/>
        </w:rPr>
        <w:t>Contract</w:t>
      </w:r>
      <w:r>
        <w:rPr>
          <w:spacing w:val="-5"/>
        </w:rPr>
        <w:t xml:space="preserve"> </w:t>
      </w:r>
      <w:r>
        <w:rPr>
          <w:w w:val="80"/>
        </w:rPr>
        <w:t>Data</w:t>
      </w:r>
      <w:r>
        <w:rPr>
          <w:spacing w:val="-4"/>
        </w:rPr>
        <w:t xml:space="preserve"> </w:t>
      </w:r>
      <w:r>
        <w:rPr>
          <w:w w:val="80"/>
        </w:rPr>
        <w:t>as</w:t>
      </w:r>
      <w:r>
        <w:rPr>
          <w:spacing w:val="-8"/>
        </w:rPr>
        <w:t xml:space="preserve"> </w:t>
      </w:r>
      <w:r>
        <w:rPr>
          <w:w w:val="80"/>
        </w:rPr>
        <w:t>forming</w:t>
      </w:r>
      <w:r>
        <w:rPr>
          <w:spacing w:val="-4"/>
        </w:rPr>
        <w:t xml:space="preserve"> </w:t>
      </w:r>
      <w:r>
        <w:rPr>
          <w:w w:val="80"/>
        </w:rPr>
        <w:t>part</w:t>
      </w:r>
      <w:r>
        <w:rPr>
          <w:spacing w:val="-5"/>
        </w:rPr>
        <w:t xml:space="preserve"> </w:t>
      </w:r>
      <w:r>
        <w:rPr>
          <w:w w:val="80"/>
        </w:rPr>
        <w:t>of</w:t>
      </w:r>
      <w:r>
        <w:rPr>
          <w:spacing w:val="-5"/>
        </w:rPr>
        <w:t xml:space="preserve"> </w:t>
      </w:r>
      <w:r>
        <w:rPr>
          <w:w w:val="80"/>
        </w:rPr>
        <w:t>the</w:t>
      </w:r>
      <w:r>
        <w:rPr>
          <w:spacing w:val="-7"/>
        </w:rPr>
        <w:t xml:space="preserve"> </w:t>
      </w:r>
      <w:r>
        <w:rPr>
          <w:spacing w:val="-2"/>
          <w:w w:val="80"/>
        </w:rPr>
        <w:t>contract.</w:t>
      </w:r>
    </w:p>
    <w:p w:rsidR="002227A8" w:rsidRDefault="002227A8">
      <w:pPr>
        <w:pStyle w:val="BodyText"/>
        <w:spacing w:before="31"/>
        <w:rPr>
          <w:sz w:val="22"/>
        </w:rPr>
      </w:pPr>
    </w:p>
    <w:p w:rsidR="002227A8" w:rsidRDefault="00B74A2F">
      <w:pPr>
        <w:spacing w:before="1" w:line="237" w:lineRule="auto"/>
        <w:ind w:left="720" w:right="722"/>
        <w:jc w:val="both"/>
      </w:pPr>
      <w:r>
        <w:rPr>
          <w:w w:val="85"/>
        </w:rPr>
        <w:t xml:space="preserve">In witness whereof the parties thereto have caused this Agreement to be executed the day and year first before </w:t>
      </w:r>
      <w:r>
        <w:rPr>
          <w:spacing w:val="-2"/>
          <w:w w:val="90"/>
        </w:rPr>
        <w:t>written.</w:t>
      </w:r>
    </w:p>
    <w:p w:rsidR="002227A8" w:rsidRDefault="002227A8">
      <w:pPr>
        <w:pStyle w:val="BodyText"/>
        <w:spacing w:before="29"/>
        <w:rPr>
          <w:sz w:val="22"/>
        </w:rPr>
      </w:pPr>
    </w:p>
    <w:p w:rsidR="002227A8" w:rsidRDefault="00B74A2F">
      <w:pPr>
        <w:tabs>
          <w:tab w:val="left" w:pos="10098"/>
        </w:tabs>
        <w:ind w:left="720" w:right="699"/>
        <w:jc w:val="both"/>
      </w:pPr>
      <w:r>
        <w:rPr>
          <w:w w:val="90"/>
        </w:rPr>
        <w:t>The Common Seal of</w:t>
      </w:r>
      <w:r>
        <w:rPr>
          <w:spacing w:val="4"/>
          <w:w w:val="90"/>
        </w:rPr>
        <w:t xml:space="preserve"> </w:t>
      </w:r>
      <w:r>
        <w:rPr>
          <w:u w:val="single"/>
        </w:rPr>
        <w:tab/>
      </w:r>
      <w:r>
        <w:t xml:space="preserve"> </w:t>
      </w:r>
      <w:r>
        <w:rPr>
          <w:w w:val="85"/>
        </w:rPr>
        <w:t>was hereunto affixed in the presence of:</w:t>
      </w:r>
    </w:p>
    <w:p w:rsidR="002227A8" w:rsidRDefault="00B74A2F">
      <w:pPr>
        <w:tabs>
          <w:tab w:val="left" w:pos="10098"/>
        </w:tabs>
        <w:spacing w:line="251" w:lineRule="exact"/>
        <w:ind w:left="720"/>
        <w:jc w:val="both"/>
      </w:pPr>
      <w:r>
        <w:rPr>
          <w:w w:val="80"/>
        </w:rPr>
        <w:t>Signed,</w:t>
      </w:r>
      <w:r>
        <w:rPr>
          <w:spacing w:val="-1"/>
        </w:rPr>
        <w:t xml:space="preserve"> </w:t>
      </w:r>
      <w:r>
        <w:rPr>
          <w:w w:val="80"/>
        </w:rPr>
        <w:t>Sealed</w:t>
      </w:r>
      <w:r>
        <w:rPr>
          <w:spacing w:val="-1"/>
        </w:rPr>
        <w:t xml:space="preserve"> </w:t>
      </w:r>
      <w:r>
        <w:rPr>
          <w:w w:val="80"/>
        </w:rPr>
        <w:t>and</w:t>
      </w:r>
      <w:r>
        <w:rPr>
          <w:spacing w:val="-1"/>
        </w:rPr>
        <w:t xml:space="preserve"> </w:t>
      </w:r>
      <w:r>
        <w:rPr>
          <w:w w:val="80"/>
        </w:rPr>
        <w:t>Delivered</w:t>
      </w:r>
      <w:r>
        <w:rPr>
          <w:spacing w:val="-4"/>
        </w:rPr>
        <w:t xml:space="preserve"> </w:t>
      </w:r>
      <w:r>
        <w:rPr>
          <w:w w:val="80"/>
        </w:rPr>
        <w:t>by</w:t>
      </w:r>
      <w:r>
        <w:rPr>
          <w:spacing w:val="-1"/>
        </w:rPr>
        <w:t xml:space="preserve"> </w:t>
      </w:r>
      <w:r>
        <w:rPr>
          <w:w w:val="80"/>
        </w:rPr>
        <w:t>the</w:t>
      </w:r>
      <w:r>
        <w:rPr>
          <w:spacing w:val="-4"/>
        </w:rPr>
        <w:t xml:space="preserve"> </w:t>
      </w:r>
      <w:r>
        <w:rPr>
          <w:w w:val="80"/>
        </w:rPr>
        <w:t>said</w:t>
      </w:r>
      <w:r>
        <w:rPr>
          <w:spacing w:val="25"/>
        </w:rPr>
        <w:t xml:space="preserve"> </w:t>
      </w:r>
      <w:r>
        <w:rPr>
          <w:u w:val="single"/>
        </w:rPr>
        <w:tab/>
      </w:r>
    </w:p>
    <w:p w:rsidR="002227A8" w:rsidRDefault="00B74A2F">
      <w:pPr>
        <w:pStyle w:val="BodyText"/>
        <w:spacing w:before="8"/>
        <w:rPr>
          <w:sz w:val="17"/>
        </w:rPr>
      </w:pPr>
      <w:r>
        <w:rPr>
          <w:noProof/>
          <w:sz w:val="17"/>
        </w:rPr>
        <mc:AlternateContent>
          <mc:Choice Requires="wps">
            <w:drawing>
              <wp:anchor distT="0" distB="0" distL="0" distR="0" simplePos="0" relativeHeight="487591424" behindDoc="1" locked="0" layoutInCell="1" allowOverlap="1">
                <wp:simplePos x="0" y="0"/>
                <wp:positionH relativeFrom="page">
                  <wp:posOffset>1408430</wp:posOffset>
                </wp:positionH>
                <wp:positionV relativeFrom="paragraph">
                  <wp:posOffset>144606</wp:posOffset>
                </wp:positionV>
                <wp:extent cx="5889625" cy="1270"/>
                <wp:effectExtent l="0" t="0" r="0" b="0"/>
                <wp:wrapTopAndBottom/>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89625" cy="1270"/>
                        </a:xfrm>
                        <a:custGeom>
                          <a:avLst/>
                          <a:gdLst/>
                          <a:ahLst/>
                          <a:cxnLst/>
                          <a:rect l="l" t="t" r="r" b="b"/>
                          <a:pathLst>
                            <a:path w="5889625">
                              <a:moveTo>
                                <a:pt x="0" y="0"/>
                              </a:moveTo>
                              <a:lnTo>
                                <a:pt x="5889371" y="0"/>
                              </a:lnTo>
                            </a:path>
                          </a:pathLst>
                        </a:custGeom>
                        <a:ln w="7010">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shape style="position:absolute;margin-left:110.900002pt;margin-top:11.386348pt;width:463.75pt;height:.1pt;mso-position-horizontal-relative:page;mso-position-vertical-relative:paragraph;z-index:-15725056;mso-wrap-distance-left:0;mso-wrap-distance-right:0" id="docshape11" coordorigin="2218,228" coordsize="9275,0" path="m2218,228l11493,228e" filled="false" stroked="true" strokeweight=".552pt" strokecolor="#000000">
                <v:path arrowok="t"/>
                <v:stroke dashstyle="solid"/>
                <w10:wrap type="topAndBottom"/>
              </v:shape>
            </w:pict>
          </mc:Fallback>
        </mc:AlternateContent>
      </w:r>
    </w:p>
    <w:p w:rsidR="002227A8" w:rsidRDefault="002227A8">
      <w:pPr>
        <w:pStyle w:val="BodyText"/>
        <w:spacing w:before="19"/>
        <w:rPr>
          <w:sz w:val="22"/>
        </w:rPr>
      </w:pPr>
    </w:p>
    <w:p w:rsidR="002227A8" w:rsidRDefault="00B74A2F">
      <w:pPr>
        <w:spacing w:line="252" w:lineRule="exact"/>
        <w:ind w:left="720"/>
      </w:pPr>
      <w:proofErr w:type="gramStart"/>
      <w:r>
        <w:rPr>
          <w:w w:val="80"/>
        </w:rPr>
        <w:t>in</w:t>
      </w:r>
      <w:proofErr w:type="gramEnd"/>
      <w:r>
        <w:rPr>
          <w:spacing w:val="-6"/>
        </w:rPr>
        <w:t xml:space="preserve"> </w:t>
      </w:r>
      <w:r>
        <w:rPr>
          <w:w w:val="80"/>
        </w:rPr>
        <w:t>the</w:t>
      </w:r>
      <w:r>
        <w:rPr>
          <w:spacing w:val="-5"/>
        </w:rPr>
        <w:t xml:space="preserve"> </w:t>
      </w:r>
      <w:r>
        <w:rPr>
          <w:w w:val="80"/>
        </w:rPr>
        <w:t>presence</w:t>
      </w:r>
      <w:r>
        <w:rPr>
          <w:spacing w:val="-6"/>
        </w:rPr>
        <w:t xml:space="preserve"> </w:t>
      </w:r>
      <w:r>
        <w:rPr>
          <w:spacing w:val="-5"/>
          <w:w w:val="80"/>
        </w:rPr>
        <w:t>of:</w:t>
      </w:r>
    </w:p>
    <w:p w:rsidR="002227A8" w:rsidRDefault="00B74A2F">
      <w:pPr>
        <w:tabs>
          <w:tab w:val="left" w:pos="10098"/>
        </w:tabs>
        <w:ind w:left="720" w:right="699"/>
      </w:pPr>
      <w:r>
        <w:rPr>
          <w:w w:val="90"/>
        </w:rPr>
        <w:t xml:space="preserve">Binding Signature of Employer </w:t>
      </w:r>
      <w:r>
        <w:rPr>
          <w:u w:val="single"/>
        </w:rPr>
        <w:tab/>
      </w:r>
      <w:r>
        <w:t xml:space="preserve"> </w:t>
      </w:r>
      <w:r>
        <w:rPr>
          <w:w w:val="80"/>
        </w:rPr>
        <w:t>Binding</w:t>
      </w:r>
      <w:r>
        <w:t xml:space="preserve"> </w:t>
      </w:r>
      <w:r>
        <w:rPr>
          <w:w w:val="80"/>
        </w:rPr>
        <w:t>Signature</w:t>
      </w:r>
      <w:r>
        <w:t xml:space="preserve"> </w:t>
      </w:r>
      <w:r>
        <w:rPr>
          <w:w w:val="80"/>
        </w:rPr>
        <w:t>of</w:t>
      </w:r>
      <w:r>
        <w:t xml:space="preserve"> </w:t>
      </w:r>
      <w:r>
        <w:rPr>
          <w:w w:val="80"/>
        </w:rPr>
        <w:t>Contractor</w:t>
      </w:r>
      <w:r>
        <w:rPr>
          <w:spacing w:val="13"/>
        </w:rPr>
        <w:t xml:space="preserve"> </w:t>
      </w:r>
      <w:r>
        <w:rPr>
          <w:u w:val="single"/>
        </w:rPr>
        <w:tab/>
      </w:r>
    </w:p>
    <w:p w:rsidR="002227A8" w:rsidRDefault="002227A8">
      <w:pPr>
        <w:sectPr w:rsidR="002227A8">
          <w:pgSz w:w="12240" w:h="15840"/>
          <w:pgMar w:top="1000" w:right="0" w:bottom="1480" w:left="1440" w:header="578" w:footer="1218" w:gutter="0"/>
          <w:cols w:space="720"/>
        </w:sectPr>
      </w:pPr>
    </w:p>
    <w:p w:rsidR="002227A8" w:rsidRDefault="00B74A2F">
      <w:pPr>
        <w:pStyle w:val="Heading2"/>
        <w:spacing w:before="118"/>
        <w:ind w:left="272" w:right="631"/>
        <w:jc w:val="center"/>
      </w:pPr>
      <w:r>
        <w:rPr>
          <w:w w:val="80"/>
        </w:rPr>
        <w:lastRenderedPageBreak/>
        <w:t>SECTION</w:t>
      </w:r>
      <w:r>
        <w:rPr>
          <w:spacing w:val="-3"/>
        </w:rPr>
        <w:t xml:space="preserve"> </w:t>
      </w:r>
      <w:r>
        <w:rPr>
          <w:w w:val="80"/>
        </w:rPr>
        <w:t>4:</w:t>
      </w:r>
      <w:r>
        <w:rPr>
          <w:spacing w:val="-2"/>
        </w:rPr>
        <w:t xml:space="preserve"> </w:t>
      </w:r>
      <w:r>
        <w:rPr>
          <w:w w:val="80"/>
        </w:rPr>
        <w:t>CONDITIONS</w:t>
      </w:r>
      <w:r>
        <w:rPr>
          <w:spacing w:val="-5"/>
        </w:rPr>
        <w:t xml:space="preserve"> </w:t>
      </w:r>
      <w:r>
        <w:rPr>
          <w:w w:val="80"/>
        </w:rPr>
        <w:t>OF</w:t>
      </w:r>
      <w:r>
        <w:rPr>
          <w:spacing w:val="-3"/>
        </w:rPr>
        <w:t xml:space="preserve"> </w:t>
      </w:r>
      <w:r>
        <w:rPr>
          <w:spacing w:val="-2"/>
          <w:w w:val="80"/>
        </w:rPr>
        <w:t>CONTRACT</w:t>
      </w:r>
    </w:p>
    <w:p w:rsidR="002227A8" w:rsidRDefault="00B74A2F">
      <w:pPr>
        <w:spacing w:line="275" w:lineRule="exact"/>
        <w:ind w:left="272" w:right="631"/>
        <w:jc w:val="center"/>
        <w:rPr>
          <w:rFonts w:ascii="Arial"/>
          <w:b/>
          <w:sz w:val="24"/>
        </w:rPr>
      </w:pPr>
      <w:r>
        <w:rPr>
          <w:rFonts w:ascii="Arial"/>
          <w:b/>
          <w:w w:val="80"/>
          <w:sz w:val="24"/>
          <w:u w:val="single"/>
        </w:rPr>
        <w:t>Table</w:t>
      </w:r>
      <w:r>
        <w:rPr>
          <w:rFonts w:ascii="Arial"/>
          <w:b/>
          <w:spacing w:val="-4"/>
          <w:sz w:val="24"/>
          <w:u w:val="single"/>
        </w:rPr>
        <w:t xml:space="preserve"> </w:t>
      </w:r>
      <w:r>
        <w:rPr>
          <w:rFonts w:ascii="Arial"/>
          <w:b/>
          <w:w w:val="80"/>
          <w:sz w:val="24"/>
          <w:u w:val="single"/>
        </w:rPr>
        <w:t>of</w:t>
      </w:r>
      <w:r>
        <w:rPr>
          <w:rFonts w:ascii="Arial"/>
          <w:b/>
          <w:spacing w:val="-4"/>
          <w:sz w:val="24"/>
          <w:u w:val="single"/>
        </w:rPr>
        <w:t xml:space="preserve"> </w:t>
      </w:r>
      <w:r>
        <w:rPr>
          <w:rFonts w:ascii="Arial"/>
          <w:b/>
          <w:spacing w:val="-2"/>
          <w:w w:val="80"/>
          <w:sz w:val="24"/>
          <w:u w:val="single"/>
        </w:rPr>
        <w:t>Contents</w:t>
      </w:r>
    </w:p>
    <w:p w:rsidR="002227A8" w:rsidRDefault="00B74A2F">
      <w:pPr>
        <w:pStyle w:val="BodyText"/>
        <w:spacing w:after="3" w:line="275" w:lineRule="exact"/>
        <w:ind w:left="1080" w:right="1610"/>
        <w:jc w:val="right"/>
      </w:pPr>
      <w:r>
        <w:rPr>
          <w:w w:val="80"/>
        </w:rPr>
        <w:t>Page</w:t>
      </w:r>
      <w:r>
        <w:rPr>
          <w:spacing w:val="-5"/>
        </w:rPr>
        <w:t xml:space="preserve"> </w:t>
      </w:r>
      <w:r>
        <w:rPr>
          <w:spacing w:val="-5"/>
          <w:w w:val="85"/>
        </w:rPr>
        <w:t>No.</w:t>
      </w:r>
    </w:p>
    <w:tbl>
      <w:tblPr>
        <w:tblW w:w="0" w:type="auto"/>
        <w:tblInd w:w="473" w:type="dxa"/>
        <w:tblLayout w:type="fixed"/>
        <w:tblCellMar>
          <w:left w:w="0" w:type="dxa"/>
          <w:right w:w="0" w:type="dxa"/>
        </w:tblCellMar>
        <w:tblLook w:val="01E0" w:firstRow="1" w:lastRow="1" w:firstColumn="1" w:lastColumn="1" w:noHBand="0" w:noVBand="0"/>
      </w:tblPr>
      <w:tblGrid>
        <w:gridCol w:w="1074"/>
        <w:gridCol w:w="5931"/>
        <w:gridCol w:w="1401"/>
      </w:tblGrid>
      <w:tr w:rsidR="002227A8">
        <w:trPr>
          <w:trHeight w:val="229"/>
        </w:trPr>
        <w:tc>
          <w:tcPr>
            <w:tcW w:w="1074" w:type="dxa"/>
          </w:tcPr>
          <w:p w:rsidR="002227A8" w:rsidRDefault="00B74A2F">
            <w:pPr>
              <w:pStyle w:val="TableParagraph"/>
              <w:spacing w:line="209" w:lineRule="exact"/>
              <w:ind w:left="50"/>
              <w:rPr>
                <w:rFonts w:ascii="Arial"/>
                <w:b/>
                <w:sz w:val="20"/>
              </w:rPr>
            </w:pPr>
            <w:r>
              <w:rPr>
                <w:rFonts w:ascii="Arial"/>
                <w:b/>
                <w:spacing w:val="-10"/>
                <w:w w:val="90"/>
                <w:sz w:val="20"/>
              </w:rPr>
              <w:t>A</w:t>
            </w:r>
          </w:p>
        </w:tc>
        <w:tc>
          <w:tcPr>
            <w:tcW w:w="5931" w:type="dxa"/>
          </w:tcPr>
          <w:p w:rsidR="002227A8" w:rsidRDefault="00B74A2F">
            <w:pPr>
              <w:pStyle w:val="TableParagraph"/>
              <w:spacing w:line="209" w:lineRule="exact"/>
              <w:ind w:left="187"/>
              <w:rPr>
                <w:rFonts w:ascii="Arial"/>
                <w:b/>
                <w:sz w:val="20"/>
              </w:rPr>
            </w:pPr>
            <w:r>
              <w:rPr>
                <w:rFonts w:ascii="Arial"/>
                <w:b/>
                <w:spacing w:val="-2"/>
                <w:w w:val="90"/>
                <w:sz w:val="20"/>
              </w:rPr>
              <w:t>General</w:t>
            </w:r>
          </w:p>
        </w:tc>
        <w:tc>
          <w:tcPr>
            <w:tcW w:w="1401" w:type="dxa"/>
          </w:tcPr>
          <w:p w:rsidR="002227A8" w:rsidRDefault="002227A8">
            <w:pPr>
              <w:pStyle w:val="TableParagraph"/>
              <w:rPr>
                <w:rFonts w:ascii="Times New Roman"/>
                <w:sz w:val="16"/>
              </w:rPr>
            </w:pPr>
          </w:p>
        </w:tc>
      </w:tr>
      <w:tr w:rsidR="002227A8">
        <w:trPr>
          <w:trHeight w:val="229"/>
        </w:trPr>
        <w:tc>
          <w:tcPr>
            <w:tcW w:w="1074" w:type="dxa"/>
          </w:tcPr>
          <w:p w:rsidR="002227A8" w:rsidRDefault="00B74A2F">
            <w:pPr>
              <w:pStyle w:val="TableParagraph"/>
              <w:spacing w:line="209" w:lineRule="exact"/>
              <w:ind w:right="232"/>
              <w:jc w:val="right"/>
              <w:rPr>
                <w:sz w:val="20"/>
              </w:rPr>
            </w:pPr>
            <w:r>
              <w:rPr>
                <w:spacing w:val="-10"/>
                <w:w w:val="90"/>
                <w:sz w:val="20"/>
              </w:rPr>
              <w:t>1</w:t>
            </w:r>
          </w:p>
        </w:tc>
        <w:tc>
          <w:tcPr>
            <w:tcW w:w="5931" w:type="dxa"/>
          </w:tcPr>
          <w:p w:rsidR="002227A8" w:rsidRDefault="00B74A2F">
            <w:pPr>
              <w:pStyle w:val="TableParagraph"/>
              <w:spacing w:line="209" w:lineRule="exact"/>
              <w:ind w:left="187"/>
              <w:rPr>
                <w:sz w:val="20"/>
              </w:rPr>
            </w:pPr>
            <w:r>
              <w:rPr>
                <w:spacing w:val="-2"/>
                <w:w w:val="90"/>
                <w:sz w:val="20"/>
              </w:rPr>
              <w:t>Definitions</w:t>
            </w:r>
          </w:p>
        </w:tc>
        <w:tc>
          <w:tcPr>
            <w:tcW w:w="1401" w:type="dxa"/>
          </w:tcPr>
          <w:p w:rsidR="002227A8" w:rsidRDefault="00B74A2F">
            <w:pPr>
              <w:pStyle w:val="TableParagraph"/>
              <w:spacing w:line="209" w:lineRule="exact"/>
              <w:ind w:right="48"/>
              <w:jc w:val="right"/>
              <w:rPr>
                <w:sz w:val="20"/>
              </w:rPr>
            </w:pPr>
            <w:r>
              <w:rPr>
                <w:spacing w:val="-5"/>
                <w:w w:val="90"/>
                <w:sz w:val="20"/>
              </w:rPr>
              <w:t>21</w:t>
            </w:r>
          </w:p>
        </w:tc>
      </w:tr>
      <w:tr w:rsidR="002227A8">
        <w:trPr>
          <w:trHeight w:val="229"/>
        </w:trPr>
        <w:tc>
          <w:tcPr>
            <w:tcW w:w="1074" w:type="dxa"/>
          </w:tcPr>
          <w:p w:rsidR="002227A8" w:rsidRDefault="00B74A2F">
            <w:pPr>
              <w:pStyle w:val="TableParagraph"/>
              <w:spacing w:line="209" w:lineRule="exact"/>
              <w:ind w:right="232"/>
              <w:jc w:val="right"/>
              <w:rPr>
                <w:sz w:val="20"/>
              </w:rPr>
            </w:pPr>
            <w:r>
              <w:rPr>
                <w:spacing w:val="-10"/>
                <w:w w:val="90"/>
                <w:sz w:val="20"/>
              </w:rPr>
              <w:t>2</w:t>
            </w:r>
          </w:p>
        </w:tc>
        <w:tc>
          <w:tcPr>
            <w:tcW w:w="5931" w:type="dxa"/>
          </w:tcPr>
          <w:p w:rsidR="002227A8" w:rsidRDefault="00B74A2F">
            <w:pPr>
              <w:pStyle w:val="TableParagraph"/>
              <w:spacing w:line="209" w:lineRule="exact"/>
              <w:ind w:left="187"/>
              <w:rPr>
                <w:sz w:val="20"/>
              </w:rPr>
            </w:pPr>
            <w:r>
              <w:rPr>
                <w:spacing w:val="-2"/>
                <w:w w:val="90"/>
                <w:sz w:val="20"/>
              </w:rPr>
              <w:t>Interpretation</w:t>
            </w:r>
          </w:p>
        </w:tc>
        <w:tc>
          <w:tcPr>
            <w:tcW w:w="1401" w:type="dxa"/>
          </w:tcPr>
          <w:p w:rsidR="002227A8" w:rsidRDefault="00B74A2F">
            <w:pPr>
              <w:pStyle w:val="TableParagraph"/>
              <w:spacing w:line="209" w:lineRule="exact"/>
              <w:ind w:right="48"/>
              <w:jc w:val="right"/>
              <w:rPr>
                <w:sz w:val="20"/>
              </w:rPr>
            </w:pPr>
            <w:r>
              <w:rPr>
                <w:spacing w:val="-5"/>
                <w:w w:val="90"/>
                <w:sz w:val="20"/>
              </w:rPr>
              <w:t>21</w:t>
            </w:r>
          </w:p>
        </w:tc>
      </w:tr>
      <w:tr w:rsidR="002227A8">
        <w:trPr>
          <w:trHeight w:val="230"/>
        </w:trPr>
        <w:tc>
          <w:tcPr>
            <w:tcW w:w="1074" w:type="dxa"/>
          </w:tcPr>
          <w:p w:rsidR="002227A8" w:rsidRDefault="00B74A2F">
            <w:pPr>
              <w:pStyle w:val="TableParagraph"/>
              <w:spacing w:line="210" w:lineRule="exact"/>
              <w:ind w:right="232"/>
              <w:jc w:val="right"/>
              <w:rPr>
                <w:sz w:val="20"/>
              </w:rPr>
            </w:pPr>
            <w:r>
              <w:rPr>
                <w:spacing w:val="-10"/>
                <w:w w:val="90"/>
                <w:sz w:val="20"/>
              </w:rPr>
              <w:t>3</w:t>
            </w:r>
          </w:p>
        </w:tc>
        <w:tc>
          <w:tcPr>
            <w:tcW w:w="5931" w:type="dxa"/>
          </w:tcPr>
          <w:p w:rsidR="002227A8" w:rsidRDefault="00B74A2F">
            <w:pPr>
              <w:pStyle w:val="TableParagraph"/>
              <w:spacing w:line="210" w:lineRule="exact"/>
              <w:ind w:left="187"/>
              <w:rPr>
                <w:sz w:val="20"/>
              </w:rPr>
            </w:pPr>
            <w:r>
              <w:rPr>
                <w:w w:val="80"/>
                <w:sz w:val="20"/>
              </w:rPr>
              <w:t>Law</w:t>
            </w:r>
            <w:r>
              <w:rPr>
                <w:spacing w:val="-9"/>
                <w:sz w:val="20"/>
              </w:rPr>
              <w:t xml:space="preserve"> </w:t>
            </w:r>
            <w:r>
              <w:rPr>
                <w:w w:val="80"/>
                <w:sz w:val="20"/>
              </w:rPr>
              <w:t>governing</w:t>
            </w:r>
            <w:r>
              <w:rPr>
                <w:spacing w:val="-7"/>
                <w:sz w:val="20"/>
              </w:rPr>
              <w:t xml:space="preserve"> </w:t>
            </w:r>
            <w:r>
              <w:rPr>
                <w:spacing w:val="-2"/>
                <w:w w:val="80"/>
                <w:sz w:val="20"/>
              </w:rPr>
              <w:t>contract</w:t>
            </w:r>
          </w:p>
        </w:tc>
        <w:tc>
          <w:tcPr>
            <w:tcW w:w="1401" w:type="dxa"/>
          </w:tcPr>
          <w:p w:rsidR="002227A8" w:rsidRDefault="00B74A2F">
            <w:pPr>
              <w:pStyle w:val="TableParagraph"/>
              <w:spacing w:line="210" w:lineRule="exact"/>
              <w:ind w:right="48"/>
              <w:jc w:val="right"/>
              <w:rPr>
                <w:sz w:val="20"/>
              </w:rPr>
            </w:pPr>
            <w:r>
              <w:rPr>
                <w:spacing w:val="-5"/>
                <w:w w:val="90"/>
                <w:sz w:val="20"/>
              </w:rPr>
              <w:t>22</w:t>
            </w:r>
          </w:p>
        </w:tc>
      </w:tr>
      <w:tr w:rsidR="002227A8">
        <w:trPr>
          <w:trHeight w:val="229"/>
        </w:trPr>
        <w:tc>
          <w:tcPr>
            <w:tcW w:w="1074" w:type="dxa"/>
          </w:tcPr>
          <w:p w:rsidR="002227A8" w:rsidRDefault="00B74A2F">
            <w:pPr>
              <w:pStyle w:val="TableParagraph"/>
              <w:spacing w:line="209" w:lineRule="exact"/>
              <w:ind w:right="232"/>
              <w:jc w:val="right"/>
              <w:rPr>
                <w:sz w:val="20"/>
              </w:rPr>
            </w:pPr>
            <w:r>
              <w:rPr>
                <w:spacing w:val="-10"/>
                <w:w w:val="90"/>
                <w:sz w:val="20"/>
              </w:rPr>
              <w:t>4</w:t>
            </w:r>
          </w:p>
        </w:tc>
        <w:tc>
          <w:tcPr>
            <w:tcW w:w="5931" w:type="dxa"/>
          </w:tcPr>
          <w:p w:rsidR="002227A8" w:rsidRDefault="00B74A2F">
            <w:pPr>
              <w:pStyle w:val="TableParagraph"/>
              <w:spacing w:line="209" w:lineRule="exact"/>
              <w:ind w:left="187"/>
              <w:rPr>
                <w:sz w:val="20"/>
              </w:rPr>
            </w:pPr>
            <w:r>
              <w:rPr>
                <w:w w:val="80"/>
                <w:sz w:val="20"/>
              </w:rPr>
              <w:t>Employers</w:t>
            </w:r>
            <w:r>
              <w:rPr>
                <w:spacing w:val="-1"/>
                <w:w w:val="90"/>
                <w:sz w:val="20"/>
              </w:rPr>
              <w:t xml:space="preserve"> </w:t>
            </w:r>
            <w:r>
              <w:rPr>
                <w:spacing w:val="-2"/>
                <w:w w:val="90"/>
                <w:sz w:val="20"/>
              </w:rPr>
              <w:t>decisions</w:t>
            </w:r>
          </w:p>
        </w:tc>
        <w:tc>
          <w:tcPr>
            <w:tcW w:w="1401" w:type="dxa"/>
          </w:tcPr>
          <w:p w:rsidR="002227A8" w:rsidRDefault="00B74A2F">
            <w:pPr>
              <w:pStyle w:val="TableParagraph"/>
              <w:spacing w:line="209" w:lineRule="exact"/>
              <w:ind w:right="48"/>
              <w:jc w:val="right"/>
              <w:rPr>
                <w:sz w:val="20"/>
              </w:rPr>
            </w:pPr>
            <w:r>
              <w:rPr>
                <w:spacing w:val="-5"/>
                <w:w w:val="90"/>
                <w:sz w:val="20"/>
              </w:rPr>
              <w:t>22</w:t>
            </w:r>
          </w:p>
        </w:tc>
      </w:tr>
      <w:tr w:rsidR="002227A8">
        <w:trPr>
          <w:trHeight w:val="229"/>
        </w:trPr>
        <w:tc>
          <w:tcPr>
            <w:tcW w:w="1074" w:type="dxa"/>
          </w:tcPr>
          <w:p w:rsidR="002227A8" w:rsidRDefault="00B74A2F">
            <w:pPr>
              <w:pStyle w:val="TableParagraph"/>
              <w:spacing w:line="209" w:lineRule="exact"/>
              <w:ind w:right="232"/>
              <w:jc w:val="right"/>
              <w:rPr>
                <w:sz w:val="20"/>
              </w:rPr>
            </w:pPr>
            <w:r>
              <w:rPr>
                <w:spacing w:val="-10"/>
                <w:w w:val="90"/>
                <w:sz w:val="20"/>
              </w:rPr>
              <w:t>5</w:t>
            </w:r>
          </w:p>
        </w:tc>
        <w:tc>
          <w:tcPr>
            <w:tcW w:w="5931" w:type="dxa"/>
          </w:tcPr>
          <w:p w:rsidR="002227A8" w:rsidRDefault="00B74A2F">
            <w:pPr>
              <w:pStyle w:val="TableParagraph"/>
              <w:spacing w:line="209" w:lineRule="exact"/>
              <w:ind w:left="187"/>
              <w:rPr>
                <w:sz w:val="20"/>
              </w:rPr>
            </w:pPr>
            <w:r>
              <w:rPr>
                <w:spacing w:val="-2"/>
                <w:w w:val="90"/>
                <w:sz w:val="20"/>
              </w:rPr>
              <w:t>Delegation</w:t>
            </w:r>
          </w:p>
        </w:tc>
        <w:tc>
          <w:tcPr>
            <w:tcW w:w="1401" w:type="dxa"/>
          </w:tcPr>
          <w:p w:rsidR="002227A8" w:rsidRDefault="00B74A2F">
            <w:pPr>
              <w:pStyle w:val="TableParagraph"/>
              <w:spacing w:line="209" w:lineRule="exact"/>
              <w:ind w:right="48"/>
              <w:jc w:val="right"/>
              <w:rPr>
                <w:sz w:val="20"/>
              </w:rPr>
            </w:pPr>
            <w:r>
              <w:rPr>
                <w:spacing w:val="-5"/>
                <w:w w:val="90"/>
                <w:sz w:val="20"/>
              </w:rPr>
              <w:t>22</w:t>
            </w:r>
          </w:p>
        </w:tc>
      </w:tr>
      <w:tr w:rsidR="002227A8">
        <w:trPr>
          <w:trHeight w:val="230"/>
        </w:trPr>
        <w:tc>
          <w:tcPr>
            <w:tcW w:w="1074" w:type="dxa"/>
          </w:tcPr>
          <w:p w:rsidR="002227A8" w:rsidRDefault="00B74A2F">
            <w:pPr>
              <w:pStyle w:val="TableParagraph"/>
              <w:spacing w:line="210" w:lineRule="exact"/>
              <w:ind w:right="232"/>
              <w:jc w:val="right"/>
              <w:rPr>
                <w:sz w:val="20"/>
              </w:rPr>
            </w:pPr>
            <w:r>
              <w:rPr>
                <w:spacing w:val="-10"/>
                <w:w w:val="90"/>
                <w:sz w:val="20"/>
              </w:rPr>
              <w:t>6</w:t>
            </w:r>
          </w:p>
        </w:tc>
        <w:tc>
          <w:tcPr>
            <w:tcW w:w="5931" w:type="dxa"/>
          </w:tcPr>
          <w:p w:rsidR="002227A8" w:rsidRDefault="00B74A2F">
            <w:pPr>
              <w:pStyle w:val="TableParagraph"/>
              <w:spacing w:line="210" w:lineRule="exact"/>
              <w:ind w:left="187"/>
              <w:rPr>
                <w:sz w:val="20"/>
              </w:rPr>
            </w:pPr>
            <w:r>
              <w:rPr>
                <w:spacing w:val="-2"/>
                <w:w w:val="90"/>
                <w:sz w:val="20"/>
              </w:rPr>
              <w:t>Communications</w:t>
            </w:r>
          </w:p>
        </w:tc>
        <w:tc>
          <w:tcPr>
            <w:tcW w:w="1401" w:type="dxa"/>
          </w:tcPr>
          <w:p w:rsidR="002227A8" w:rsidRDefault="00B74A2F">
            <w:pPr>
              <w:pStyle w:val="TableParagraph"/>
              <w:spacing w:line="210" w:lineRule="exact"/>
              <w:ind w:right="48"/>
              <w:jc w:val="right"/>
              <w:rPr>
                <w:sz w:val="20"/>
              </w:rPr>
            </w:pPr>
            <w:r>
              <w:rPr>
                <w:spacing w:val="-5"/>
                <w:w w:val="90"/>
                <w:sz w:val="20"/>
              </w:rPr>
              <w:t>22</w:t>
            </w:r>
          </w:p>
        </w:tc>
      </w:tr>
      <w:tr w:rsidR="002227A8">
        <w:trPr>
          <w:trHeight w:val="229"/>
        </w:trPr>
        <w:tc>
          <w:tcPr>
            <w:tcW w:w="1074" w:type="dxa"/>
          </w:tcPr>
          <w:p w:rsidR="002227A8" w:rsidRDefault="00B74A2F">
            <w:pPr>
              <w:pStyle w:val="TableParagraph"/>
              <w:spacing w:line="209" w:lineRule="exact"/>
              <w:ind w:right="232"/>
              <w:jc w:val="right"/>
              <w:rPr>
                <w:sz w:val="20"/>
              </w:rPr>
            </w:pPr>
            <w:r>
              <w:rPr>
                <w:spacing w:val="-10"/>
                <w:w w:val="90"/>
                <w:sz w:val="20"/>
              </w:rPr>
              <w:t>7</w:t>
            </w:r>
          </w:p>
        </w:tc>
        <w:tc>
          <w:tcPr>
            <w:tcW w:w="5931" w:type="dxa"/>
          </w:tcPr>
          <w:p w:rsidR="002227A8" w:rsidRDefault="00B74A2F">
            <w:pPr>
              <w:pStyle w:val="TableParagraph"/>
              <w:spacing w:line="209" w:lineRule="exact"/>
              <w:ind w:left="187"/>
              <w:rPr>
                <w:sz w:val="20"/>
              </w:rPr>
            </w:pPr>
            <w:r>
              <w:rPr>
                <w:spacing w:val="-2"/>
                <w:w w:val="90"/>
                <w:sz w:val="20"/>
              </w:rPr>
              <w:t>Subcontracting</w:t>
            </w:r>
          </w:p>
        </w:tc>
        <w:tc>
          <w:tcPr>
            <w:tcW w:w="1401" w:type="dxa"/>
          </w:tcPr>
          <w:p w:rsidR="002227A8" w:rsidRDefault="00B74A2F">
            <w:pPr>
              <w:pStyle w:val="TableParagraph"/>
              <w:spacing w:line="209" w:lineRule="exact"/>
              <w:ind w:right="48"/>
              <w:jc w:val="right"/>
              <w:rPr>
                <w:sz w:val="20"/>
              </w:rPr>
            </w:pPr>
            <w:r>
              <w:rPr>
                <w:spacing w:val="-5"/>
                <w:w w:val="90"/>
                <w:sz w:val="20"/>
              </w:rPr>
              <w:t>22</w:t>
            </w:r>
          </w:p>
        </w:tc>
      </w:tr>
      <w:tr w:rsidR="002227A8">
        <w:trPr>
          <w:trHeight w:val="229"/>
        </w:trPr>
        <w:tc>
          <w:tcPr>
            <w:tcW w:w="1074" w:type="dxa"/>
          </w:tcPr>
          <w:p w:rsidR="002227A8" w:rsidRDefault="00B74A2F">
            <w:pPr>
              <w:pStyle w:val="TableParagraph"/>
              <w:spacing w:line="209" w:lineRule="exact"/>
              <w:ind w:right="232"/>
              <w:jc w:val="right"/>
              <w:rPr>
                <w:sz w:val="20"/>
              </w:rPr>
            </w:pPr>
            <w:r>
              <w:rPr>
                <w:spacing w:val="-10"/>
                <w:w w:val="90"/>
                <w:sz w:val="20"/>
              </w:rPr>
              <w:t>8</w:t>
            </w:r>
          </w:p>
        </w:tc>
        <w:tc>
          <w:tcPr>
            <w:tcW w:w="5931" w:type="dxa"/>
          </w:tcPr>
          <w:p w:rsidR="002227A8" w:rsidRDefault="00B74A2F">
            <w:pPr>
              <w:pStyle w:val="TableParagraph"/>
              <w:spacing w:line="209" w:lineRule="exact"/>
              <w:ind w:left="187"/>
              <w:rPr>
                <w:sz w:val="20"/>
              </w:rPr>
            </w:pPr>
            <w:r>
              <w:rPr>
                <w:w w:val="80"/>
                <w:sz w:val="20"/>
              </w:rPr>
              <w:t>Other</w:t>
            </w:r>
            <w:r>
              <w:rPr>
                <w:spacing w:val="-2"/>
                <w:w w:val="90"/>
                <w:sz w:val="20"/>
              </w:rPr>
              <w:t xml:space="preserve"> Contractors</w:t>
            </w:r>
          </w:p>
        </w:tc>
        <w:tc>
          <w:tcPr>
            <w:tcW w:w="1401" w:type="dxa"/>
          </w:tcPr>
          <w:p w:rsidR="002227A8" w:rsidRDefault="00B74A2F">
            <w:pPr>
              <w:pStyle w:val="TableParagraph"/>
              <w:spacing w:line="209" w:lineRule="exact"/>
              <w:ind w:right="48"/>
              <w:jc w:val="right"/>
              <w:rPr>
                <w:sz w:val="20"/>
              </w:rPr>
            </w:pPr>
            <w:r>
              <w:rPr>
                <w:spacing w:val="-5"/>
                <w:w w:val="90"/>
                <w:sz w:val="20"/>
              </w:rPr>
              <w:t>22</w:t>
            </w:r>
          </w:p>
        </w:tc>
      </w:tr>
      <w:tr w:rsidR="002227A8">
        <w:trPr>
          <w:trHeight w:val="229"/>
        </w:trPr>
        <w:tc>
          <w:tcPr>
            <w:tcW w:w="1074" w:type="dxa"/>
          </w:tcPr>
          <w:p w:rsidR="002227A8" w:rsidRDefault="00B74A2F">
            <w:pPr>
              <w:pStyle w:val="TableParagraph"/>
              <w:spacing w:line="209" w:lineRule="exact"/>
              <w:ind w:right="232"/>
              <w:jc w:val="right"/>
              <w:rPr>
                <w:sz w:val="20"/>
              </w:rPr>
            </w:pPr>
            <w:r>
              <w:rPr>
                <w:spacing w:val="-10"/>
                <w:w w:val="90"/>
                <w:sz w:val="20"/>
              </w:rPr>
              <w:t>9</w:t>
            </w:r>
          </w:p>
        </w:tc>
        <w:tc>
          <w:tcPr>
            <w:tcW w:w="5931" w:type="dxa"/>
          </w:tcPr>
          <w:p w:rsidR="002227A8" w:rsidRDefault="00B74A2F">
            <w:pPr>
              <w:pStyle w:val="TableParagraph"/>
              <w:spacing w:line="209" w:lineRule="exact"/>
              <w:ind w:left="187"/>
              <w:rPr>
                <w:sz w:val="20"/>
              </w:rPr>
            </w:pPr>
            <w:r>
              <w:rPr>
                <w:spacing w:val="-2"/>
                <w:w w:val="90"/>
                <w:sz w:val="20"/>
              </w:rPr>
              <w:t>Personnel</w:t>
            </w:r>
          </w:p>
        </w:tc>
        <w:tc>
          <w:tcPr>
            <w:tcW w:w="1401" w:type="dxa"/>
          </w:tcPr>
          <w:p w:rsidR="002227A8" w:rsidRDefault="00B74A2F">
            <w:pPr>
              <w:pStyle w:val="TableParagraph"/>
              <w:spacing w:line="209" w:lineRule="exact"/>
              <w:ind w:right="48"/>
              <w:jc w:val="right"/>
              <w:rPr>
                <w:sz w:val="20"/>
              </w:rPr>
            </w:pPr>
            <w:r>
              <w:rPr>
                <w:spacing w:val="-5"/>
                <w:w w:val="90"/>
                <w:sz w:val="20"/>
              </w:rPr>
              <w:t>22</w:t>
            </w:r>
          </w:p>
        </w:tc>
      </w:tr>
      <w:tr w:rsidR="002227A8">
        <w:trPr>
          <w:trHeight w:val="229"/>
        </w:trPr>
        <w:tc>
          <w:tcPr>
            <w:tcW w:w="1074" w:type="dxa"/>
          </w:tcPr>
          <w:p w:rsidR="002227A8" w:rsidRDefault="00B74A2F">
            <w:pPr>
              <w:pStyle w:val="TableParagraph"/>
              <w:spacing w:line="209" w:lineRule="exact"/>
              <w:ind w:right="186"/>
              <w:jc w:val="right"/>
              <w:rPr>
                <w:sz w:val="20"/>
              </w:rPr>
            </w:pPr>
            <w:r>
              <w:rPr>
                <w:spacing w:val="-5"/>
                <w:w w:val="90"/>
                <w:sz w:val="20"/>
              </w:rPr>
              <w:t>10</w:t>
            </w:r>
          </w:p>
        </w:tc>
        <w:tc>
          <w:tcPr>
            <w:tcW w:w="5931" w:type="dxa"/>
          </w:tcPr>
          <w:p w:rsidR="002227A8" w:rsidRDefault="00B74A2F">
            <w:pPr>
              <w:pStyle w:val="TableParagraph"/>
              <w:spacing w:line="209" w:lineRule="exact"/>
              <w:ind w:left="187"/>
              <w:rPr>
                <w:sz w:val="20"/>
              </w:rPr>
            </w:pPr>
            <w:r>
              <w:rPr>
                <w:w w:val="80"/>
                <w:sz w:val="20"/>
              </w:rPr>
              <w:t>Employer’s</w:t>
            </w:r>
            <w:r>
              <w:rPr>
                <w:spacing w:val="-8"/>
                <w:sz w:val="20"/>
              </w:rPr>
              <w:t xml:space="preserve"> </w:t>
            </w:r>
            <w:r>
              <w:rPr>
                <w:w w:val="80"/>
                <w:sz w:val="20"/>
              </w:rPr>
              <w:t>and</w:t>
            </w:r>
            <w:r>
              <w:rPr>
                <w:spacing w:val="-5"/>
                <w:sz w:val="20"/>
              </w:rPr>
              <w:t xml:space="preserve"> </w:t>
            </w:r>
            <w:r>
              <w:rPr>
                <w:w w:val="80"/>
                <w:sz w:val="20"/>
              </w:rPr>
              <w:t>Contractor’s</w:t>
            </w:r>
            <w:r>
              <w:rPr>
                <w:spacing w:val="-7"/>
                <w:sz w:val="20"/>
              </w:rPr>
              <w:t xml:space="preserve"> </w:t>
            </w:r>
            <w:r>
              <w:rPr>
                <w:spacing w:val="-4"/>
                <w:w w:val="80"/>
                <w:sz w:val="20"/>
              </w:rPr>
              <w:t>risks</w:t>
            </w:r>
          </w:p>
        </w:tc>
        <w:tc>
          <w:tcPr>
            <w:tcW w:w="1401" w:type="dxa"/>
          </w:tcPr>
          <w:p w:rsidR="002227A8" w:rsidRDefault="00B74A2F">
            <w:pPr>
              <w:pStyle w:val="TableParagraph"/>
              <w:spacing w:line="209" w:lineRule="exact"/>
              <w:ind w:right="48"/>
              <w:jc w:val="right"/>
              <w:rPr>
                <w:sz w:val="20"/>
              </w:rPr>
            </w:pPr>
            <w:r>
              <w:rPr>
                <w:spacing w:val="-5"/>
                <w:w w:val="90"/>
                <w:sz w:val="20"/>
              </w:rPr>
              <w:t>22</w:t>
            </w:r>
          </w:p>
        </w:tc>
      </w:tr>
      <w:tr w:rsidR="002227A8">
        <w:trPr>
          <w:trHeight w:val="230"/>
        </w:trPr>
        <w:tc>
          <w:tcPr>
            <w:tcW w:w="1074" w:type="dxa"/>
          </w:tcPr>
          <w:p w:rsidR="002227A8" w:rsidRDefault="00B74A2F">
            <w:pPr>
              <w:pStyle w:val="TableParagraph"/>
              <w:spacing w:line="210" w:lineRule="exact"/>
              <w:ind w:right="186"/>
              <w:jc w:val="right"/>
              <w:rPr>
                <w:sz w:val="20"/>
              </w:rPr>
            </w:pPr>
            <w:r>
              <w:rPr>
                <w:spacing w:val="-5"/>
                <w:w w:val="90"/>
                <w:sz w:val="20"/>
              </w:rPr>
              <w:t>11</w:t>
            </w:r>
          </w:p>
        </w:tc>
        <w:tc>
          <w:tcPr>
            <w:tcW w:w="5931" w:type="dxa"/>
          </w:tcPr>
          <w:p w:rsidR="002227A8" w:rsidRDefault="00B74A2F">
            <w:pPr>
              <w:pStyle w:val="TableParagraph"/>
              <w:spacing w:line="210" w:lineRule="exact"/>
              <w:ind w:left="187"/>
              <w:rPr>
                <w:sz w:val="20"/>
              </w:rPr>
            </w:pPr>
            <w:r>
              <w:rPr>
                <w:w w:val="80"/>
                <w:sz w:val="20"/>
              </w:rPr>
              <w:t>Employer’s</w:t>
            </w:r>
            <w:r>
              <w:rPr>
                <w:spacing w:val="-2"/>
                <w:w w:val="90"/>
                <w:sz w:val="20"/>
              </w:rPr>
              <w:t xml:space="preserve"> risks</w:t>
            </w:r>
          </w:p>
        </w:tc>
        <w:tc>
          <w:tcPr>
            <w:tcW w:w="1401" w:type="dxa"/>
          </w:tcPr>
          <w:p w:rsidR="002227A8" w:rsidRDefault="00B74A2F">
            <w:pPr>
              <w:pStyle w:val="TableParagraph"/>
              <w:spacing w:line="210" w:lineRule="exact"/>
              <w:ind w:right="48"/>
              <w:jc w:val="right"/>
              <w:rPr>
                <w:sz w:val="20"/>
              </w:rPr>
            </w:pPr>
            <w:r>
              <w:rPr>
                <w:spacing w:val="-5"/>
                <w:w w:val="90"/>
                <w:sz w:val="20"/>
              </w:rPr>
              <w:t>22</w:t>
            </w:r>
          </w:p>
        </w:tc>
      </w:tr>
      <w:tr w:rsidR="002227A8">
        <w:trPr>
          <w:trHeight w:val="229"/>
        </w:trPr>
        <w:tc>
          <w:tcPr>
            <w:tcW w:w="1074" w:type="dxa"/>
          </w:tcPr>
          <w:p w:rsidR="002227A8" w:rsidRDefault="00B74A2F">
            <w:pPr>
              <w:pStyle w:val="TableParagraph"/>
              <w:spacing w:line="209" w:lineRule="exact"/>
              <w:ind w:right="186"/>
              <w:jc w:val="right"/>
              <w:rPr>
                <w:sz w:val="20"/>
              </w:rPr>
            </w:pPr>
            <w:r>
              <w:rPr>
                <w:spacing w:val="-5"/>
                <w:w w:val="90"/>
                <w:sz w:val="20"/>
              </w:rPr>
              <w:t>12</w:t>
            </w:r>
          </w:p>
        </w:tc>
        <w:tc>
          <w:tcPr>
            <w:tcW w:w="5931" w:type="dxa"/>
          </w:tcPr>
          <w:p w:rsidR="002227A8" w:rsidRDefault="00B74A2F">
            <w:pPr>
              <w:pStyle w:val="TableParagraph"/>
              <w:spacing w:line="209" w:lineRule="exact"/>
              <w:ind w:left="187"/>
              <w:rPr>
                <w:sz w:val="20"/>
              </w:rPr>
            </w:pPr>
            <w:r>
              <w:rPr>
                <w:w w:val="80"/>
                <w:sz w:val="20"/>
              </w:rPr>
              <w:t>Contractor’s</w:t>
            </w:r>
            <w:r>
              <w:rPr>
                <w:spacing w:val="-4"/>
                <w:sz w:val="20"/>
              </w:rPr>
              <w:t xml:space="preserve"> </w:t>
            </w:r>
            <w:r>
              <w:rPr>
                <w:spacing w:val="-2"/>
                <w:w w:val="90"/>
                <w:sz w:val="20"/>
              </w:rPr>
              <w:t>risks</w:t>
            </w:r>
          </w:p>
        </w:tc>
        <w:tc>
          <w:tcPr>
            <w:tcW w:w="1401" w:type="dxa"/>
          </w:tcPr>
          <w:p w:rsidR="002227A8" w:rsidRDefault="00B74A2F">
            <w:pPr>
              <w:pStyle w:val="TableParagraph"/>
              <w:spacing w:line="209" w:lineRule="exact"/>
              <w:ind w:right="48"/>
              <w:jc w:val="right"/>
              <w:rPr>
                <w:sz w:val="20"/>
              </w:rPr>
            </w:pPr>
            <w:r>
              <w:rPr>
                <w:spacing w:val="-5"/>
                <w:w w:val="90"/>
                <w:sz w:val="20"/>
              </w:rPr>
              <w:t>23</w:t>
            </w:r>
          </w:p>
        </w:tc>
      </w:tr>
      <w:tr w:rsidR="002227A8">
        <w:trPr>
          <w:trHeight w:val="229"/>
        </w:trPr>
        <w:tc>
          <w:tcPr>
            <w:tcW w:w="1074" w:type="dxa"/>
          </w:tcPr>
          <w:p w:rsidR="002227A8" w:rsidRDefault="00B74A2F">
            <w:pPr>
              <w:pStyle w:val="TableParagraph"/>
              <w:spacing w:line="209" w:lineRule="exact"/>
              <w:ind w:right="186"/>
              <w:jc w:val="right"/>
              <w:rPr>
                <w:sz w:val="20"/>
              </w:rPr>
            </w:pPr>
            <w:r>
              <w:rPr>
                <w:spacing w:val="-5"/>
                <w:w w:val="90"/>
                <w:sz w:val="20"/>
              </w:rPr>
              <w:t>13</w:t>
            </w:r>
          </w:p>
        </w:tc>
        <w:tc>
          <w:tcPr>
            <w:tcW w:w="5931" w:type="dxa"/>
          </w:tcPr>
          <w:p w:rsidR="002227A8" w:rsidRDefault="00B74A2F">
            <w:pPr>
              <w:pStyle w:val="TableParagraph"/>
              <w:spacing w:line="209" w:lineRule="exact"/>
              <w:ind w:left="187"/>
              <w:rPr>
                <w:sz w:val="20"/>
              </w:rPr>
            </w:pPr>
            <w:r>
              <w:rPr>
                <w:w w:val="80"/>
                <w:sz w:val="20"/>
              </w:rPr>
              <w:t>Query</w:t>
            </w:r>
            <w:r>
              <w:rPr>
                <w:spacing w:val="-8"/>
                <w:sz w:val="20"/>
              </w:rPr>
              <w:t xml:space="preserve"> </w:t>
            </w:r>
            <w:r>
              <w:rPr>
                <w:w w:val="80"/>
                <w:sz w:val="20"/>
              </w:rPr>
              <w:t>about</w:t>
            </w:r>
            <w:r>
              <w:rPr>
                <w:spacing w:val="-7"/>
                <w:sz w:val="20"/>
              </w:rPr>
              <w:t xml:space="preserve"> </w:t>
            </w:r>
            <w:r>
              <w:rPr>
                <w:w w:val="80"/>
                <w:sz w:val="20"/>
              </w:rPr>
              <w:t>Contract</w:t>
            </w:r>
            <w:r>
              <w:rPr>
                <w:spacing w:val="-5"/>
                <w:sz w:val="20"/>
              </w:rPr>
              <w:t xml:space="preserve"> </w:t>
            </w:r>
            <w:r>
              <w:rPr>
                <w:spacing w:val="-4"/>
                <w:w w:val="80"/>
                <w:sz w:val="20"/>
              </w:rPr>
              <w:t>Data</w:t>
            </w:r>
          </w:p>
        </w:tc>
        <w:tc>
          <w:tcPr>
            <w:tcW w:w="1401" w:type="dxa"/>
          </w:tcPr>
          <w:p w:rsidR="002227A8" w:rsidRDefault="00B74A2F">
            <w:pPr>
              <w:pStyle w:val="TableParagraph"/>
              <w:spacing w:line="209" w:lineRule="exact"/>
              <w:ind w:right="48"/>
              <w:jc w:val="right"/>
              <w:rPr>
                <w:sz w:val="20"/>
              </w:rPr>
            </w:pPr>
            <w:r>
              <w:rPr>
                <w:spacing w:val="-5"/>
                <w:w w:val="90"/>
                <w:sz w:val="20"/>
              </w:rPr>
              <w:t>23</w:t>
            </w:r>
          </w:p>
        </w:tc>
      </w:tr>
      <w:tr w:rsidR="002227A8">
        <w:trPr>
          <w:trHeight w:val="230"/>
        </w:trPr>
        <w:tc>
          <w:tcPr>
            <w:tcW w:w="1074" w:type="dxa"/>
          </w:tcPr>
          <w:p w:rsidR="002227A8" w:rsidRDefault="00B74A2F">
            <w:pPr>
              <w:pStyle w:val="TableParagraph"/>
              <w:spacing w:line="211" w:lineRule="exact"/>
              <w:ind w:right="186"/>
              <w:jc w:val="right"/>
              <w:rPr>
                <w:sz w:val="20"/>
              </w:rPr>
            </w:pPr>
            <w:r>
              <w:rPr>
                <w:spacing w:val="-5"/>
                <w:w w:val="90"/>
                <w:sz w:val="20"/>
              </w:rPr>
              <w:t>14</w:t>
            </w:r>
          </w:p>
        </w:tc>
        <w:tc>
          <w:tcPr>
            <w:tcW w:w="5931" w:type="dxa"/>
          </w:tcPr>
          <w:p w:rsidR="002227A8" w:rsidRDefault="00B74A2F">
            <w:pPr>
              <w:pStyle w:val="TableParagraph"/>
              <w:spacing w:line="211" w:lineRule="exact"/>
              <w:ind w:left="187"/>
              <w:rPr>
                <w:sz w:val="20"/>
              </w:rPr>
            </w:pPr>
            <w:r>
              <w:rPr>
                <w:w w:val="80"/>
                <w:sz w:val="20"/>
              </w:rPr>
              <w:t>Contractor</w:t>
            </w:r>
            <w:r>
              <w:rPr>
                <w:spacing w:val="-7"/>
                <w:sz w:val="20"/>
              </w:rPr>
              <w:t xml:space="preserve"> </w:t>
            </w:r>
            <w:r>
              <w:rPr>
                <w:w w:val="80"/>
                <w:sz w:val="20"/>
              </w:rPr>
              <w:t>to</w:t>
            </w:r>
            <w:r>
              <w:rPr>
                <w:spacing w:val="-6"/>
                <w:sz w:val="20"/>
              </w:rPr>
              <w:t xml:space="preserve"> </w:t>
            </w:r>
            <w:r>
              <w:rPr>
                <w:w w:val="80"/>
                <w:sz w:val="20"/>
              </w:rPr>
              <w:t>construct</w:t>
            </w:r>
            <w:r>
              <w:rPr>
                <w:spacing w:val="-4"/>
                <w:sz w:val="20"/>
              </w:rPr>
              <w:t xml:space="preserve"> </w:t>
            </w:r>
            <w:r>
              <w:rPr>
                <w:w w:val="80"/>
                <w:sz w:val="20"/>
              </w:rPr>
              <w:t>the</w:t>
            </w:r>
            <w:r>
              <w:rPr>
                <w:spacing w:val="-7"/>
                <w:sz w:val="20"/>
              </w:rPr>
              <w:t xml:space="preserve"> </w:t>
            </w:r>
            <w:r>
              <w:rPr>
                <w:spacing w:val="-2"/>
                <w:w w:val="80"/>
                <w:sz w:val="20"/>
              </w:rPr>
              <w:t>works</w:t>
            </w:r>
          </w:p>
        </w:tc>
        <w:tc>
          <w:tcPr>
            <w:tcW w:w="1401" w:type="dxa"/>
          </w:tcPr>
          <w:p w:rsidR="002227A8" w:rsidRDefault="00B74A2F">
            <w:pPr>
              <w:pStyle w:val="TableParagraph"/>
              <w:spacing w:line="211" w:lineRule="exact"/>
              <w:ind w:right="48"/>
              <w:jc w:val="right"/>
              <w:rPr>
                <w:sz w:val="20"/>
              </w:rPr>
            </w:pPr>
            <w:r>
              <w:rPr>
                <w:spacing w:val="-5"/>
                <w:w w:val="90"/>
                <w:sz w:val="20"/>
              </w:rPr>
              <w:t>23</w:t>
            </w:r>
          </w:p>
        </w:tc>
      </w:tr>
      <w:tr w:rsidR="002227A8">
        <w:trPr>
          <w:trHeight w:val="229"/>
        </w:trPr>
        <w:tc>
          <w:tcPr>
            <w:tcW w:w="1074" w:type="dxa"/>
          </w:tcPr>
          <w:p w:rsidR="002227A8" w:rsidRDefault="00B74A2F">
            <w:pPr>
              <w:pStyle w:val="TableParagraph"/>
              <w:spacing w:line="209" w:lineRule="exact"/>
              <w:ind w:right="186"/>
              <w:jc w:val="right"/>
              <w:rPr>
                <w:sz w:val="20"/>
              </w:rPr>
            </w:pPr>
            <w:r>
              <w:rPr>
                <w:spacing w:val="-5"/>
                <w:w w:val="90"/>
                <w:sz w:val="20"/>
              </w:rPr>
              <w:t>15</w:t>
            </w:r>
          </w:p>
        </w:tc>
        <w:tc>
          <w:tcPr>
            <w:tcW w:w="5931" w:type="dxa"/>
          </w:tcPr>
          <w:p w:rsidR="002227A8" w:rsidRDefault="00B74A2F">
            <w:pPr>
              <w:pStyle w:val="TableParagraph"/>
              <w:spacing w:line="209" w:lineRule="exact"/>
              <w:ind w:left="187"/>
              <w:rPr>
                <w:sz w:val="20"/>
              </w:rPr>
            </w:pPr>
            <w:r>
              <w:rPr>
                <w:w w:val="80"/>
                <w:sz w:val="20"/>
              </w:rPr>
              <w:t>The</w:t>
            </w:r>
            <w:r>
              <w:rPr>
                <w:spacing w:val="-7"/>
                <w:sz w:val="20"/>
              </w:rPr>
              <w:t xml:space="preserve"> </w:t>
            </w:r>
            <w:r>
              <w:rPr>
                <w:w w:val="80"/>
                <w:sz w:val="20"/>
              </w:rPr>
              <w:t>Works</w:t>
            </w:r>
            <w:r>
              <w:rPr>
                <w:spacing w:val="-7"/>
                <w:sz w:val="20"/>
              </w:rPr>
              <w:t xml:space="preserve"> </w:t>
            </w:r>
            <w:r>
              <w:rPr>
                <w:w w:val="80"/>
                <w:sz w:val="20"/>
              </w:rPr>
              <w:t>to</w:t>
            </w:r>
            <w:r>
              <w:rPr>
                <w:spacing w:val="-6"/>
                <w:sz w:val="20"/>
              </w:rPr>
              <w:t xml:space="preserve"> </w:t>
            </w:r>
            <w:r>
              <w:rPr>
                <w:w w:val="80"/>
                <w:sz w:val="20"/>
              </w:rPr>
              <w:t>be</w:t>
            </w:r>
            <w:r>
              <w:rPr>
                <w:spacing w:val="-6"/>
                <w:sz w:val="20"/>
              </w:rPr>
              <w:t xml:space="preserve"> </w:t>
            </w:r>
            <w:r>
              <w:rPr>
                <w:w w:val="80"/>
                <w:sz w:val="20"/>
              </w:rPr>
              <w:t>completed</w:t>
            </w:r>
            <w:r>
              <w:rPr>
                <w:spacing w:val="-6"/>
                <w:sz w:val="20"/>
              </w:rPr>
              <w:t xml:space="preserve"> </w:t>
            </w:r>
            <w:r>
              <w:rPr>
                <w:w w:val="80"/>
                <w:sz w:val="20"/>
              </w:rPr>
              <w:t>by</w:t>
            </w:r>
            <w:r>
              <w:rPr>
                <w:spacing w:val="-6"/>
                <w:sz w:val="20"/>
              </w:rPr>
              <w:t xml:space="preserve"> </w:t>
            </w:r>
            <w:r>
              <w:rPr>
                <w:w w:val="80"/>
                <w:sz w:val="20"/>
              </w:rPr>
              <w:t>Intended</w:t>
            </w:r>
            <w:r>
              <w:rPr>
                <w:spacing w:val="-7"/>
                <w:sz w:val="20"/>
              </w:rPr>
              <w:t xml:space="preserve"> </w:t>
            </w:r>
            <w:r>
              <w:rPr>
                <w:w w:val="80"/>
                <w:sz w:val="20"/>
              </w:rPr>
              <w:t>Completion</w:t>
            </w:r>
            <w:r>
              <w:rPr>
                <w:spacing w:val="-6"/>
                <w:sz w:val="20"/>
              </w:rPr>
              <w:t xml:space="preserve"> </w:t>
            </w:r>
            <w:r>
              <w:rPr>
                <w:spacing w:val="-4"/>
                <w:w w:val="80"/>
                <w:sz w:val="20"/>
              </w:rPr>
              <w:t>Date</w:t>
            </w:r>
          </w:p>
        </w:tc>
        <w:tc>
          <w:tcPr>
            <w:tcW w:w="1401" w:type="dxa"/>
          </w:tcPr>
          <w:p w:rsidR="002227A8" w:rsidRDefault="00B74A2F">
            <w:pPr>
              <w:pStyle w:val="TableParagraph"/>
              <w:spacing w:line="209" w:lineRule="exact"/>
              <w:ind w:right="48"/>
              <w:jc w:val="right"/>
              <w:rPr>
                <w:sz w:val="20"/>
              </w:rPr>
            </w:pPr>
            <w:r>
              <w:rPr>
                <w:spacing w:val="-5"/>
                <w:w w:val="90"/>
                <w:sz w:val="20"/>
              </w:rPr>
              <w:t>23</w:t>
            </w:r>
          </w:p>
        </w:tc>
      </w:tr>
      <w:tr w:rsidR="002227A8">
        <w:trPr>
          <w:trHeight w:val="229"/>
        </w:trPr>
        <w:tc>
          <w:tcPr>
            <w:tcW w:w="1074" w:type="dxa"/>
          </w:tcPr>
          <w:p w:rsidR="002227A8" w:rsidRDefault="00B74A2F">
            <w:pPr>
              <w:pStyle w:val="TableParagraph"/>
              <w:spacing w:line="209" w:lineRule="exact"/>
              <w:ind w:right="186"/>
              <w:jc w:val="right"/>
              <w:rPr>
                <w:sz w:val="20"/>
              </w:rPr>
            </w:pPr>
            <w:r>
              <w:rPr>
                <w:spacing w:val="-5"/>
                <w:w w:val="90"/>
                <w:sz w:val="20"/>
              </w:rPr>
              <w:t>16</w:t>
            </w:r>
          </w:p>
        </w:tc>
        <w:tc>
          <w:tcPr>
            <w:tcW w:w="5931" w:type="dxa"/>
          </w:tcPr>
          <w:p w:rsidR="002227A8" w:rsidRDefault="00B74A2F">
            <w:pPr>
              <w:pStyle w:val="TableParagraph"/>
              <w:spacing w:line="209" w:lineRule="exact"/>
              <w:ind w:left="187"/>
              <w:rPr>
                <w:sz w:val="20"/>
              </w:rPr>
            </w:pPr>
            <w:r>
              <w:rPr>
                <w:spacing w:val="-2"/>
                <w:w w:val="90"/>
                <w:sz w:val="20"/>
              </w:rPr>
              <w:t>Safety</w:t>
            </w:r>
          </w:p>
        </w:tc>
        <w:tc>
          <w:tcPr>
            <w:tcW w:w="1401" w:type="dxa"/>
          </w:tcPr>
          <w:p w:rsidR="002227A8" w:rsidRDefault="00B74A2F">
            <w:pPr>
              <w:pStyle w:val="TableParagraph"/>
              <w:spacing w:line="209" w:lineRule="exact"/>
              <w:ind w:right="48"/>
              <w:jc w:val="right"/>
              <w:rPr>
                <w:sz w:val="20"/>
              </w:rPr>
            </w:pPr>
            <w:r>
              <w:rPr>
                <w:spacing w:val="-5"/>
                <w:w w:val="90"/>
                <w:sz w:val="20"/>
              </w:rPr>
              <w:t>23</w:t>
            </w:r>
          </w:p>
        </w:tc>
      </w:tr>
      <w:tr w:rsidR="002227A8">
        <w:trPr>
          <w:trHeight w:val="229"/>
        </w:trPr>
        <w:tc>
          <w:tcPr>
            <w:tcW w:w="1074" w:type="dxa"/>
          </w:tcPr>
          <w:p w:rsidR="002227A8" w:rsidRDefault="00B74A2F">
            <w:pPr>
              <w:pStyle w:val="TableParagraph"/>
              <w:spacing w:line="209" w:lineRule="exact"/>
              <w:ind w:right="186"/>
              <w:jc w:val="right"/>
              <w:rPr>
                <w:sz w:val="20"/>
              </w:rPr>
            </w:pPr>
            <w:r>
              <w:rPr>
                <w:spacing w:val="-5"/>
                <w:w w:val="90"/>
                <w:sz w:val="20"/>
              </w:rPr>
              <w:t>17</w:t>
            </w:r>
          </w:p>
        </w:tc>
        <w:tc>
          <w:tcPr>
            <w:tcW w:w="5931" w:type="dxa"/>
          </w:tcPr>
          <w:p w:rsidR="002227A8" w:rsidRDefault="00B74A2F">
            <w:pPr>
              <w:pStyle w:val="TableParagraph"/>
              <w:spacing w:line="209" w:lineRule="exact"/>
              <w:ind w:left="187"/>
              <w:rPr>
                <w:sz w:val="20"/>
              </w:rPr>
            </w:pPr>
            <w:r>
              <w:rPr>
                <w:spacing w:val="-2"/>
                <w:w w:val="90"/>
                <w:sz w:val="20"/>
              </w:rPr>
              <w:t>Discoveries</w:t>
            </w:r>
          </w:p>
        </w:tc>
        <w:tc>
          <w:tcPr>
            <w:tcW w:w="1401" w:type="dxa"/>
          </w:tcPr>
          <w:p w:rsidR="002227A8" w:rsidRDefault="00B74A2F">
            <w:pPr>
              <w:pStyle w:val="TableParagraph"/>
              <w:spacing w:line="209" w:lineRule="exact"/>
              <w:ind w:right="48"/>
              <w:jc w:val="right"/>
              <w:rPr>
                <w:sz w:val="20"/>
              </w:rPr>
            </w:pPr>
            <w:r>
              <w:rPr>
                <w:spacing w:val="-5"/>
                <w:w w:val="90"/>
                <w:sz w:val="20"/>
              </w:rPr>
              <w:t>23</w:t>
            </w:r>
          </w:p>
        </w:tc>
      </w:tr>
      <w:tr w:rsidR="002227A8">
        <w:trPr>
          <w:trHeight w:val="229"/>
        </w:trPr>
        <w:tc>
          <w:tcPr>
            <w:tcW w:w="1074" w:type="dxa"/>
          </w:tcPr>
          <w:p w:rsidR="002227A8" w:rsidRDefault="00B74A2F">
            <w:pPr>
              <w:pStyle w:val="TableParagraph"/>
              <w:spacing w:line="209" w:lineRule="exact"/>
              <w:ind w:right="186"/>
              <w:jc w:val="right"/>
              <w:rPr>
                <w:sz w:val="20"/>
              </w:rPr>
            </w:pPr>
            <w:r>
              <w:rPr>
                <w:spacing w:val="-5"/>
                <w:w w:val="90"/>
                <w:sz w:val="20"/>
              </w:rPr>
              <w:t>18</w:t>
            </w:r>
          </w:p>
        </w:tc>
        <w:tc>
          <w:tcPr>
            <w:tcW w:w="5931" w:type="dxa"/>
          </w:tcPr>
          <w:p w:rsidR="002227A8" w:rsidRDefault="00B74A2F">
            <w:pPr>
              <w:pStyle w:val="TableParagraph"/>
              <w:spacing w:line="209" w:lineRule="exact"/>
              <w:ind w:left="187"/>
              <w:rPr>
                <w:sz w:val="20"/>
              </w:rPr>
            </w:pPr>
            <w:r>
              <w:rPr>
                <w:w w:val="80"/>
                <w:sz w:val="20"/>
              </w:rPr>
              <w:t>Possession</w:t>
            </w:r>
            <w:r>
              <w:rPr>
                <w:spacing w:val="-8"/>
                <w:sz w:val="20"/>
              </w:rPr>
              <w:t xml:space="preserve"> </w:t>
            </w:r>
            <w:r>
              <w:rPr>
                <w:w w:val="80"/>
                <w:sz w:val="20"/>
              </w:rPr>
              <w:t>of</w:t>
            </w:r>
            <w:r>
              <w:rPr>
                <w:spacing w:val="-7"/>
                <w:sz w:val="20"/>
              </w:rPr>
              <w:t xml:space="preserve"> </w:t>
            </w:r>
            <w:r>
              <w:rPr>
                <w:w w:val="80"/>
                <w:sz w:val="20"/>
              </w:rPr>
              <w:t>the</w:t>
            </w:r>
            <w:r>
              <w:rPr>
                <w:spacing w:val="-9"/>
                <w:sz w:val="20"/>
              </w:rPr>
              <w:t xml:space="preserve"> </w:t>
            </w:r>
            <w:r>
              <w:rPr>
                <w:spacing w:val="-4"/>
                <w:w w:val="80"/>
                <w:sz w:val="20"/>
              </w:rPr>
              <w:t>Site</w:t>
            </w:r>
          </w:p>
        </w:tc>
        <w:tc>
          <w:tcPr>
            <w:tcW w:w="1401" w:type="dxa"/>
          </w:tcPr>
          <w:p w:rsidR="002227A8" w:rsidRDefault="00B74A2F">
            <w:pPr>
              <w:pStyle w:val="TableParagraph"/>
              <w:spacing w:line="209" w:lineRule="exact"/>
              <w:ind w:right="48"/>
              <w:jc w:val="right"/>
              <w:rPr>
                <w:sz w:val="20"/>
              </w:rPr>
            </w:pPr>
            <w:r>
              <w:rPr>
                <w:spacing w:val="-5"/>
                <w:w w:val="90"/>
                <w:sz w:val="20"/>
              </w:rPr>
              <w:t>23</w:t>
            </w:r>
          </w:p>
        </w:tc>
      </w:tr>
      <w:tr w:rsidR="002227A8">
        <w:trPr>
          <w:trHeight w:val="230"/>
        </w:trPr>
        <w:tc>
          <w:tcPr>
            <w:tcW w:w="1074" w:type="dxa"/>
          </w:tcPr>
          <w:p w:rsidR="002227A8" w:rsidRDefault="00B74A2F">
            <w:pPr>
              <w:pStyle w:val="TableParagraph"/>
              <w:spacing w:line="210" w:lineRule="exact"/>
              <w:ind w:right="186"/>
              <w:jc w:val="right"/>
              <w:rPr>
                <w:sz w:val="20"/>
              </w:rPr>
            </w:pPr>
            <w:r>
              <w:rPr>
                <w:spacing w:val="-5"/>
                <w:w w:val="90"/>
                <w:sz w:val="20"/>
              </w:rPr>
              <w:t>19</w:t>
            </w:r>
          </w:p>
        </w:tc>
        <w:tc>
          <w:tcPr>
            <w:tcW w:w="5931" w:type="dxa"/>
          </w:tcPr>
          <w:p w:rsidR="002227A8" w:rsidRDefault="00B74A2F">
            <w:pPr>
              <w:pStyle w:val="TableParagraph"/>
              <w:spacing w:line="210" w:lineRule="exact"/>
              <w:ind w:left="187"/>
              <w:rPr>
                <w:sz w:val="20"/>
              </w:rPr>
            </w:pPr>
            <w:r>
              <w:rPr>
                <w:w w:val="80"/>
                <w:sz w:val="20"/>
              </w:rPr>
              <w:t>Access</w:t>
            </w:r>
            <w:r>
              <w:rPr>
                <w:spacing w:val="-10"/>
                <w:sz w:val="20"/>
              </w:rPr>
              <w:t xml:space="preserve"> </w:t>
            </w:r>
            <w:r>
              <w:rPr>
                <w:w w:val="80"/>
                <w:sz w:val="20"/>
              </w:rPr>
              <w:t>to</w:t>
            </w:r>
            <w:r>
              <w:rPr>
                <w:spacing w:val="-9"/>
                <w:sz w:val="20"/>
              </w:rPr>
              <w:t xml:space="preserve"> </w:t>
            </w:r>
            <w:r>
              <w:rPr>
                <w:w w:val="80"/>
                <w:sz w:val="20"/>
              </w:rPr>
              <w:t>the</w:t>
            </w:r>
            <w:r>
              <w:rPr>
                <w:spacing w:val="-7"/>
                <w:sz w:val="20"/>
              </w:rPr>
              <w:t xml:space="preserve"> </w:t>
            </w:r>
            <w:r>
              <w:rPr>
                <w:spacing w:val="-4"/>
                <w:w w:val="80"/>
                <w:sz w:val="20"/>
              </w:rPr>
              <w:t>Site</w:t>
            </w:r>
          </w:p>
        </w:tc>
        <w:tc>
          <w:tcPr>
            <w:tcW w:w="1401" w:type="dxa"/>
          </w:tcPr>
          <w:p w:rsidR="002227A8" w:rsidRDefault="00B74A2F">
            <w:pPr>
              <w:pStyle w:val="TableParagraph"/>
              <w:spacing w:line="210" w:lineRule="exact"/>
              <w:ind w:right="48"/>
              <w:jc w:val="right"/>
              <w:rPr>
                <w:sz w:val="20"/>
              </w:rPr>
            </w:pPr>
            <w:r>
              <w:rPr>
                <w:spacing w:val="-5"/>
                <w:w w:val="90"/>
                <w:sz w:val="20"/>
              </w:rPr>
              <w:t>23</w:t>
            </w:r>
          </w:p>
        </w:tc>
      </w:tr>
      <w:tr w:rsidR="002227A8">
        <w:trPr>
          <w:trHeight w:val="229"/>
        </w:trPr>
        <w:tc>
          <w:tcPr>
            <w:tcW w:w="1074" w:type="dxa"/>
          </w:tcPr>
          <w:p w:rsidR="002227A8" w:rsidRDefault="00B74A2F">
            <w:pPr>
              <w:pStyle w:val="TableParagraph"/>
              <w:spacing w:line="209" w:lineRule="exact"/>
              <w:ind w:right="186"/>
              <w:jc w:val="right"/>
              <w:rPr>
                <w:sz w:val="20"/>
              </w:rPr>
            </w:pPr>
            <w:r>
              <w:rPr>
                <w:spacing w:val="-5"/>
                <w:w w:val="90"/>
                <w:sz w:val="20"/>
              </w:rPr>
              <w:t>20</w:t>
            </w:r>
          </w:p>
        </w:tc>
        <w:tc>
          <w:tcPr>
            <w:tcW w:w="5931" w:type="dxa"/>
          </w:tcPr>
          <w:p w:rsidR="002227A8" w:rsidRDefault="00B74A2F">
            <w:pPr>
              <w:pStyle w:val="TableParagraph"/>
              <w:spacing w:line="209" w:lineRule="exact"/>
              <w:ind w:left="187"/>
              <w:rPr>
                <w:sz w:val="20"/>
              </w:rPr>
            </w:pPr>
            <w:r>
              <w:rPr>
                <w:spacing w:val="-2"/>
                <w:w w:val="90"/>
                <w:sz w:val="20"/>
              </w:rPr>
              <w:t>Instructions</w:t>
            </w:r>
          </w:p>
        </w:tc>
        <w:tc>
          <w:tcPr>
            <w:tcW w:w="1401" w:type="dxa"/>
          </w:tcPr>
          <w:p w:rsidR="002227A8" w:rsidRDefault="00B74A2F">
            <w:pPr>
              <w:pStyle w:val="TableParagraph"/>
              <w:spacing w:line="209" w:lineRule="exact"/>
              <w:ind w:right="48"/>
              <w:jc w:val="right"/>
              <w:rPr>
                <w:sz w:val="20"/>
              </w:rPr>
            </w:pPr>
            <w:r>
              <w:rPr>
                <w:spacing w:val="-5"/>
                <w:w w:val="90"/>
                <w:sz w:val="20"/>
              </w:rPr>
              <w:t>23</w:t>
            </w:r>
          </w:p>
        </w:tc>
      </w:tr>
      <w:tr w:rsidR="002227A8">
        <w:trPr>
          <w:trHeight w:val="229"/>
        </w:trPr>
        <w:tc>
          <w:tcPr>
            <w:tcW w:w="1074" w:type="dxa"/>
          </w:tcPr>
          <w:p w:rsidR="002227A8" w:rsidRDefault="00B74A2F">
            <w:pPr>
              <w:pStyle w:val="TableParagraph"/>
              <w:spacing w:line="209" w:lineRule="exact"/>
              <w:ind w:left="50"/>
              <w:rPr>
                <w:rFonts w:ascii="Arial"/>
                <w:b/>
                <w:sz w:val="20"/>
              </w:rPr>
            </w:pPr>
            <w:r>
              <w:rPr>
                <w:rFonts w:ascii="Arial"/>
                <w:b/>
                <w:spacing w:val="-10"/>
                <w:w w:val="90"/>
                <w:sz w:val="20"/>
              </w:rPr>
              <w:t>B</w:t>
            </w:r>
          </w:p>
        </w:tc>
        <w:tc>
          <w:tcPr>
            <w:tcW w:w="5931" w:type="dxa"/>
          </w:tcPr>
          <w:p w:rsidR="002227A8" w:rsidRDefault="00B74A2F">
            <w:pPr>
              <w:pStyle w:val="TableParagraph"/>
              <w:spacing w:line="209" w:lineRule="exact"/>
              <w:ind w:left="187"/>
              <w:rPr>
                <w:rFonts w:ascii="Arial"/>
                <w:b/>
                <w:sz w:val="20"/>
              </w:rPr>
            </w:pPr>
            <w:r>
              <w:rPr>
                <w:rFonts w:ascii="Arial"/>
                <w:b/>
                <w:w w:val="80"/>
                <w:sz w:val="20"/>
              </w:rPr>
              <w:t>Time</w:t>
            </w:r>
            <w:r>
              <w:rPr>
                <w:rFonts w:ascii="Arial"/>
                <w:b/>
                <w:spacing w:val="-6"/>
                <w:sz w:val="20"/>
              </w:rPr>
              <w:t xml:space="preserve"> </w:t>
            </w:r>
            <w:r>
              <w:rPr>
                <w:rFonts w:ascii="Arial"/>
                <w:b/>
                <w:spacing w:val="-2"/>
                <w:w w:val="85"/>
                <w:sz w:val="20"/>
              </w:rPr>
              <w:t>Control</w:t>
            </w:r>
          </w:p>
        </w:tc>
        <w:tc>
          <w:tcPr>
            <w:tcW w:w="1401" w:type="dxa"/>
          </w:tcPr>
          <w:p w:rsidR="002227A8" w:rsidRDefault="002227A8">
            <w:pPr>
              <w:pStyle w:val="TableParagraph"/>
              <w:rPr>
                <w:rFonts w:ascii="Times New Roman"/>
                <w:sz w:val="16"/>
              </w:rPr>
            </w:pPr>
          </w:p>
        </w:tc>
      </w:tr>
      <w:tr w:rsidR="002227A8">
        <w:trPr>
          <w:trHeight w:val="230"/>
        </w:trPr>
        <w:tc>
          <w:tcPr>
            <w:tcW w:w="1074" w:type="dxa"/>
          </w:tcPr>
          <w:p w:rsidR="002227A8" w:rsidRDefault="00B74A2F">
            <w:pPr>
              <w:pStyle w:val="TableParagraph"/>
              <w:spacing w:line="210" w:lineRule="exact"/>
              <w:ind w:right="186"/>
              <w:jc w:val="right"/>
              <w:rPr>
                <w:sz w:val="20"/>
              </w:rPr>
            </w:pPr>
            <w:r>
              <w:rPr>
                <w:spacing w:val="-5"/>
                <w:w w:val="90"/>
                <w:sz w:val="20"/>
              </w:rPr>
              <w:t>21</w:t>
            </w:r>
          </w:p>
        </w:tc>
        <w:tc>
          <w:tcPr>
            <w:tcW w:w="5931" w:type="dxa"/>
          </w:tcPr>
          <w:p w:rsidR="002227A8" w:rsidRDefault="00B74A2F">
            <w:pPr>
              <w:pStyle w:val="TableParagraph"/>
              <w:spacing w:line="210" w:lineRule="exact"/>
              <w:ind w:left="187"/>
              <w:rPr>
                <w:sz w:val="20"/>
              </w:rPr>
            </w:pPr>
            <w:r>
              <w:rPr>
                <w:spacing w:val="-2"/>
                <w:w w:val="90"/>
                <w:sz w:val="20"/>
              </w:rPr>
              <w:t>Program</w:t>
            </w:r>
          </w:p>
        </w:tc>
        <w:tc>
          <w:tcPr>
            <w:tcW w:w="1401" w:type="dxa"/>
          </w:tcPr>
          <w:p w:rsidR="002227A8" w:rsidRDefault="00B74A2F">
            <w:pPr>
              <w:pStyle w:val="TableParagraph"/>
              <w:spacing w:line="210" w:lineRule="exact"/>
              <w:ind w:right="48"/>
              <w:jc w:val="right"/>
              <w:rPr>
                <w:sz w:val="20"/>
              </w:rPr>
            </w:pPr>
            <w:r>
              <w:rPr>
                <w:spacing w:val="-5"/>
                <w:w w:val="90"/>
                <w:sz w:val="20"/>
              </w:rPr>
              <w:t>23</w:t>
            </w:r>
          </w:p>
        </w:tc>
      </w:tr>
      <w:tr w:rsidR="002227A8">
        <w:trPr>
          <w:trHeight w:val="229"/>
        </w:trPr>
        <w:tc>
          <w:tcPr>
            <w:tcW w:w="1074" w:type="dxa"/>
          </w:tcPr>
          <w:p w:rsidR="002227A8" w:rsidRDefault="00B74A2F">
            <w:pPr>
              <w:pStyle w:val="TableParagraph"/>
              <w:spacing w:line="209" w:lineRule="exact"/>
              <w:ind w:right="186"/>
              <w:jc w:val="right"/>
              <w:rPr>
                <w:sz w:val="20"/>
              </w:rPr>
            </w:pPr>
            <w:r>
              <w:rPr>
                <w:spacing w:val="-5"/>
                <w:w w:val="90"/>
                <w:sz w:val="20"/>
              </w:rPr>
              <w:t>22</w:t>
            </w:r>
          </w:p>
        </w:tc>
        <w:tc>
          <w:tcPr>
            <w:tcW w:w="5931" w:type="dxa"/>
          </w:tcPr>
          <w:p w:rsidR="002227A8" w:rsidRDefault="00B74A2F">
            <w:pPr>
              <w:pStyle w:val="TableParagraph"/>
              <w:spacing w:line="209" w:lineRule="exact"/>
              <w:ind w:left="187"/>
              <w:rPr>
                <w:sz w:val="20"/>
              </w:rPr>
            </w:pPr>
            <w:r>
              <w:rPr>
                <w:w w:val="80"/>
                <w:sz w:val="20"/>
              </w:rPr>
              <w:t>Extension</w:t>
            </w:r>
            <w:r>
              <w:rPr>
                <w:spacing w:val="-9"/>
                <w:sz w:val="20"/>
              </w:rPr>
              <w:t xml:space="preserve"> </w:t>
            </w:r>
            <w:r>
              <w:rPr>
                <w:w w:val="80"/>
                <w:sz w:val="20"/>
              </w:rPr>
              <w:t>of</w:t>
            </w:r>
            <w:r>
              <w:rPr>
                <w:spacing w:val="-8"/>
                <w:sz w:val="20"/>
              </w:rPr>
              <w:t xml:space="preserve"> </w:t>
            </w:r>
            <w:r>
              <w:rPr>
                <w:w w:val="80"/>
                <w:sz w:val="20"/>
              </w:rPr>
              <w:t>the</w:t>
            </w:r>
            <w:r>
              <w:rPr>
                <w:spacing w:val="-8"/>
                <w:sz w:val="20"/>
              </w:rPr>
              <w:t xml:space="preserve"> </w:t>
            </w:r>
            <w:r>
              <w:rPr>
                <w:w w:val="80"/>
                <w:sz w:val="20"/>
              </w:rPr>
              <w:t>Intended</w:t>
            </w:r>
            <w:r>
              <w:rPr>
                <w:spacing w:val="-4"/>
                <w:sz w:val="20"/>
              </w:rPr>
              <w:t xml:space="preserve"> </w:t>
            </w:r>
            <w:r>
              <w:rPr>
                <w:w w:val="80"/>
                <w:sz w:val="20"/>
              </w:rPr>
              <w:t>Completion</w:t>
            </w:r>
            <w:r>
              <w:rPr>
                <w:spacing w:val="-8"/>
                <w:sz w:val="20"/>
              </w:rPr>
              <w:t xml:space="preserve"> </w:t>
            </w:r>
            <w:r>
              <w:rPr>
                <w:spacing w:val="-4"/>
                <w:w w:val="80"/>
                <w:sz w:val="20"/>
              </w:rPr>
              <w:t>date</w:t>
            </w:r>
          </w:p>
        </w:tc>
        <w:tc>
          <w:tcPr>
            <w:tcW w:w="1401" w:type="dxa"/>
          </w:tcPr>
          <w:p w:rsidR="002227A8" w:rsidRDefault="00B74A2F">
            <w:pPr>
              <w:pStyle w:val="TableParagraph"/>
              <w:spacing w:line="209" w:lineRule="exact"/>
              <w:ind w:right="48"/>
              <w:jc w:val="right"/>
              <w:rPr>
                <w:sz w:val="20"/>
              </w:rPr>
            </w:pPr>
            <w:r>
              <w:rPr>
                <w:spacing w:val="-5"/>
                <w:w w:val="90"/>
                <w:sz w:val="20"/>
              </w:rPr>
              <w:t>24</w:t>
            </w:r>
          </w:p>
        </w:tc>
      </w:tr>
      <w:tr w:rsidR="002227A8">
        <w:trPr>
          <w:trHeight w:val="229"/>
        </w:trPr>
        <w:tc>
          <w:tcPr>
            <w:tcW w:w="1074" w:type="dxa"/>
          </w:tcPr>
          <w:p w:rsidR="002227A8" w:rsidRDefault="00B74A2F">
            <w:pPr>
              <w:pStyle w:val="TableParagraph"/>
              <w:spacing w:line="209" w:lineRule="exact"/>
              <w:ind w:right="186"/>
              <w:jc w:val="right"/>
              <w:rPr>
                <w:sz w:val="20"/>
              </w:rPr>
            </w:pPr>
            <w:r>
              <w:rPr>
                <w:spacing w:val="-5"/>
                <w:w w:val="90"/>
                <w:sz w:val="20"/>
              </w:rPr>
              <w:t>23</w:t>
            </w:r>
          </w:p>
        </w:tc>
        <w:tc>
          <w:tcPr>
            <w:tcW w:w="5931" w:type="dxa"/>
          </w:tcPr>
          <w:p w:rsidR="002227A8" w:rsidRDefault="00B74A2F">
            <w:pPr>
              <w:pStyle w:val="TableParagraph"/>
              <w:spacing w:line="209" w:lineRule="exact"/>
              <w:ind w:left="187"/>
              <w:rPr>
                <w:sz w:val="20"/>
              </w:rPr>
            </w:pPr>
            <w:r>
              <w:rPr>
                <w:w w:val="80"/>
                <w:sz w:val="20"/>
              </w:rPr>
              <w:t>Delays</w:t>
            </w:r>
            <w:r>
              <w:rPr>
                <w:spacing w:val="-9"/>
                <w:sz w:val="20"/>
              </w:rPr>
              <w:t xml:space="preserve"> </w:t>
            </w:r>
            <w:r>
              <w:rPr>
                <w:w w:val="80"/>
                <w:sz w:val="20"/>
              </w:rPr>
              <w:t>ordered</w:t>
            </w:r>
            <w:r>
              <w:rPr>
                <w:spacing w:val="-8"/>
                <w:sz w:val="20"/>
              </w:rPr>
              <w:t xml:space="preserve"> </w:t>
            </w:r>
            <w:r>
              <w:rPr>
                <w:w w:val="80"/>
                <w:sz w:val="20"/>
              </w:rPr>
              <w:t>by</w:t>
            </w:r>
            <w:r>
              <w:rPr>
                <w:spacing w:val="-8"/>
                <w:sz w:val="20"/>
              </w:rPr>
              <w:t xml:space="preserve"> </w:t>
            </w:r>
            <w:r>
              <w:rPr>
                <w:w w:val="80"/>
                <w:sz w:val="20"/>
              </w:rPr>
              <w:t>the</w:t>
            </w:r>
            <w:r>
              <w:rPr>
                <w:spacing w:val="-8"/>
                <w:sz w:val="20"/>
              </w:rPr>
              <w:t xml:space="preserve"> </w:t>
            </w:r>
            <w:r>
              <w:rPr>
                <w:spacing w:val="-2"/>
                <w:w w:val="80"/>
                <w:sz w:val="20"/>
              </w:rPr>
              <w:t>Employer</w:t>
            </w:r>
          </w:p>
        </w:tc>
        <w:tc>
          <w:tcPr>
            <w:tcW w:w="1401" w:type="dxa"/>
          </w:tcPr>
          <w:p w:rsidR="002227A8" w:rsidRDefault="00B74A2F">
            <w:pPr>
              <w:pStyle w:val="TableParagraph"/>
              <w:spacing w:line="209" w:lineRule="exact"/>
              <w:ind w:right="48"/>
              <w:jc w:val="right"/>
              <w:rPr>
                <w:sz w:val="20"/>
              </w:rPr>
            </w:pPr>
            <w:r>
              <w:rPr>
                <w:spacing w:val="-5"/>
                <w:w w:val="90"/>
                <w:sz w:val="20"/>
              </w:rPr>
              <w:t>24</w:t>
            </w:r>
          </w:p>
        </w:tc>
      </w:tr>
      <w:tr w:rsidR="002227A8">
        <w:trPr>
          <w:trHeight w:val="274"/>
        </w:trPr>
        <w:tc>
          <w:tcPr>
            <w:tcW w:w="1074" w:type="dxa"/>
          </w:tcPr>
          <w:p w:rsidR="002227A8" w:rsidRDefault="00B74A2F">
            <w:pPr>
              <w:pStyle w:val="TableParagraph"/>
              <w:spacing w:line="230" w:lineRule="exact"/>
              <w:ind w:right="186"/>
              <w:jc w:val="right"/>
              <w:rPr>
                <w:sz w:val="20"/>
              </w:rPr>
            </w:pPr>
            <w:r>
              <w:rPr>
                <w:spacing w:val="-5"/>
                <w:w w:val="90"/>
                <w:sz w:val="20"/>
              </w:rPr>
              <w:t>24</w:t>
            </w:r>
          </w:p>
        </w:tc>
        <w:tc>
          <w:tcPr>
            <w:tcW w:w="5931" w:type="dxa"/>
          </w:tcPr>
          <w:p w:rsidR="002227A8" w:rsidRDefault="00B74A2F">
            <w:pPr>
              <w:pStyle w:val="TableParagraph"/>
              <w:spacing w:line="255" w:lineRule="exact"/>
              <w:ind w:left="187"/>
              <w:rPr>
                <w:rFonts w:ascii="Times New Roman"/>
                <w:sz w:val="24"/>
              </w:rPr>
            </w:pPr>
            <w:r>
              <w:rPr>
                <w:rFonts w:ascii="Times New Roman"/>
                <w:sz w:val="24"/>
              </w:rPr>
              <w:t>Management</w:t>
            </w:r>
            <w:r>
              <w:rPr>
                <w:rFonts w:ascii="Times New Roman"/>
                <w:spacing w:val="-4"/>
                <w:sz w:val="24"/>
              </w:rPr>
              <w:t xml:space="preserve"> </w:t>
            </w:r>
            <w:r>
              <w:rPr>
                <w:rFonts w:ascii="Times New Roman"/>
                <w:spacing w:val="-2"/>
                <w:sz w:val="24"/>
              </w:rPr>
              <w:t>meetings</w:t>
            </w:r>
          </w:p>
        </w:tc>
        <w:tc>
          <w:tcPr>
            <w:tcW w:w="1401" w:type="dxa"/>
          </w:tcPr>
          <w:p w:rsidR="002227A8" w:rsidRDefault="00B74A2F">
            <w:pPr>
              <w:pStyle w:val="TableParagraph"/>
              <w:spacing w:line="230" w:lineRule="exact"/>
              <w:ind w:right="48"/>
              <w:jc w:val="right"/>
              <w:rPr>
                <w:sz w:val="20"/>
              </w:rPr>
            </w:pPr>
            <w:r>
              <w:rPr>
                <w:spacing w:val="-5"/>
                <w:w w:val="90"/>
                <w:sz w:val="20"/>
              </w:rPr>
              <w:t>24</w:t>
            </w:r>
          </w:p>
        </w:tc>
      </w:tr>
      <w:tr w:rsidR="002227A8">
        <w:trPr>
          <w:trHeight w:val="230"/>
        </w:trPr>
        <w:tc>
          <w:tcPr>
            <w:tcW w:w="1074" w:type="dxa"/>
          </w:tcPr>
          <w:p w:rsidR="002227A8" w:rsidRDefault="00B74A2F">
            <w:pPr>
              <w:pStyle w:val="TableParagraph"/>
              <w:spacing w:before="1" w:line="210" w:lineRule="exact"/>
              <w:ind w:left="50"/>
              <w:rPr>
                <w:rFonts w:ascii="Arial"/>
                <w:b/>
                <w:sz w:val="20"/>
              </w:rPr>
            </w:pPr>
            <w:r>
              <w:rPr>
                <w:rFonts w:ascii="Arial"/>
                <w:b/>
                <w:spacing w:val="-10"/>
                <w:w w:val="90"/>
                <w:sz w:val="20"/>
              </w:rPr>
              <w:t>C</w:t>
            </w:r>
          </w:p>
        </w:tc>
        <w:tc>
          <w:tcPr>
            <w:tcW w:w="5931" w:type="dxa"/>
          </w:tcPr>
          <w:p w:rsidR="002227A8" w:rsidRDefault="00B74A2F">
            <w:pPr>
              <w:pStyle w:val="TableParagraph"/>
              <w:spacing w:before="1" w:line="210" w:lineRule="exact"/>
              <w:ind w:left="187"/>
              <w:rPr>
                <w:rFonts w:ascii="Arial"/>
                <w:b/>
                <w:sz w:val="20"/>
              </w:rPr>
            </w:pPr>
            <w:r>
              <w:rPr>
                <w:rFonts w:ascii="Arial"/>
                <w:b/>
                <w:w w:val="80"/>
                <w:sz w:val="20"/>
              </w:rPr>
              <w:t>Quality</w:t>
            </w:r>
            <w:r>
              <w:rPr>
                <w:rFonts w:ascii="Arial"/>
                <w:b/>
                <w:spacing w:val="-4"/>
                <w:sz w:val="20"/>
              </w:rPr>
              <w:t xml:space="preserve"> </w:t>
            </w:r>
            <w:r>
              <w:rPr>
                <w:rFonts w:ascii="Arial"/>
                <w:b/>
                <w:spacing w:val="-2"/>
                <w:w w:val="90"/>
                <w:sz w:val="20"/>
              </w:rPr>
              <w:t>Control</w:t>
            </w:r>
          </w:p>
        </w:tc>
        <w:tc>
          <w:tcPr>
            <w:tcW w:w="1401" w:type="dxa"/>
          </w:tcPr>
          <w:p w:rsidR="002227A8" w:rsidRDefault="002227A8">
            <w:pPr>
              <w:pStyle w:val="TableParagraph"/>
              <w:rPr>
                <w:rFonts w:ascii="Times New Roman"/>
                <w:sz w:val="16"/>
              </w:rPr>
            </w:pPr>
          </w:p>
        </w:tc>
      </w:tr>
      <w:tr w:rsidR="002227A8">
        <w:trPr>
          <w:trHeight w:val="229"/>
        </w:trPr>
        <w:tc>
          <w:tcPr>
            <w:tcW w:w="1074" w:type="dxa"/>
          </w:tcPr>
          <w:p w:rsidR="002227A8" w:rsidRDefault="00B74A2F">
            <w:pPr>
              <w:pStyle w:val="TableParagraph"/>
              <w:spacing w:line="209" w:lineRule="exact"/>
              <w:ind w:right="186"/>
              <w:jc w:val="right"/>
              <w:rPr>
                <w:sz w:val="20"/>
              </w:rPr>
            </w:pPr>
            <w:r>
              <w:rPr>
                <w:spacing w:val="-5"/>
                <w:w w:val="90"/>
                <w:sz w:val="20"/>
              </w:rPr>
              <w:t>25</w:t>
            </w:r>
          </w:p>
        </w:tc>
        <w:tc>
          <w:tcPr>
            <w:tcW w:w="5931" w:type="dxa"/>
          </w:tcPr>
          <w:p w:rsidR="002227A8" w:rsidRDefault="00B74A2F">
            <w:pPr>
              <w:pStyle w:val="TableParagraph"/>
              <w:spacing w:line="209" w:lineRule="exact"/>
              <w:ind w:left="187"/>
              <w:rPr>
                <w:sz w:val="20"/>
              </w:rPr>
            </w:pPr>
            <w:r>
              <w:rPr>
                <w:w w:val="80"/>
                <w:sz w:val="20"/>
              </w:rPr>
              <w:t>Identifying</w:t>
            </w:r>
            <w:r>
              <w:rPr>
                <w:spacing w:val="-5"/>
                <w:w w:val="90"/>
                <w:sz w:val="20"/>
              </w:rPr>
              <w:t xml:space="preserve"> </w:t>
            </w:r>
            <w:r>
              <w:rPr>
                <w:spacing w:val="-2"/>
                <w:w w:val="90"/>
                <w:sz w:val="20"/>
              </w:rPr>
              <w:t>defects</w:t>
            </w:r>
          </w:p>
        </w:tc>
        <w:tc>
          <w:tcPr>
            <w:tcW w:w="1401" w:type="dxa"/>
          </w:tcPr>
          <w:p w:rsidR="002227A8" w:rsidRDefault="00B74A2F">
            <w:pPr>
              <w:pStyle w:val="TableParagraph"/>
              <w:spacing w:line="209" w:lineRule="exact"/>
              <w:ind w:right="48"/>
              <w:jc w:val="right"/>
              <w:rPr>
                <w:sz w:val="20"/>
              </w:rPr>
            </w:pPr>
            <w:r>
              <w:rPr>
                <w:spacing w:val="-5"/>
                <w:w w:val="90"/>
                <w:sz w:val="20"/>
              </w:rPr>
              <w:t>24</w:t>
            </w:r>
          </w:p>
        </w:tc>
      </w:tr>
      <w:tr w:rsidR="002227A8">
        <w:trPr>
          <w:trHeight w:val="230"/>
        </w:trPr>
        <w:tc>
          <w:tcPr>
            <w:tcW w:w="1074" w:type="dxa"/>
          </w:tcPr>
          <w:p w:rsidR="002227A8" w:rsidRDefault="00B74A2F">
            <w:pPr>
              <w:pStyle w:val="TableParagraph"/>
              <w:spacing w:line="211" w:lineRule="exact"/>
              <w:ind w:right="186"/>
              <w:jc w:val="right"/>
              <w:rPr>
                <w:sz w:val="20"/>
              </w:rPr>
            </w:pPr>
            <w:r>
              <w:rPr>
                <w:spacing w:val="-5"/>
                <w:w w:val="90"/>
                <w:sz w:val="20"/>
              </w:rPr>
              <w:t>26</w:t>
            </w:r>
          </w:p>
        </w:tc>
        <w:tc>
          <w:tcPr>
            <w:tcW w:w="5931" w:type="dxa"/>
          </w:tcPr>
          <w:p w:rsidR="002227A8" w:rsidRDefault="00B74A2F">
            <w:pPr>
              <w:pStyle w:val="TableParagraph"/>
              <w:spacing w:line="211" w:lineRule="exact"/>
              <w:ind w:left="187"/>
              <w:rPr>
                <w:sz w:val="20"/>
              </w:rPr>
            </w:pPr>
            <w:r>
              <w:rPr>
                <w:spacing w:val="-2"/>
                <w:w w:val="90"/>
                <w:sz w:val="20"/>
              </w:rPr>
              <w:t>Tests</w:t>
            </w:r>
          </w:p>
        </w:tc>
        <w:tc>
          <w:tcPr>
            <w:tcW w:w="1401" w:type="dxa"/>
          </w:tcPr>
          <w:p w:rsidR="002227A8" w:rsidRDefault="00B74A2F">
            <w:pPr>
              <w:pStyle w:val="TableParagraph"/>
              <w:spacing w:line="211" w:lineRule="exact"/>
              <w:ind w:right="48"/>
              <w:jc w:val="right"/>
              <w:rPr>
                <w:sz w:val="20"/>
              </w:rPr>
            </w:pPr>
            <w:r>
              <w:rPr>
                <w:spacing w:val="-5"/>
                <w:w w:val="90"/>
                <w:sz w:val="20"/>
              </w:rPr>
              <w:t>24</w:t>
            </w:r>
          </w:p>
        </w:tc>
      </w:tr>
      <w:tr w:rsidR="002227A8">
        <w:trPr>
          <w:trHeight w:val="229"/>
        </w:trPr>
        <w:tc>
          <w:tcPr>
            <w:tcW w:w="1074" w:type="dxa"/>
          </w:tcPr>
          <w:p w:rsidR="002227A8" w:rsidRDefault="00B74A2F">
            <w:pPr>
              <w:pStyle w:val="TableParagraph"/>
              <w:spacing w:line="209" w:lineRule="exact"/>
              <w:ind w:right="186"/>
              <w:jc w:val="right"/>
              <w:rPr>
                <w:sz w:val="20"/>
              </w:rPr>
            </w:pPr>
            <w:r>
              <w:rPr>
                <w:spacing w:val="-5"/>
                <w:w w:val="90"/>
                <w:sz w:val="20"/>
              </w:rPr>
              <w:t>27</w:t>
            </w:r>
          </w:p>
        </w:tc>
        <w:tc>
          <w:tcPr>
            <w:tcW w:w="5931" w:type="dxa"/>
          </w:tcPr>
          <w:p w:rsidR="002227A8" w:rsidRDefault="00B74A2F">
            <w:pPr>
              <w:pStyle w:val="TableParagraph"/>
              <w:spacing w:line="209" w:lineRule="exact"/>
              <w:ind w:left="187"/>
              <w:rPr>
                <w:sz w:val="20"/>
              </w:rPr>
            </w:pPr>
            <w:r>
              <w:rPr>
                <w:w w:val="80"/>
                <w:sz w:val="20"/>
              </w:rPr>
              <w:t>Correction</w:t>
            </w:r>
            <w:r>
              <w:rPr>
                <w:spacing w:val="-8"/>
                <w:sz w:val="20"/>
              </w:rPr>
              <w:t xml:space="preserve"> </w:t>
            </w:r>
            <w:r>
              <w:rPr>
                <w:w w:val="80"/>
                <w:sz w:val="20"/>
              </w:rPr>
              <w:t>of</w:t>
            </w:r>
            <w:r>
              <w:rPr>
                <w:spacing w:val="-7"/>
                <w:sz w:val="20"/>
              </w:rPr>
              <w:t xml:space="preserve"> </w:t>
            </w:r>
            <w:r>
              <w:rPr>
                <w:spacing w:val="-2"/>
                <w:w w:val="80"/>
                <w:sz w:val="20"/>
              </w:rPr>
              <w:t>defects</w:t>
            </w:r>
          </w:p>
        </w:tc>
        <w:tc>
          <w:tcPr>
            <w:tcW w:w="1401" w:type="dxa"/>
          </w:tcPr>
          <w:p w:rsidR="002227A8" w:rsidRDefault="00B74A2F">
            <w:pPr>
              <w:pStyle w:val="TableParagraph"/>
              <w:spacing w:line="209" w:lineRule="exact"/>
              <w:ind w:right="48"/>
              <w:jc w:val="right"/>
              <w:rPr>
                <w:sz w:val="20"/>
              </w:rPr>
            </w:pPr>
            <w:r>
              <w:rPr>
                <w:spacing w:val="-5"/>
                <w:w w:val="90"/>
                <w:sz w:val="20"/>
              </w:rPr>
              <w:t>24</w:t>
            </w:r>
          </w:p>
        </w:tc>
      </w:tr>
      <w:tr w:rsidR="002227A8">
        <w:trPr>
          <w:trHeight w:val="273"/>
        </w:trPr>
        <w:tc>
          <w:tcPr>
            <w:tcW w:w="1074" w:type="dxa"/>
          </w:tcPr>
          <w:p w:rsidR="002227A8" w:rsidRDefault="00B74A2F">
            <w:pPr>
              <w:pStyle w:val="TableParagraph"/>
              <w:spacing w:line="228" w:lineRule="exact"/>
              <w:ind w:right="186"/>
              <w:jc w:val="right"/>
              <w:rPr>
                <w:sz w:val="20"/>
              </w:rPr>
            </w:pPr>
            <w:r>
              <w:rPr>
                <w:spacing w:val="-5"/>
                <w:w w:val="90"/>
                <w:sz w:val="20"/>
              </w:rPr>
              <w:t>28</w:t>
            </w:r>
          </w:p>
        </w:tc>
        <w:tc>
          <w:tcPr>
            <w:tcW w:w="5931" w:type="dxa"/>
          </w:tcPr>
          <w:p w:rsidR="002227A8" w:rsidRDefault="00B74A2F">
            <w:pPr>
              <w:pStyle w:val="TableParagraph"/>
              <w:spacing w:line="254" w:lineRule="exact"/>
              <w:ind w:left="187"/>
              <w:rPr>
                <w:rFonts w:ascii="Times New Roman"/>
                <w:sz w:val="24"/>
              </w:rPr>
            </w:pPr>
            <w:r>
              <w:rPr>
                <w:rFonts w:ascii="Times New Roman"/>
                <w:sz w:val="24"/>
              </w:rPr>
              <w:t>Uncorrected</w:t>
            </w:r>
            <w:r>
              <w:rPr>
                <w:rFonts w:ascii="Times New Roman"/>
                <w:spacing w:val="-4"/>
                <w:sz w:val="24"/>
              </w:rPr>
              <w:t xml:space="preserve"> </w:t>
            </w:r>
            <w:r>
              <w:rPr>
                <w:rFonts w:ascii="Times New Roman"/>
                <w:spacing w:val="-2"/>
                <w:sz w:val="24"/>
              </w:rPr>
              <w:t>defects</w:t>
            </w:r>
          </w:p>
        </w:tc>
        <w:tc>
          <w:tcPr>
            <w:tcW w:w="1401" w:type="dxa"/>
          </w:tcPr>
          <w:p w:rsidR="002227A8" w:rsidRDefault="00B74A2F">
            <w:pPr>
              <w:pStyle w:val="TableParagraph"/>
              <w:spacing w:line="228" w:lineRule="exact"/>
              <w:ind w:right="48"/>
              <w:jc w:val="right"/>
              <w:rPr>
                <w:sz w:val="20"/>
              </w:rPr>
            </w:pPr>
            <w:r>
              <w:rPr>
                <w:spacing w:val="-5"/>
                <w:w w:val="90"/>
                <w:sz w:val="20"/>
              </w:rPr>
              <w:t>24</w:t>
            </w:r>
          </w:p>
        </w:tc>
      </w:tr>
      <w:tr w:rsidR="002227A8">
        <w:trPr>
          <w:trHeight w:val="265"/>
        </w:trPr>
        <w:tc>
          <w:tcPr>
            <w:tcW w:w="1074" w:type="dxa"/>
          </w:tcPr>
          <w:p w:rsidR="002227A8" w:rsidRDefault="00B74A2F">
            <w:pPr>
              <w:pStyle w:val="TableParagraph"/>
              <w:spacing w:before="1"/>
              <w:ind w:left="50"/>
              <w:rPr>
                <w:rFonts w:ascii="Arial"/>
                <w:b/>
                <w:sz w:val="20"/>
              </w:rPr>
            </w:pPr>
            <w:r>
              <w:rPr>
                <w:rFonts w:ascii="Arial"/>
                <w:b/>
                <w:spacing w:val="-10"/>
                <w:w w:val="90"/>
                <w:sz w:val="20"/>
              </w:rPr>
              <w:t>D</w:t>
            </w:r>
          </w:p>
        </w:tc>
        <w:tc>
          <w:tcPr>
            <w:tcW w:w="5931" w:type="dxa"/>
          </w:tcPr>
          <w:p w:rsidR="002227A8" w:rsidRDefault="00B74A2F">
            <w:pPr>
              <w:pStyle w:val="TableParagraph"/>
              <w:spacing w:before="1"/>
              <w:ind w:left="187"/>
              <w:rPr>
                <w:rFonts w:ascii="Arial"/>
                <w:b/>
                <w:sz w:val="20"/>
              </w:rPr>
            </w:pPr>
            <w:r>
              <w:rPr>
                <w:rFonts w:ascii="Arial"/>
                <w:b/>
                <w:w w:val="80"/>
                <w:sz w:val="20"/>
              </w:rPr>
              <w:t>Cost</w:t>
            </w:r>
            <w:r>
              <w:rPr>
                <w:rFonts w:ascii="Arial"/>
                <w:b/>
                <w:spacing w:val="-6"/>
                <w:sz w:val="20"/>
              </w:rPr>
              <w:t xml:space="preserve"> </w:t>
            </w:r>
            <w:r>
              <w:rPr>
                <w:rFonts w:ascii="Arial"/>
                <w:b/>
                <w:spacing w:val="-2"/>
                <w:w w:val="90"/>
                <w:sz w:val="20"/>
              </w:rPr>
              <w:t>Control</w:t>
            </w:r>
          </w:p>
        </w:tc>
        <w:tc>
          <w:tcPr>
            <w:tcW w:w="1401" w:type="dxa"/>
          </w:tcPr>
          <w:p w:rsidR="002227A8" w:rsidRDefault="002227A8">
            <w:pPr>
              <w:pStyle w:val="TableParagraph"/>
              <w:rPr>
                <w:rFonts w:ascii="Times New Roman"/>
                <w:sz w:val="18"/>
              </w:rPr>
            </w:pPr>
          </w:p>
        </w:tc>
      </w:tr>
      <w:tr w:rsidR="002227A8">
        <w:trPr>
          <w:trHeight w:val="262"/>
        </w:trPr>
        <w:tc>
          <w:tcPr>
            <w:tcW w:w="1074" w:type="dxa"/>
          </w:tcPr>
          <w:p w:rsidR="002227A8" w:rsidRDefault="00B74A2F">
            <w:pPr>
              <w:pStyle w:val="TableParagraph"/>
              <w:spacing w:before="33" w:line="210" w:lineRule="exact"/>
              <w:ind w:right="186"/>
              <w:jc w:val="right"/>
              <w:rPr>
                <w:sz w:val="20"/>
              </w:rPr>
            </w:pPr>
            <w:r>
              <w:rPr>
                <w:spacing w:val="-5"/>
                <w:w w:val="90"/>
                <w:sz w:val="20"/>
              </w:rPr>
              <w:t>29</w:t>
            </w:r>
          </w:p>
        </w:tc>
        <w:tc>
          <w:tcPr>
            <w:tcW w:w="5931" w:type="dxa"/>
          </w:tcPr>
          <w:p w:rsidR="002227A8" w:rsidRDefault="00B74A2F">
            <w:pPr>
              <w:pStyle w:val="TableParagraph"/>
              <w:spacing w:before="33" w:line="210" w:lineRule="exact"/>
              <w:ind w:left="187"/>
              <w:rPr>
                <w:sz w:val="20"/>
              </w:rPr>
            </w:pPr>
            <w:r>
              <w:rPr>
                <w:w w:val="80"/>
                <w:sz w:val="20"/>
              </w:rPr>
              <w:t>Bill</w:t>
            </w:r>
            <w:r>
              <w:rPr>
                <w:spacing w:val="-9"/>
                <w:sz w:val="20"/>
              </w:rPr>
              <w:t xml:space="preserve"> </w:t>
            </w:r>
            <w:r>
              <w:rPr>
                <w:w w:val="80"/>
                <w:sz w:val="20"/>
              </w:rPr>
              <w:t>of</w:t>
            </w:r>
            <w:r>
              <w:rPr>
                <w:spacing w:val="-8"/>
                <w:sz w:val="20"/>
              </w:rPr>
              <w:t xml:space="preserve"> </w:t>
            </w:r>
            <w:r>
              <w:rPr>
                <w:w w:val="80"/>
                <w:sz w:val="20"/>
              </w:rPr>
              <w:t>Quantities</w:t>
            </w:r>
            <w:r>
              <w:rPr>
                <w:spacing w:val="-9"/>
                <w:sz w:val="20"/>
              </w:rPr>
              <w:t xml:space="preserve"> </w:t>
            </w:r>
            <w:r>
              <w:rPr>
                <w:spacing w:val="-2"/>
                <w:w w:val="80"/>
                <w:sz w:val="20"/>
              </w:rPr>
              <w:t>(BOQ)</w:t>
            </w:r>
          </w:p>
        </w:tc>
        <w:tc>
          <w:tcPr>
            <w:tcW w:w="1401" w:type="dxa"/>
          </w:tcPr>
          <w:p w:rsidR="002227A8" w:rsidRDefault="00B74A2F">
            <w:pPr>
              <w:pStyle w:val="TableParagraph"/>
              <w:spacing w:before="33" w:line="210" w:lineRule="exact"/>
              <w:ind w:right="48"/>
              <w:jc w:val="right"/>
              <w:rPr>
                <w:sz w:val="20"/>
              </w:rPr>
            </w:pPr>
            <w:r>
              <w:rPr>
                <w:spacing w:val="-5"/>
                <w:w w:val="90"/>
                <w:sz w:val="20"/>
              </w:rPr>
              <w:t>25</w:t>
            </w:r>
          </w:p>
        </w:tc>
      </w:tr>
      <w:tr w:rsidR="002227A8">
        <w:trPr>
          <w:trHeight w:val="229"/>
        </w:trPr>
        <w:tc>
          <w:tcPr>
            <w:tcW w:w="1074" w:type="dxa"/>
          </w:tcPr>
          <w:p w:rsidR="002227A8" w:rsidRDefault="00B74A2F">
            <w:pPr>
              <w:pStyle w:val="TableParagraph"/>
              <w:spacing w:line="209" w:lineRule="exact"/>
              <w:ind w:right="186"/>
              <w:jc w:val="right"/>
              <w:rPr>
                <w:sz w:val="20"/>
              </w:rPr>
            </w:pPr>
            <w:r>
              <w:rPr>
                <w:spacing w:val="-5"/>
                <w:w w:val="90"/>
                <w:sz w:val="20"/>
              </w:rPr>
              <w:t>30</w:t>
            </w:r>
          </w:p>
        </w:tc>
        <w:tc>
          <w:tcPr>
            <w:tcW w:w="5931" w:type="dxa"/>
          </w:tcPr>
          <w:p w:rsidR="002227A8" w:rsidRDefault="00B74A2F">
            <w:pPr>
              <w:pStyle w:val="TableParagraph"/>
              <w:spacing w:line="209" w:lineRule="exact"/>
              <w:ind w:left="187"/>
              <w:rPr>
                <w:sz w:val="20"/>
              </w:rPr>
            </w:pPr>
            <w:r>
              <w:rPr>
                <w:spacing w:val="-2"/>
                <w:w w:val="90"/>
                <w:sz w:val="20"/>
              </w:rPr>
              <w:t>Variations</w:t>
            </w:r>
          </w:p>
        </w:tc>
        <w:tc>
          <w:tcPr>
            <w:tcW w:w="1401" w:type="dxa"/>
          </w:tcPr>
          <w:p w:rsidR="002227A8" w:rsidRDefault="00B74A2F">
            <w:pPr>
              <w:pStyle w:val="TableParagraph"/>
              <w:spacing w:line="209" w:lineRule="exact"/>
              <w:ind w:right="48"/>
              <w:jc w:val="right"/>
              <w:rPr>
                <w:sz w:val="20"/>
              </w:rPr>
            </w:pPr>
            <w:r>
              <w:rPr>
                <w:spacing w:val="-5"/>
                <w:w w:val="90"/>
                <w:sz w:val="20"/>
              </w:rPr>
              <w:t>25</w:t>
            </w:r>
          </w:p>
        </w:tc>
      </w:tr>
      <w:tr w:rsidR="002227A8">
        <w:trPr>
          <w:trHeight w:val="229"/>
        </w:trPr>
        <w:tc>
          <w:tcPr>
            <w:tcW w:w="1074" w:type="dxa"/>
          </w:tcPr>
          <w:p w:rsidR="002227A8" w:rsidRDefault="00B74A2F">
            <w:pPr>
              <w:pStyle w:val="TableParagraph"/>
              <w:spacing w:line="209" w:lineRule="exact"/>
              <w:ind w:right="186"/>
              <w:jc w:val="right"/>
              <w:rPr>
                <w:sz w:val="20"/>
              </w:rPr>
            </w:pPr>
            <w:r>
              <w:rPr>
                <w:spacing w:val="-5"/>
                <w:w w:val="90"/>
                <w:sz w:val="20"/>
              </w:rPr>
              <w:t>31</w:t>
            </w:r>
          </w:p>
        </w:tc>
        <w:tc>
          <w:tcPr>
            <w:tcW w:w="5931" w:type="dxa"/>
          </w:tcPr>
          <w:p w:rsidR="002227A8" w:rsidRDefault="00B74A2F">
            <w:pPr>
              <w:pStyle w:val="TableParagraph"/>
              <w:spacing w:line="209" w:lineRule="exact"/>
              <w:ind w:left="187"/>
              <w:rPr>
                <w:sz w:val="20"/>
              </w:rPr>
            </w:pPr>
            <w:r>
              <w:rPr>
                <w:w w:val="80"/>
                <w:sz w:val="20"/>
              </w:rPr>
              <w:t>Payment</w:t>
            </w:r>
            <w:r>
              <w:rPr>
                <w:spacing w:val="-9"/>
                <w:sz w:val="20"/>
              </w:rPr>
              <w:t xml:space="preserve"> </w:t>
            </w:r>
            <w:r>
              <w:rPr>
                <w:w w:val="80"/>
                <w:sz w:val="20"/>
              </w:rPr>
              <w:t>for</w:t>
            </w:r>
            <w:r>
              <w:rPr>
                <w:spacing w:val="-7"/>
                <w:sz w:val="20"/>
              </w:rPr>
              <w:t xml:space="preserve"> </w:t>
            </w:r>
            <w:r>
              <w:rPr>
                <w:spacing w:val="-2"/>
                <w:w w:val="80"/>
                <w:sz w:val="20"/>
              </w:rPr>
              <w:t>Variations</w:t>
            </w:r>
          </w:p>
        </w:tc>
        <w:tc>
          <w:tcPr>
            <w:tcW w:w="1401" w:type="dxa"/>
          </w:tcPr>
          <w:p w:rsidR="002227A8" w:rsidRDefault="00B74A2F">
            <w:pPr>
              <w:pStyle w:val="TableParagraph"/>
              <w:spacing w:line="209" w:lineRule="exact"/>
              <w:ind w:right="48"/>
              <w:jc w:val="right"/>
              <w:rPr>
                <w:sz w:val="20"/>
              </w:rPr>
            </w:pPr>
            <w:r>
              <w:rPr>
                <w:spacing w:val="-5"/>
                <w:w w:val="90"/>
                <w:sz w:val="20"/>
              </w:rPr>
              <w:t>25</w:t>
            </w:r>
          </w:p>
        </w:tc>
      </w:tr>
      <w:tr w:rsidR="002227A8">
        <w:trPr>
          <w:trHeight w:val="229"/>
        </w:trPr>
        <w:tc>
          <w:tcPr>
            <w:tcW w:w="1074" w:type="dxa"/>
          </w:tcPr>
          <w:p w:rsidR="002227A8" w:rsidRDefault="00B74A2F">
            <w:pPr>
              <w:pStyle w:val="TableParagraph"/>
              <w:spacing w:line="209" w:lineRule="exact"/>
              <w:ind w:right="186"/>
              <w:jc w:val="right"/>
              <w:rPr>
                <w:sz w:val="20"/>
              </w:rPr>
            </w:pPr>
            <w:r>
              <w:rPr>
                <w:spacing w:val="-5"/>
                <w:w w:val="90"/>
                <w:sz w:val="20"/>
              </w:rPr>
              <w:t>32</w:t>
            </w:r>
          </w:p>
        </w:tc>
        <w:tc>
          <w:tcPr>
            <w:tcW w:w="5931" w:type="dxa"/>
          </w:tcPr>
          <w:p w:rsidR="002227A8" w:rsidRDefault="00B74A2F">
            <w:pPr>
              <w:pStyle w:val="TableParagraph"/>
              <w:spacing w:line="209" w:lineRule="exact"/>
              <w:ind w:left="187"/>
              <w:rPr>
                <w:sz w:val="20"/>
              </w:rPr>
            </w:pPr>
            <w:r>
              <w:rPr>
                <w:w w:val="80"/>
                <w:sz w:val="20"/>
              </w:rPr>
              <w:t>Submission</w:t>
            </w:r>
            <w:r>
              <w:rPr>
                <w:spacing w:val="-8"/>
                <w:sz w:val="20"/>
              </w:rPr>
              <w:t xml:space="preserve"> </w:t>
            </w:r>
            <w:r>
              <w:rPr>
                <w:w w:val="80"/>
                <w:sz w:val="20"/>
              </w:rPr>
              <w:t>of</w:t>
            </w:r>
            <w:r>
              <w:rPr>
                <w:spacing w:val="-8"/>
                <w:sz w:val="20"/>
              </w:rPr>
              <w:t xml:space="preserve"> </w:t>
            </w:r>
            <w:r>
              <w:rPr>
                <w:w w:val="80"/>
                <w:sz w:val="20"/>
              </w:rPr>
              <w:t>bills</w:t>
            </w:r>
            <w:r>
              <w:rPr>
                <w:spacing w:val="-8"/>
                <w:sz w:val="20"/>
              </w:rPr>
              <w:t xml:space="preserve"> </w:t>
            </w:r>
            <w:r>
              <w:rPr>
                <w:w w:val="80"/>
                <w:sz w:val="20"/>
              </w:rPr>
              <w:t>for</w:t>
            </w:r>
            <w:r>
              <w:rPr>
                <w:spacing w:val="-8"/>
                <w:sz w:val="20"/>
              </w:rPr>
              <w:t xml:space="preserve"> </w:t>
            </w:r>
            <w:r>
              <w:rPr>
                <w:spacing w:val="-2"/>
                <w:w w:val="80"/>
                <w:sz w:val="20"/>
              </w:rPr>
              <w:t>payment</w:t>
            </w:r>
          </w:p>
        </w:tc>
        <w:tc>
          <w:tcPr>
            <w:tcW w:w="1401" w:type="dxa"/>
          </w:tcPr>
          <w:p w:rsidR="002227A8" w:rsidRDefault="00B74A2F">
            <w:pPr>
              <w:pStyle w:val="TableParagraph"/>
              <w:spacing w:line="209" w:lineRule="exact"/>
              <w:ind w:right="48"/>
              <w:jc w:val="right"/>
              <w:rPr>
                <w:sz w:val="20"/>
              </w:rPr>
            </w:pPr>
            <w:r>
              <w:rPr>
                <w:spacing w:val="-5"/>
                <w:w w:val="90"/>
                <w:sz w:val="20"/>
              </w:rPr>
              <w:t>26</w:t>
            </w:r>
          </w:p>
        </w:tc>
      </w:tr>
      <w:tr w:rsidR="002227A8">
        <w:trPr>
          <w:trHeight w:val="230"/>
        </w:trPr>
        <w:tc>
          <w:tcPr>
            <w:tcW w:w="1074" w:type="dxa"/>
          </w:tcPr>
          <w:p w:rsidR="002227A8" w:rsidRDefault="00B74A2F">
            <w:pPr>
              <w:pStyle w:val="TableParagraph"/>
              <w:spacing w:line="210" w:lineRule="exact"/>
              <w:ind w:right="186"/>
              <w:jc w:val="right"/>
              <w:rPr>
                <w:sz w:val="20"/>
              </w:rPr>
            </w:pPr>
            <w:r>
              <w:rPr>
                <w:spacing w:val="-5"/>
                <w:w w:val="90"/>
                <w:sz w:val="20"/>
              </w:rPr>
              <w:t>33</w:t>
            </w:r>
          </w:p>
        </w:tc>
        <w:tc>
          <w:tcPr>
            <w:tcW w:w="5931" w:type="dxa"/>
          </w:tcPr>
          <w:p w:rsidR="002227A8" w:rsidRDefault="00B74A2F">
            <w:pPr>
              <w:pStyle w:val="TableParagraph"/>
              <w:spacing w:line="210" w:lineRule="exact"/>
              <w:ind w:left="187"/>
              <w:rPr>
                <w:sz w:val="20"/>
              </w:rPr>
            </w:pPr>
            <w:r>
              <w:rPr>
                <w:spacing w:val="-2"/>
                <w:w w:val="90"/>
                <w:sz w:val="20"/>
              </w:rPr>
              <w:t>Payments</w:t>
            </w:r>
          </w:p>
        </w:tc>
        <w:tc>
          <w:tcPr>
            <w:tcW w:w="1401" w:type="dxa"/>
          </w:tcPr>
          <w:p w:rsidR="002227A8" w:rsidRDefault="00B74A2F">
            <w:pPr>
              <w:pStyle w:val="TableParagraph"/>
              <w:spacing w:line="210" w:lineRule="exact"/>
              <w:ind w:right="48"/>
              <w:jc w:val="right"/>
              <w:rPr>
                <w:sz w:val="20"/>
              </w:rPr>
            </w:pPr>
            <w:r>
              <w:rPr>
                <w:spacing w:val="-5"/>
                <w:w w:val="90"/>
                <w:sz w:val="20"/>
              </w:rPr>
              <w:t>26</w:t>
            </w:r>
          </w:p>
        </w:tc>
      </w:tr>
      <w:tr w:rsidR="002227A8">
        <w:trPr>
          <w:trHeight w:val="229"/>
        </w:trPr>
        <w:tc>
          <w:tcPr>
            <w:tcW w:w="1074" w:type="dxa"/>
          </w:tcPr>
          <w:p w:rsidR="002227A8" w:rsidRDefault="00B74A2F">
            <w:pPr>
              <w:pStyle w:val="TableParagraph"/>
              <w:spacing w:line="209" w:lineRule="exact"/>
              <w:ind w:right="186"/>
              <w:jc w:val="right"/>
              <w:rPr>
                <w:sz w:val="20"/>
              </w:rPr>
            </w:pPr>
            <w:r>
              <w:rPr>
                <w:spacing w:val="-5"/>
                <w:w w:val="90"/>
                <w:sz w:val="20"/>
              </w:rPr>
              <w:t>34</w:t>
            </w:r>
          </w:p>
        </w:tc>
        <w:tc>
          <w:tcPr>
            <w:tcW w:w="5931" w:type="dxa"/>
          </w:tcPr>
          <w:p w:rsidR="002227A8" w:rsidRDefault="00B74A2F">
            <w:pPr>
              <w:pStyle w:val="TableParagraph"/>
              <w:spacing w:line="209" w:lineRule="exact"/>
              <w:ind w:left="187"/>
              <w:rPr>
                <w:sz w:val="20"/>
              </w:rPr>
            </w:pPr>
            <w:r>
              <w:rPr>
                <w:w w:val="80"/>
                <w:sz w:val="20"/>
              </w:rPr>
              <w:t>Compensation</w:t>
            </w:r>
            <w:r>
              <w:rPr>
                <w:spacing w:val="-6"/>
                <w:sz w:val="20"/>
              </w:rPr>
              <w:t xml:space="preserve"> </w:t>
            </w:r>
            <w:r>
              <w:rPr>
                <w:spacing w:val="-2"/>
                <w:w w:val="90"/>
                <w:sz w:val="20"/>
              </w:rPr>
              <w:t>events</w:t>
            </w:r>
          </w:p>
        </w:tc>
        <w:tc>
          <w:tcPr>
            <w:tcW w:w="1401" w:type="dxa"/>
          </w:tcPr>
          <w:p w:rsidR="002227A8" w:rsidRDefault="00B74A2F">
            <w:pPr>
              <w:pStyle w:val="TableParagraph"/>
              <w:spacing w:line="209" w:lineRule="exact"/>
              <w:ind w:right="48"/>
              <w:jc w:val="right"/>
              <w:rPr>
                <w:sz w:val="20"/>
              </w:rPr>
            </w:pPr>
            <w:r>
              <w:rPr>
                <w:spacing w:val="-5"/>
                <w:w w:val="90"/>
                <w:sz w:val="20"/>
              </w:rPr>
              <w:t>26</w:t>
            </w:r>
          </w:p>
        </w:tc>
      </w:tr>
      <w:tr w:rsidR="002227A8">
        <w:trPr>
          <w:trHeight w:val="229"/>
        </w:trPr>
        <w:tc>
          <w:tcPr>
            <w:tcW w:w="1074" w:type="dxa"/>
          </w:tcPr>
          <w:p w:rsidR="002227A8" w:rsidRDefault="00B74A2F">
            <w:pPr>
              <w:pStyle w:val="TableParagraph"/>
              <w:spacing w:line="209" w:lineRule="exact"/>
              <w:ind w:right="186"/>
              <w:jc w:val="right"/>
              <w:rPr>
                <w:sz w:val="20"/>
              </w:rPr>
            </w:pPr>
            <w:r>
              <w:rPr>
                <w:spacing w:val="-5"/>
                <w:w w:val="90"/>
                <w:sz w:val="20"/>
              </w:rPr>
              <w:t>35</w:t>
            </w:r>
          </w:p>
        </w:tc>
        <w:tc>
          <w:tcPr>
            <w:tcW w:w="5931" w:type="dxa"/>
          </w:tcPr>
          <w:p w:rsidR="002227A8" w:rsidRDefault="00B74A2F">
            <w:pPr>
              <w:pStyle w:val="TableParagraph"/>
              <w:spacing w:line="209" w:lineRule="exact"/>
              <w:ind w:left="187"/>
              <w:rPr>
                <w:sz w:val="20"/>
              </w:rPr>
            </w:pPr>
            <w:r>
              <w:rPr>
                <w:spacing w:val="-5"/>
                <w:w w:val="90"/>
                <w:sz w:val="20"/>
              </w:rPr>
              <w:t>Tax</w:t>
            </w:r>
          </w:p>
        </w:tc>
        <w:tc>
          <w:tcPr>
            <w:tcW w:w="1401" w:type="dxa"/>
          </w:tcPr>
          <w:p w:rsidR="002227A8" w:rsidRDefault="00B74A2F">
            <w:pPr>
              <w:pStyle w:val="TableParagraph"/>
              <w:spacing w:line="209" w:lineRule="exact"/>
              <w:ind w:right="48"/>
              <w:jc w:val="right"/>
              <w:rPr>
                <w:sz w:val="20"/>
              </w:rPr>
            </w:pPr>
            <w:r>
              <w:rPr>
                <w:spacing w:val="-5"/>
                <w:w w:val="90"/>
                <w:sz w:val="20"/>
              </w:rPr>
              <w:t>27</w:t>
            </w:r>
          </w:p>
        </w:tc>
      </w:tr>
      <w:tr w:rsidR="002227A8">
        <w:trPr>
          <w:trHeight w:val="230"/>
        </w:trPr>
        <w:tc>
          <w:tcPr>
            <w:tcW w:w="1074" w:type="dxa"/>
          </w:tcPr>
          <w:p w:rsidR="002227A8" w:rsidRDefault="00B74A2F">
            <w:pPr>
              <w:pStyle w:val="TableParagraph"/>
              <w:spacing w:line="210" w:lineRule="exact"/>
              <w:ind w:right="186"/>
              <w:jc w:val="right"/>
              <w:rPr>
                <w:sz w:val="20"/>
              </w:rPr>
            </w:pPr>
            <w:r>
              <w:rPr>
                <w:spacing w:val="-5"/>
                <w:w w:val="90"/>
                <w:sz w:val="20"/>
              </w:rPr>
              <w:t>36</w:t>
            </w:r>
          </w:p>
        </w:tc>
        <w:tc>
          <w:tcPr>
            <w:tcW w:w="5931" w:type="dxa"/>
          </w:tcPr>
          <w:p w:rsidR="002227A8" w:rsidRDefault="00B74A2F">
            <w:pPr>
              <w:pStyle w:val="TableParagraph"/>
              <w:spacing w:line="210" w:lineRule="exact"/>
              <w:ind w:left="187"/>
              <w:rPr>
                <w:sz w:val="20"/>
              </w:rPr>
            </w:pPr>
            <w:r>
              <w:rPr>
                <w:w w:val="80"/>
                <w:sz w:val="20"/>
              </w:rPr>
              <w:t>Liquidated</w:t>
            </w:r>
            <w:r>
              <w:rPr>
                <w:spacing w:val="-5"/>
                <w:sz w:val="20"/>
              </w:rPr>
              <w:t xml:space="preserve"> </w:t>
            </w:r>
            <w:r>
              <w:rPr>
                <w:spacing w:val="-2"/>
                <w:w w:val="90"/>
                <w:sz w:val="20"/>
              </w:rPr>
              <w:t>damages</w:t>
            </w:r>
          </w:p>
        </w:tc>
        <w:tc>
          <w:tcPr>
            <w:tcW w:w="1401" w:type="dxa"/>
          </w:tcPr>
          <w:p w:rsidR="002227A8" w:rsidRDefault="00B74A2F">
            <w:pPr>
              <w:pStyle w:val="TableParagraph"/>
              <w:spacing w:line="210" w:lineRule="exact"/>
              <w:ind w:right="48"/>
              <w:jc w:val="right"/>
              <w:rPr>
                <w:sz w:val="20"/>
              </w:rPr>
            </w:pPr>
            <w:r>
              <w:rPr>
                <w:spacing w:val="-5"/>
                <w:w w:val="90"/>
                <w:sz w:val="20"/>
              </w:rPr>
              <w:t>27</w:t>
            </w:r>
          </w:p>
        </w:tc>
      </w:tr>
      <w:tr w:rsidR="002227A8">
        <w:trPr>
          <w:trHeight w:val="229"/>
        </w:trPr>
        <w:tc>
          <w:tcPr>
            <w:tcW w:w="1074" w:type="dxa"/>
          </w:tcPr>
          <w:p w:rsidR="002227A8" w:rsidRDefault="00B74A2F">
            <w:pPr>
              <w:pStyle w:val="TableParagraph"/>
              <w:spacing w:line="209" w:lineRule="exact"/>
              <w:ind w:right="186"/>
              <w:jc w:val="right"/>
              <w:rPr>
                <w:sz w:val="20"/>
              </w:rPr>
            </w:pPr>
            <w:r>
              <w:rPr>
                <w:spacing w:val="-5"/>
                <w:w w:val="90"/>
                <w:sz w:val="20"/>
              </w:rPr>
              <w:t>37</w:t>
            </w:r>
          </w:p>
        </w:tc>
        <w:tc>
          <w:tcPr>
            <w:tcW w:w="5931" w:type="dxa"/>
          </w:tcPr>
          <w:p w:rsidR="002227A8" w:rsidRDefault="00B74A2F">
            <w:pPr>
              <w:pStyle w:val="TableParagraph"/>
              <w:spacing w:line="209" w:lineRule="exact"/>
              <w:ind w:left="187"/>
              <w:rPr>
                <w:rFonts w:ascii="Times New Roman"/>
                <w:sz w:val="20"/>
              </w:rPr>
            </w:pPr>
            <w:r>
              <w:rPr>
                <w:rFonts w:ascii="Times New Roman"/>
                <w:sz w:val="20"/>
              </w:rPr>
              <w:t>Cost</w:t>
            </w:r>
            <w:r>
              <w:rPr>
                <w:rFonts w:ascii="Times New Roman"/>
                <w:spacing w:val="-4"/>
                <w:sz w:val="20"/>
              </w:rPr>
              <w:t xml:space="preserve"> </w:t>
            </w:r>
            <w:r>
              <w:rPr>
                <w:rFonts w:ascii="Times New Roman"/>
                <w:sz w:val="20"/>
              </w:rPr>
              <w:t>of</w:t>
            </w:r>
            <w:r>
              <w:rPr>
                <w:rFonts w:ascii="Times New Roman"/>
                <w:spacing w:val="-5"/>
                <w:sz w:val="20"/>
              </w:rPr>
              <w:t xml:space="preserve"> </w:t>
            </w:r>
            <w:r>
              <w:rPr>
                <w:rFonts w:ascii="Times New Roman"/>
                <w:spacing w:val="-2"/>
                <w:sz w:val="20"/>
              </w:rPr>
              <w:t>repairs</w:t>
            </w:r>
          </w:p>
        </w:tc>
        <w:tc>
          <w:tcPr>
            <w:tcW w:w="1401" w:type="dxa"/>
          </w:tcPr>
          <w:p w:rsidR="002227A8" w:rsidRDefault="00B74A2F">
            <w:pPr>
              <w:pStyle w:val="TableParagraph"/>
              <w:spacing w:line="209" w:lineRule="exact"/>
              <w:ind w:right="48"/>
              <w:jc w:val="right"/>
              <w:rPr>
                <w:sz w:val="20"/>
              </w:rPr>
            </w:pPr>
            <w:r>
              <w:rPr>
                <w:spacing w:val="-5"/>
                <w:w w:val="90"/>
                <w:sz w:val="20"/>
              </w:rPr>
              <w:t>27</w:t>
            </w:r>
          </w:p>
        </w:tc>
      </w:tr>
      <w:tr w:rsidR="002227A8">
        <w:trPr>
          <w:trHeight w:val="229"/>
        </w:trPr>
        <w:tc>
          <w:tcPr>
            <w:tcW w:w="1074" w:type="dxa"/>
          </w:tcPr>
          <w:p w:rsidR="002227A8" w:rsidRDefault="00B74A2F">
            <w:pPr>
              <w:pStyle w:val="TableParagraph"/>
              <w:spacing w:line="209" w:lineRule="exact"/>
              <w:ind w:left="54"/>
              <w:rPr>
                <w:rFonts w:ascii="Arial"/>
                <w:b/>
                <w:sz w:val="20"/>
              </w:rPr>
            </w:pPr>
            <w:r>
              <w:rPr>
                <w:rFonts w:ascii="Arial"/>
                <w:b/>
                <w:spacing w:val="-10"/>
                <w:w w:val="90"/>
                <w:sz w:val="20"/>
              </w:rPr>
              <w:t>E</w:t>
            </w:r>
          </w:p>
        </w:tc>
        <w:tc>
          <w:tcPr>
            <w:tcW w:w="5931" w:type="dxa"/>
          </w:tcPr>
          <w:p w:rsidR="002227A8" w:rsidRDefault="00B74A2F">
            <w:pPr>
              <w:pStyle w:val="TableParagraph"/>
              <w:spacing w:line="209" w:lineRule="exact"/>
              <w:ind w:left="187"/>
              <w:rPr>
                <w:rFonts w:ascii="Arial"/>
                <w:b/>
                <w:sz w:val="20"/>
              </w:rPr>
            </w:pPr>
            <w:r>
              <w:rPr>
                <w:rFonts w:ascii="Arial"/>
                <w:b/>
                <w:w w:val="80"/>
                <w:sz w:val="20"/>
              </w:rPr>
              <w:t>Finishing</w:t>
            </w:r>
            <w:r>
              <w:rPr>
                <w:rFonts w:ascii="Arial"/>
                <w:b/>
                <w:spacing w:val="-5"/>
                <w:sz w:val="20"/>
              </w:rPr>
              <w:t xml:space="preserve"> </w:t>
            </w:r>
            <w:r>
              <w:rPr>
                <w:rFonts w:ascii="Arial"/>
                <w:b/>
                <w:w w:val="80"/>
                <w:sz w:val="20"/>
              </w:rPr>
              <w:t>of</w:t>
            </w:r>
            <w:r>
              <w:rPr>
                <w:rFonts w:ascii="Arial"/>
                <w:b/>
                <w:spacing w:val="-4"/>
                <w:sz w:val="20"/>
              </w:rPr>
              <w:t xml:space="preserve"> </w:t>
            </w:r>
            <w:r>
              <w:rPr>
                <w:rFonts w:ascii="Arial"/>
                <w:b/>
                <w:spacing w:val="-2"/>
                <w:w w:val="80"/>
                <w:sz w:val="20"/>
              </w:rPr>
              <w:t>Contract</w:t>
            </w:r>
          </w:p>
        </w:tc>
        <w:tc>
          <w:tcPr>
            <w:tcW w:w="1401" w:type="dxa"/>
          </w:tcPr>
          <w:p w:rsidR="002227A8" w:rsidRDefault="002227A8">
            <w:pPr>
              <w:pStyle w:val="TableParagraph"/>
              <w:rPr>
                <w:rFonts w:ascii="Times New Roman"/>
                <w:sz w:val="16"/>
              </w:rPr>
            </w:pPr>
          </w:p>
        </w:tc>
      </w:tr>
      <w:tr w:rsidR="002227A8">
        <w:trPr>
          <w:trHeight w:val="230"/>
        </w:trPr>
        <w:tc>
          <w:tcPr>
            <w:tcW w:w="1074" w:type="dxa"/>
          </w:tcPr>
          <w:p w:rsidR="002227A8" w:rsidRDefault="00B74A2F">
            <w:pPr>
              <w:pStyle w:val="TableParagraph"/>
              <w:spacing w:line="210" w:lineRule="exact"/>
              <w:ind w:right="186"/>
              <w:jc w:val="right"/>
              <w:rPr>
                <w:sz w:val="20"/>
              </w:rPr>
            </w:pPr>
            <w:r>
              <w:rPr>
                <w:spacing w:val="-5"/>
                <w:w w:val="90"/>
                <w:sz w:val="20"/>
              </w:rPr>
              <w:t>38</w:t>
            </w:r>
          </w:p>
        </w:tc>
        <w:tc>
          <w:tcPr>
            <w:tcW w:w="5931" w:type="dxa"/>
          </w:tcPr>
          <w:p w:rsidR="002227A8" w:rsidRDefault="00B74A2F">
            <w:pPr>
              <w:pStyle w:val="TableParagraph"/>
              <w:spacing w:line="210" w:lineRule="exact"/>
              <w:ind w:left="187"/>
              <w:rPr>
                <w:sz w:val="20"/>
              </w:rPr>
            </w:pPr>
            <w:r>
              <w:rPr>
                <w:spacing w:val="-2"/>
                <w:w w:val="90"/>
                <w:sz w:val="20"/>
              </w:rPr>
              <w:t>Completion</w:t>
            </w:r>
          </w:p>
        </w:tc>
        <w:tc>
          <w:tcPr>
            <w:tcW w:w="1401" w:type="dxa"/>
          </w:tcPr>
          <w:p w:rsidR="002227A8" w:rsidRDefault="00B74A2F">
            <w:pPr>
              <w:pStyle w:val="TableParagraph"/>
              <w:spacing w:line="210" w:lineRule="exact"/>
              <w:ind w:right="48"/>
              <w:jc w:val="right"/>
              <w:rPr>
                <w:sz w:val="20"/>
              </w:rPr>
            </w:pPr>
            <w:r>
              <w:rPr>
                <w:spacing w:val="-5"/>
                <w:w w:val="90"/>
                <w:sz w:val="20"/>
              </w:rPr>
              <w:t>27</w:t>
            </w:r>
          </w:p>
        </w:tc>
      </w:tr>
      <w:tr w:rsidR="002227A8">
        <w:trPr>
          <w:trHeight w:val="229"/>
        </w:trPr>
        <w:tc>
          <w:tcPr>
            <w:tcW w:w="1074" w:type="dxa"/>
          </w:tcPr>
          <w:p w:rsidR="002227A8" w:rsidRDefault="00B74A2F">
            <w:pPr>
              <w:pStyle w:val="TableParagraph"/>
              <w:spacing w:line="209" w:lineRule="exact"/>
              <w:ind w:right="186"/>
              <w:jc w:val="right"/>
              <w:rPr>
                <w:sz w:val="20"/>
              </w:rPr>
            </w:pPr>
            <w:r>
              <w:rPr>
                <w:spacing w:val="-5"/>
                <w:w w:val="90"/>
                <w:sz w:val="20"/>
              </w:rPr>
              <w:t>39</w:t>
            </w:r>
          </w:p>
        </w:tc>
        <w:tc>
          <w:tcPr>
            <w:tcW w:w="5931" w:type="dxa"/>
          </w:tcPr>
          <w:p w:rsidR="002227A8" w:rsidRDefault="00B74A2F">
            <w:pPr>
              <w:pStyle w:val="TableParagraph"/>
              <w:spacing w:line="209" w:lineRule="exact"/>
              <w:ind w:left="187"/>
              <w:rPr>
                <w:sz w:val="20"/>
              </w:rPr>
            </w:pPr>
            <w:r>
              <w:rPr>
                <w:w w:val="80"/>
                <w:sz w:val="20"/>
              </w:rPr>
              <w:t>Taking</w:t>
            </w:r>
            <w:r>
              <w:rPr>
                <w:spacing w:val="-8"/>
                <w:sz w:val="20"/>
              </w:rPr>
              <w:t xml:space="preserve"> </w:t>
            </w:r>
            <w:r>
              <w:rPr>
                <w:spacing w:val="-4"/>
                <w:w w:val="85"/>
                <w:sz w:val="20"/>
              </w:rPr>
              <w:t>Over</w:t>
            </w:r>
          </w:p>
        </w:tc>
        <w:tc>
          <w:tcPr>
            <w:tcW w:w="1401" w:type="dxa"/>
          </w:tcPr>
          <w:p w:rsidR="002227A8" w:rsidRDefault="00B74A2F">
            <w:pPr>
              <w:pStyle w:val="TableParagraph"/>
              <w:spacing w:line="209" w:lineRule="exact"/>
              <w:ind w:right="48"/>
              <w:jc w:val="right"/>
              <w:rPr>
                <w:sz w:val="20"/>
              </w:rPr>
            </w:pPr>
            <w:r>
              <w:rPr>
                <w:spacing w:val="-5"/>
                <w:w w:val="90"/>
                <w:sz w:val="20"/>
              </w:rPr>
              <w:t>27</w:t>
            </w:r>
          </w:p>
        </w:tc>
      </w:tr>
      <w:tr w:rsidR="002227A8">
        <w:trPr>
          <w:trHeight w:val="229"/>
        </w:trPr>
        <w:tc>
          <w:tcPr>
            <w:tcW w:w="1074" w:type="dxa"/>
          </w:tcPr>
          <w:p w:rsidR="002227A8" w:rsidRDefault="00B74A2F">
            <w:pPr>
              <w:pStyle w:val="TableParagraph"/>
              <w:spacing w:line="210" w:lineRule="exact"/>
              <w:ind w:right="186"/>
              <w:jc w:val="right"/>
              <w:rPr>
                <w:sz w:val="20"/>
              </w:rPr>
            </w:pPr>
            <w:r>
              <w:rPr>
                <w:spacing w:val="-5"/>
                <w:w w:val="90"/>
                <w:sz w:val="20"/>
              </w:rPr>
              <w:t>40</w:t>
            </w:r>
          </w:p>
        </w:tc>
        <w:tc>
          <w:tcPr>
            <w:tcW w:w="5931" w:type="dxa"/>
          </w:tcPr>
          <w:p w:rsidR="002227A8" w:rsidRDefault="00B74A2F">
            <w:pPr>
              <w:pStyle w:val="TableParagraph"/>
              <w:spacing w:line="210" w:lineRule="exact"/>
              <w:ind w:left="187"/>
              <w:rPr>
                <w:sz w:val="20"/>
              </w:rPr>
            </w:pPr>
            <w:r>
              <w:rPr>
                <w:w w:val="80"/>
                <w:sz w:val="20"/>
              </w:rPr>
              <w:t>Final</w:t>
            </w:r>
            <w:r>
              <w:rPr>
                <w:spacing w:val="-2"/>
                <w:w w:val="85"/>
                <w:sz w:val="20"/>
              </w:rPr>
              <w:t xml:space="preserve"> account</w:t>
            </w:r>
          </w:p>
        </w:tc>
        <w:tc>
          <w:tcPr>
            <w:tcW w:w="1401" w:type="dxa"/>
          </w:tcPr>
          <w:p w:rsidR="002227A8" w:rsidRDefault="00B74A2F">
            <w:pPr>
              <w:pStyle w:val="TableParagraph"/>
              <w:spacing w:line="210" w:lineRule="exact"/>
              <w:ind w:right="48"/>
              <w:jc w:val="right"/>
              <w:rPr>
                <w:sz w:val="20"/>
              </w:rPr>
            </w:pPr>
            <w:r>
              <w:rPr>
                <w:spacing w:val="-5"/>
                <w:w w:val="90"/>
                <w:sz w:val="20"/>
              </w:rPr>
              <w:t>27</w:t>
            </w:r>
          </w:p>
        </w:tc>
      </w:tr>
      <w:tr w:rsidR="002227A8">
        <w:trPr>
          <w:trHeight w:val="229"/>
        </w:trPr>
        <w:tc>
          <w:tcPr>
            <w:tcW w:w="1074" w:type="dxa"/>
          </w:tcPr>
          <w:p w:rsidR="002227A8" w:rsidRDefault="00B74A2F">
            <w:pPr>
              <w:pStyle w:val="TableParagraph"/>
              <w:spacing w:line="209" w:lineRule="exact"/>
              <w:ind w:right="186"/>
              <w:jc w:val="right"/>
              <w:rPr>
                <w:sz w:val="20"/>
              </w:rPr>
            </w:pPr>
            <w:r>
              <w:rPr>
                <w:spacing w:val="-5"/>
                <w:w w:val="90"/>
                <w:sz w:val="20"/>
              </w:rPr>
              <w:t>41</w:t>
            </w:r>
          </w:p>
        </w:tc>
        <w:tc>
          <w:tcPr>
            <w:tcW w:w="5931" w:type="dxa"/>
          </w:tcPr>
          <w:p w:rsidR="002227A8" w:rsidRDefault="00B74A2F">
            <w:pPr>
              <w:pStyle w:val="TableParagraph"/>
              <w:spacing w:line="209" w:lineRule="exact"/>
              <w:ind w:left="187"/>
              <w:rPr>
                <w:sz w:val="20"/>
              </w:rPr>
            </w:pPr>
            <w:r>
              <w:rPr>
                <w:w w:val="80"/>
                <w:sz w:val="20"/>
              </w:rPr>
              <w:t>As</w:t>
            </w:r>
            <w:r>
              <w:rPr>
                <w:spacing w:val="-8"/>
                <w:sz w:val="20"/>
              </w:rPr>
              <w:t xml:space="preserve"> </w:t>
            </w:r>
            <w:r>
              <w:rPr>
                <w:w w:val="80"/>
                <w:sz w:val="20"/>
              </w:rPr>
              <w:t>built</w:t>
            </w:r>
            <w:r>
              <w:rPr>
                <w:spacing w:val="-7"/>
                <w:sz w:val="20"/>
              </w:rPr>
              <w:t xml:space="preserve"> </w:t>
            </w:r>
            <w:r>
              <w:rPr>
                <w:w w:val="80"/>
                <w:sz w:val="20"/>
              </w:rPr>
              <w:t>drawings</w:t>
            </w:r>
            <w:r>
              <w:rPr>
                <w:spacing w:val="-8"/>
                <w:sz w:val="20"/>
              </w:rPr>
              <w:t xml:space="preserve"> </w:t>
            </w:r>
            <w:r>
              <w:rPr>
                <w:w w:val="80"/>
                <w:sz w:val="20"/>
              </w:rPr>
              <w:t>and</w:t>
            </w:r>
            <w:r>
              <w:rPr>
                <w:spacing w:val="-7"/>
                <w:sz w:val="20"/>
              </w:rPr>
              <w:t xml:space="preserve"> </w:t>
            </w:r>
            <w:r>
              <w:rPr>
                <w:w w:val="80"/>
                <w:sz w:val="20"/>
              </w:rPr>
              <w:t>/</w:t>
            </w:r>
            <w:r>
              <w:rPr>
                <w:spacing w:val="-6"/>
                <w:sz w:val="20"/>
              </w:rPr>
              <w:t xml:space="preserve"> </w:t>
            </w:r>
            <w:r>
              <w:rPr>
                <w:w w:val="80"/>
                <w:sz w:val="20"/>
              </w:rPr>
              <w:t>or</w:t>
            </w:r>
            <w:r>
              <w:rPr>
                <w:spacing w:val="-5"/>
                <w:sz w:val="20"/>
              </w:rPr>
              <w:t xml:space="preserve"> </w:t>
            </w:r>
            <w:r>
              <w:rPr>
                <w:w w:val="80"/>
                <w:sz w:val="20"/>
              </w:rPr>
              <w:t>Operating</w:t>
            </w:r>
            <w:r>
              <w:rPr>
                <w:spacing w:val="-7"/>
                <w:sz w:val="20"/>
              </w:rPr>
              <w:t xml:space="preserve"> </w:t>
            </w:r>
            <w:r>
              <w:rPr>
                <w:w w:val="80"/>
                <w:sz w:val="20"/>
              </w:rPr>
              <w:t>and</w:t>
            </w:r>
            <w:r>
              <w:rPr>
                <w:spacing w:val="-7"/>
                <w:sz w:val="20"/>
              </w:rPr>
              <w:t xml:space="preserve"> </w:t>
            </w:r>
            <w:r>
              <w:rPr>
                <w:w w:val="80"/>
                <w:sz w:val="20"/>
              </w:rPr>
              <w:t>Maintenance</w:t>
            </w:r>
            <w:r>
              <w:rPr>
                <w:spacing w:val="-7"/>
                <w:sz w:val="20"/>
              </w:rPr>
              <w:t xml:space="preserve"> </w:t>
            </w:r>
            <w:r>
              <w:rPr>
                <w:spacing w:val="-2"/>
                <w:w w:val="80"/>
                <w:sz w:val="20"/>
              </w:rPr>
              <w:t>Manuals</w:t>
            </w:r>
          </w:p>
        </w:tc>
        <w:tc>
          <w:tcPr>
            <w:tcW w:w="1401" w:type="dxa"/>
          </w:tcPr>
          <w:p w:rsidR="002227A8" w:rsidRDefault="00B74A2F">
            <w:pPr>
              <w:pStyle w:val="TableParagraph"/>
              <w:spacing w:line="209" w:lineRule="exact"/>
              <w:ind w:right="48"/>
              <w:jc w:val="right"/>
              <w:rPr>
                <w:sz w:val="20"/>
              </w:rPr>
            </w:pPr>
            <w:r>
              <w:rPr>
                <w:spacing w:val="-5"/>
                <w:w w:val="90"/>
                <w:sz w:val="20"/>
              </w:rPr>
              <w:t>27</w:t>
            </w:r>
          </w:p>
        </w:tc>
      </w:tr>
      <w:tr w:rsidR="002227A8">
        <w:trPr>
          <w:trHeight w:val="229"/>
        </w:trPr>
        <w:tc>
          <w:tcPr>
            <w:tcW w:w="1074" w:type="dxa"/>
          </w:tcPr>
          <w:p w:rsidR="002227A8" w:rsidRDefault="00B74A2F">
            <w:pPr>
              <w:pStyle w:val="TableParagraph"/>
              <w:spacing w:line="209" w:lineRule="exact"/>
              <w:ind w:right="186"/>
              <w:jc w:val="right"/>
              <w:rPr>
                <w:sz w:val="20"/>
              </w:rPr>
            </w:pPr>
            <w:r>
              <w:rPr>
                <w:spacing w:val="-5"/>
                <w:w w:val="90"/>
                <w:sz w:val="20"/>
              </w:rPr>
              <w:t>42</w:t>
            </w:r>
          </w:p>
        </w:tc>
        <w:tc>
          <w:tcPr>
            <w:tcW w:w="5931" w:type="dxa"/>
          </w:tcPr>
          <w:p w:rsidR="002227A8" w:rsidRDefault="00B74A2F">
            <w:pPr>
              <w:pStyle w:val="TableParagraph"/>
              <w:spacing w:line="209" w:lineRule="exact"/>
              <w:ind w:left="187"/>
              <w:rPr>
                <w:sz w:val="20"/>
              </w:rPr>
            </w:pPr>
            <w:r>
              <w:rPr>
                <w:spacing w:val="-2"/>
                <w:w w:val="90"/>
                <w:sz w:val="20"/>
              </w:rPr>
              <w:t>Termination</w:t>
            </w:r>
          </w:p>
        </w:tc>
        <w:tc>
          <w:tcPr>
            <w:tcW w:w="1401" w:type="dxa"/>
          </w:tcPr>
          <w:p w:rsidR="002227A8" w:rsidRDefault="00B74A2F">
            <w:pPr>
              <w:pStyle w:val="TableParagraph"/>
              <w:spacing w:line="209" w:lineRule="exact"/>
              <w:ind w:right="48"/>
              <w:jc w:val="right"/>
              <w:rPr>
                <w:sz w:val="20"/>
              </w:rPr>
            </w:pPr>
            <w:r>
              <w:rPr>
                <w:spacing w:val="-5"/>
                <w:w w:val="90"/>
                <w:sz w:val="20"/>
              </w:rPr>
              <w:t>28</w:t>
            </w:r>
          </w:p>
        </w:tc>
      </w:tr>
      <w:tr w:rsidR="002227A8">
        <w:trPr>
          <w:trHeight w:val="230"/>
        </w:trPr>
        <w:tc>
          <w:tcPr>
            <w:tcW w:w="1074" w:type="dxa"/>
          </w:tcPr>
          <w:p w:rsidR="002227A8" w:rsidRDefault="00B74A2F">
            <w:pPr>
              <w:pStyle w:val="TableParagraph"/>
              <w:spacing w:line="210" w:lineRule="exact"/>
              <w:ind w:right="186"/>
              <w:jc w:val="right"/>
              <w:rPr>
                <w:sz w:val="20"/>
              </w:rPr>
            </w:pPr>
            <w:r>
              <w:rPr>
                <w:spacing w:val="-5"/>
                <w:w w:val="90"/>
                <w:sz w:val="20"/>
              </w:rPr>
              <w:t>43</w:t>
            </w:r>
          </w:p>
        </w:tc>
        <w:tc>
          <w:tcPr>
            <w:tcW w:w="5931" w:type="dxa"/>
          </w:tcPr>
          <w:p w:rsidR="002227A8" w:rsidRDefault="00B74A2F">
            <w:pPr>
              <w:pStyle w:val="TableParagraph"/>
              <w:spacing w:line="210" w:lineRule="exact"/>
              <w:ind w:left="187"/>
              <w:rPr>
                <w:sz w:val="20"/>
              </w:rPr>
            </w:pPr>
            <w:r>
              <w:rPr>
                <w:w w:val="80"/>
                <w:sz w:val="20"/>
              </w:rPr>
              <w:t>Payment</w:t>
            </w:r>
            <w:r>
              <w:rPr>
                <w:spacing w:val="-8"/>
                <w:sz w:val="20"/>
              </w:rPr>
              <w:t xml:space="preserve"> </w:t>
            </w:r>
            <w:r>
              <w:rPr>
                <w:w w:val="80"/>
                <w:sz w:val="20"/>
              </w:rPr>
              <w:t>upon</w:t>
            </w:r>
            <w:r>
              <w:rPr>
                <w:spacing w:val="-7"/>
                <w:sz w:val="20"/>
              </w:rPr>
              <w:t xml:space="preserve"> </w:t>
            </w:r>
            <w:r>
              <w:rPr>
                <w:spacing w:val="-2"/>
                <w:w w:val="80"/>
                <w:sz w:val="20"/>
              </w:rPr>
              <w:t>termination</w:t>
            </w:r>
          </w:p>
        </w:tc>
        <w:tc>
          <w:tcPr>
            <w:tcW w:w="1401" w:type="dxa"/>
          </w:tcPr>
          <w:p w:rsidR="002227A8" w:rsidRDefault="00B74A2F">
            <w:pPr>
              <w:pStyle w:val="TableParagraph"/>
              <w:spacing w:line="210" w:lineRule="exact"/>
              <w:ind w:right="48"/>
              <w:jc w:val="right"/>
              <w:rPr>
                <w:sz w:val="20"/>
              </w:rPr>
            </w:pPr>
            <w:r>
              <w:rPr>
                <w:spacing w:val="-5"/>
                <w:w w:val="90"/>
                <w:sz w:val="20"/>
              </w:rPr>
              <w:t>28</w:t>
            </w:r>
          </w:p>
        </w:tc>
      </w:tr>
      <w:tr w:rsidR="002227A8">
        <w:trPr>
          <w:trHeight w:val="229"/>
        </w:trPr>
        <w:tc>
          <w:tcPr>
            <w:tcW w:w="1074" w:type="dxa"/>
          </w:tcPr>
          <w:p w:rsidR="002227A8" w:rsidRDefault="00B74A2F">
            <w:pPr>
              <w:pStyle w:val="TableParagraph"/>
              <w:spacing w:line="209" w:lineRule="exact"/>
              <w:ind w:right="186"/>
              <w:jc w:val="right"/>
              <w:rPr>
                <w:sz w:val="20"/>
              </w:rPr>
            </w:pPr>
            <w:r>
              <w:rPr>
                <w:spacing w:val="-5"/>
                <w:w w:val="90"/>
                <w:sz w:val="20"/>
              </w:rPr>
              <w:t>44</w:t>
            </w:r>
          </w:p>
        </w:tc>
        <w:tc>
          <w:tcPr>
            <w:tcW w:w="5931" w:type="dxa"/>
          </w:tcPr>
          <w:p w:rsidR="002227A8" w:rsidRDefault="00B74A2F">
            <w:pPr>
              <w:pStyle w:val="TableParagraph"/>
              <w:spacing w:line="209" w:lineRule="exact"/>
              <w:ind w:left="187"/>
              <w:rPr>
                <w:sz w:val="20"/>
              </w:rPr>
            </w:pPr>
            <w:r>
              <w:rPr>
                <w:spacing w:val="-2"/>
                <w:w w:val="90"/>
                <w:sz w:val="20"/>
              </w:rPr>
              <w:t>Property</w:t>
            </w:r>
          </w:p>
        </w:tc>
        <w:tc>
          <w:tcPr>
            <w:tcW w:w="1401" w:type="dxa"/>
          </w:tcPr>
          <w:p w:rsidR="002227A8" w:rsidRDefault="00B74A2F">
            <w:pPr>
              <w:pStyle w:val="TableParagraph"/>
              <w:spacing w:line="209" w:lineRule="exact"/>
              <w:ind w:right="48"/>
              <w:jc w:val="right"/>
              <w:rPr>
                <w:sz w:val="20"/>
              </w:rPr>
            </w:pPr>
            <w:r>
              <w:rPr>
                <w:spacing w:val="-5"/>
                <w:w w:val="90"/>
                <w:sz w:val="20"/>
              </w:rPr>
              <w:t>29</w:t>
            </w:r>
          </w:p>
        </w:tc>
      </w:tr>
      <w:tr w:rsidR="002227A8">
        <w:trPr>
          <w:trHeight w:val="229"/>
        </w:trPr>
        <w:tc>
          <w:tcPr>
            <w:tcW w:w="1074" w:type="dxa"/>
          </w:tcPr>
          <w:p w:rsidR="002227A8" w:rsidRDefault="00B74A2F">
            <w:pPr>
              <w:pStyle w:val="TableParagraph"/>
              <w:spacing w:line="209" w:lineRule="exact"/>
              <w:ind w:right="186"/>
              <w:jc w:val="right"/>
              <w:rPr>
                <w:sz w:val="20"/>
              </w:rPr>
            </w:pPr>
            <w:r>
              <w:rPr>
                <w:spacing w:val="-5"/>
                <w:w w:val="90"/>
                <w:sz w:val="20"/>
              </w:rPr>
              <w:t>45</w:t>
            </w:r>
          </w:p>
        </w:tc>
        <w:tc>
          <w:tcPr>
            <w:tcW w:w="5931" w:type="dxa"/>
          </w:tcPr>
          <w:p w:rsidR="002227A8" w:rsidRDefault="00B74A2F">
            <w:pPr>
              <w:pStyle w:val="TableParagraph"/>
              <w:spacing w:line="209" w:lineRule="exact"/>
              <w:ind w:left="238"/>
              <w:rPr>
                <w:rFonts w:ascii="Times New Roman"/>
                <w:sz w:val="20"/>
              </w:rPr>
            </w:pPr>
            <w:r>
              <w:rPr>
                <w:rFonts w:ascii="Times New Roman"/>
                <w:sz w:val="20"/>
              </w:rPr>
              <w:t>Release</w:t>
            </w:r>
            <w:r>
              <w:rPr>
                <w:rFonts w:ascii="Times New Roman"/>
                <w:spacing w:val="-4"/>
                <w:sz w:val="20"/>
              </w:rPr>
              <w:t xml:space="preserve"> </w:t>
            </w:r>
            <w:r>
              <w:rPr>
                <w:rFonts w:ascii="Times New Roman"/>
                <w:sz w:val="20"/>
              </w:rPr>
              <w:t>from</w:t>
            </w:r>
            <w:r>
              <w:rPr>
                <w:rFonts w:ascii="Times New Roman"/>
                <w:spacing w:val="-10"/>
                <w:sz w:val="20"/>
              </w:rPr>
              <w:t xml:space="preserve"> </w:t>
            </w:r>
            <w:r>
              <w:rPr>
                <w:rFonts w:ascii="Times New Roman"/>
                <w:spacing w:val="-2"/>
                <w:sz w:val="20"/>
              </w:rPr>
              <w:t>performance</w:t>
            </w:r>
          </w:p>
        </w:tc>
        <w:tc>
          <w:tcPr>
            <w:tcW w:w="1401" w:type="dxa"/>
          </w:tcPr>
          <w:p w:rsidR="002227A8" w:rsidRDefault="00B74A2F">
            <w:pPr>
              <w:pStyle w:val="TableParagraph"/>
              <w:spacing w:line="209" w:lineRule="exact"/>
              <w:ind w:right="48"/>
              <w:jc w:val="right"/>
              <w:rPr>
                <w:sz w:val="20"/>
              </w:rPr>
            </w:pPr>
            <w:r>
              <w:rPr>
                <w:spacing w:val="-5"/>
                <w:w w:val="90"/>
                <w:sz w:val="20"/>
              </w:rPr>
              <w:t>29</w:t>
            </w:r>
          </w:p>
        </w:tc>
      </w:tr>
      <w:tr w:rsidR="002227A8">
        <w:trPr>
          <w:trHeight w:val="229"/>
        </w:trPr>
        <w:tc>
          <w:tcPr>
            <w:tcW w:w="1074" w:type="dxa"/>
          </w:tcPr>
          <w:p w:rsidR="002227A8" w:rsidRDefault="00B74A2F">
            <w:pPr>
              <w:pStyle w:val="TableParagraph"/>
              <w:spacing w:line="209" w:lineRule="exact"/>
              <w:ind w:left="59"/>
              <w:rPr>
                <w:rFonts w:ascii="Arial"/>
                <w:b/>
                <w:sz w:val="20"/>
              </w:rPr>
            </w:pPr>
            <w:r>
              <w:rPr>
                <w:rFonts w:ascii="Arial"/>
                <w:b/>
                <w:spacing w:val="-10"/>
                <w:w w:val="90"/>
                <w:sz w:val="20"/>
              </w:rPr>
              <w:t>F</w:t>
            </w:r>
          </w:p>
        </w:tc>
        <w:tc>
          <w:tcPr>
            <w:tcW w:w="5931" w:type="dxa"/>
          </w:tcPr>
          <w:p w:rsidR="002227A8" w:rsidRDefault="00B74A2F">
            <w:pPr>
              <w:pStyle w:val="TableParagraph"/>
              <w:spacing w:line="209" w:lineRule="exact"/>
              <w:ind w:left="187"/>
              <w:rPr>
                <w:rFonts w:ascii="Arial"/>
                <w:b/>
                <w:sz w:val="20"/>
              </w:rPr>
            </w:pPr>
            <w:r>
              <w:rPr>
                <w:rFonts w:ascii="Arial"/>
                <w:b/>
                <w:w w:val="80"/>
                <w:sz w:val="20"/>
              </w:rPr>
              <w:t>Special</w:t>
            </w:r>
            <w:r>
              <w:rPr>
                <w:rFonts w:ascii="Arial"/>
                <w:b/>
                <w:spacing w:val="-4"/>
                <w:sz w:val="20"/>
              </w:rPr>
              <w:t xml:space="preserve"> </w:t>
            </w:r>
            <w:r>
              <w:rPr>
                <w:rFonts w:ascii="Arial"/>
                <w:b/>
                <w:w w:val="80"/>
                <w:sz w:val="20"/>
              </w:rPr>
              <w:t>Conditions</w:t>
            </w:r>
            <w:r>
              <w:rPr>
                <w:rFonts w:ascii="Arial"/>
                <w:b/>
                <w:spacing w:val="-5"/>
                <w:sz w:val="20"/>
              </w:rPr>
              <w:t xml:space="preserve"> </w:t>
            </w:r>
            <w:r>
              <w:rPr>
                <w:rFonts w:ascii="Arial"/>
                <w:b/>
                <w:w w:val="80"/>
                <w:sz w:val="20"/>
              </w:rPr>
              <w:t>of</w:t>
            </w:r>
            <w:r>
              <w:rPr>
                <w:rFonts w:ascii="Arial"/>
                <w:b/>
                <w:spacing w:val="-3"/>
                <w:sz w:val="20"/>
              </w:rPr>
              <w:t xml:space="preserve"> </w:t>
            </w:r>
            <w:r>
              <w:rPr>
                <w:rFonts w:ascii="Arial"/>
                <w:b/>
                <w:spacing w:val="-2"/>
                <w:w w:val="80"/>
                <w:sz w:val="20"/>
              </w:rPr>
              <w:t>Contract</w:t>
            </w:r>
          </w:p>
        </w:tc>
        <w:tc>
          <w:tcPr>
            <w:tcW w:w="1401" w:type="dxa"/>
          </w:tcPr>
          <w:p w:rsidR="002227A8" w:rsidRDefault="00B74A2F">
            <w:pPr>
              <w:pStyle w:val="TableParagraph"/>
              <w:spacing w:line="209" w:lineRule="exact"/>
              <w:ind w:right="48"/>
              <w:jc w:val="right"/>
              <w:rPr>
                <w:sz w:val="20"/>
              </w:rPr>
            </w:pPr>
            <w:r>
              <w:rPr>
                <w:spacing w:val="-5"/>
                <w:w w:val="90"/>
                <w:sz w:val="20"/>
              </w:rPr>
              <w:t>29</w:t>
            </w:r>
          </w:p>
        </w:tc>
      </w:tr>
    </w:tbl>
    <w:p w:rsidR="002227A8" w:rsidRDefault="002227A8">
      <w:pPr>
        <w:pStyle w:val="TableParagraph"/>
        <w:spacing w:line="209" w:lineRule="exact"/>
        <w:jc w:val="right"/>
        <w:rPr>
          <w:sz w:val="20"/>
        </w:rPr>
        <w:sectPr w:rsidR="002227A8">
          <w:pgSz w:w="12240" w:h="15840"/>
          <w:pgMar w:top="1000" w:right="0" w:bottom="1480" w:left="1440" w:header="578" w:footer="1218" w:gutter="0"/>
          <w:cols w:space="720"/>
        </w:sectPr>
      </w:pPr>
    </w:p>
    <w:p w:rsidR="002227A8" w:rsidRDefault="002227A8">
      <w:pPr>
        <w:pStyle w:val="BodyText"/>
        <w:rPr>
          <w:sz w:val="20"/>
        </w:rPr>
      </w:pPr>
    </w:p>
    <w:p w:rsidR="002227A8" w:rsidRDefault="002227A8">
      <w:pPr>
        <w:pStyle w:val="BodyText"/>
        <w:spacing w:before="18"/>
        <w:rPr>
          <w:sz w:val="20"/>
        </w:rPr>
      </w:pPr>
    </w:p>
    <w:p w:rsidR="002227A8" w:rsidRDefault="002227A8">
      <w:pPr>
        <w:pStyle w:val="BodyText"/>
        <w:rPr>
          <w:sz w:val="20"/>
        </w:rPr>
        <w:sectPr w:rsidR="002227A8">
          <w:pgSz w:w="12240" w:h="15840"/>
          <w:pgMar w:top="1000" w:right="0" w:bottom="1480" w:left="1440" w:header="578" w:footer="1218" w:gutter="0"/>
          <w:cols w:space="720"/>
        </w:sectPr>
      </w:pPr>
    </w:p>
    <w:p w:rsidR="002227A8" w:rsidRDefault="002227A8">
      <w:pPr>
        <w:pStyle w:val="BodyText"/>
      </w:pPr>
    </w:p>
    <w:p w:rsidR="002227A8" w:rsidRDefault="002227A8">
      <w:pPr>
        <w:pStyle w:val="BodyText"/>
      </w:pPr>
    </w:p>
    <w:p w:rsidR="002227A8" w:rsidRDefault="002227A8">
      <w:pPr>
        <w:pStyle w:val="BodyText"/>
        <w:spacing w:before="63"/>
      </w:pPr>
    </w:p>
    <w:p w:rsidR="002227A8" w:rsidRDefault="00B74A2F">
      <w:pPr>
        <w:pStyle w:val="ListParagraph"/>
        <w:numPr>
          <w:ilvl w:val="0"/>
          <w:numId w:val="7"/>
        </w:numPr>
        <w:tabs>
          <w:tab w:val="left" w:pos="1078"/>
        </w:tabs>
        <w:ind w:left="1078" w:hanging="358"/>
        <w:rPr>
          <w:rFonts w:ascii="Arial"/>
          <w:b/>
          <w:sz w:val="24"/>
        </w:rPr>
      </w:pPr>
      <w:r>
        <w:rPr>
          <w:rFonts w:ascii="Arial"/>
          <w:b/>
          <w:spacing w:val="-2"/>
          <w:w w:val="85"/>
          <w:sz w:val="24"/>
        </w:rPr>
        <w:t>Definitions</w:t>
      </w:r>
    </w:p>
    <w:p w:rsidR="002227A8" w:rsidRDefault="00B74A2F">
      <w:pPr>
        <w:spacing w:before="99"/>
        <w:ind w:left="720"/>
        <w:rPr>
          <w:rFonts w:ascii="Arial"/>
          <w:b/>
          <w:sz w:val="24"/>
        </w:rPr>
      </w:pPr>
      <w:r>
        <w:br w:type="column"/>
      </w:r>
      <w:r>
        <w:rPr>
          <w:rFonts w:ascii="Arial"/>
          <w:b/>
          <w:w w:val="80"/>
          <w:sz w:val="24"/>
          <w:u w:val="single"/>
        </w:rPr>
        <w:lastRenderedPageBreak/>
        <w:t>Conditions</w:t>
      </w:r>
      <w:r>
        <w:rPr>
          <w:rFonts w:ascii="Arial"/>
          <w:b/>
          <w:spacing w:val="-2"/>
          <w:sz w:val="24"/>
          <w:u w:val="single"/>
        </w:rPr>
        <w:t xml:space="preserve"> </w:t>
      </w:r>
      <w:r>
        <w:rPr>
          <w:rFonts w:ascii="Arial"/>
          <w:b/>
          <w:w w:val="80"/>
          <w:sz w:val="24"/>
          <w:u w:val="single"/>
        </w:rPr>
        <w:t>of</w:t>
      </w:r>
      <w:r>
        <w:rPr>
          <w:rFonts w:ascii="Arial"/>
          <w:b/>
          <w:spacing w:val="-2"/>
          <w:sz w:val="24"/>
          <w:u w:val="single"/>
        </w:rPr>
        <w:t xml:space="preserve"> </w:t>
      </w:r>
      <w:r>
        <w:rPr>
          <w:rFonts w:ascii="Arial"/>
          <w:b/>
          <w:spacing w:val="-2"/>
          <w:w w:val="80"/>
          <w:sz w:val="24"/>
          <w:u w:val="single"/>
        </w:rPr>
        <w:t>Contract</w:t>
      </w:r>
    </w:p>
    <w:p w:rsidR="002227A8" w:rsidRDefault="00B74A2F">
      <w:pPr>
        <w:pStyle w:val="ListParagraph"/>
        <w:numPr>
          <w:ilvl w:val="0"/>
          <w:numId w:val="6"/>
        </w:numPr>
        <w:tabs>
          <w:tab w:val="left" w:pos="1677"/>
        </w:tabs>
        <w:spacing w:before="120"/>
        <w:ind w:hanging="251"/>
        <w:jc w:val="left"/>
        <w:rPr>
          <w:rFonts w:ascii="Arial"/>
          <w:b/>
          <w:sz w:val="24"/>
        </w:rPr>
      </w:pPr>
      <w:r>
        <w:rPr>
          <w:rFonts w:ascii="Arial"/>
          <w:b/>
          <w:spacing w:val="-2"/>
          <w:w w:val="90"/>
          <w:sz w:val="24"/>
        </w:rPr>
        <w:t>General</w:t>
      </w:r>
    </w:p>
    <w:p w:rsidR="002227A8" w:rsidRDefault="002227A8">
      <w:pPr>
        <w:pStyle w:val="ListParagraph"/>
        <w:rPr>
          <w:rFonts w:ascii="Arial"/>
          <w:b/>
          <w:sz w:val="24"/>
        </w:rPr>
        <w:sectPr w:rsidR="002227A8">
          <w:type w:val="continuous"/>
          <w:pgSz w:w="12240" w:h="15840"/>
          <w:pgMar w:top="1000" w:right="0" w:bottom="1400" w:left="1440" w:header="578" w:footer="1218" w:gutter="0"/>
          <w:cols w:num="2" w:space="720" w:equalWidth="0">
            <w:col w:w="2138" w:space="1657"/>
            <w:col w:w="7005"/>
          </w:cols>
        </w:sectPr>
      </w:pPr>
    </w:p>
    <w:p w:rsidR="002227A8" w:rsidRDefault="00B74A2F">
      <w:pPr>
        <w:pStyle w:val="ListParagraph"/>
        <w:numPr>
          <w:ilvl w:val="1"/>
          <w:numId w:val="7"/>
        </w:numPr>
        <w:tabs>
          <w:tab w:val="left" w:pos="1080"/>
        </w:tabs>
        <w:spacing w:before="122"/>
        <w:ind w:left="1080" w:right="718" w:hanging="360"/>
        <w:rPr>
          <w:rFonts w:ascii="Arial"/>
          <w:b/>
          <w:sz w:val="20"/>
        </w:rPr>
      </w:pPr>
      <w:r>
        <w:rPr>
          <w:w w:val="85"/>
        </w:rPr>
        <w:lastRenderedPageBreak/>
        <w:t>Terms</w:t>
      </w:r>
      <w:r>
        <w:rPr>
          <w:spacing w:val="-5"/>
          <w:w w:val="85"/>
        </w:rPr>
        <w:t xml:space="preserve"> </w:t>
      </w:r>
      <w:r>
        <w:rPr>
          <w:w w:val="85"/>
        </w:rPr>
        <w:t>which</w:t>
      </w:r>
      <w:r>
        <w:rPr>
          <w:spacing w:val="-6"/>
          <w:w w:val="85"/>
        </w:rPr>
        <w:t xml:space="preserve"> </w:t>
      </w:r>
      <w:r>
        <w:rPr>
          <w:w w:val="85"/>
        </w:rPr>
        <w:t>are</w:t>
      </w:r>
      <w:r>
        <w:rPr>
          <w:spacing w:val="-5"/>
          <w:w w:val="85"/>
        </w:rPr>
        <w:t xml:space="preserve"> </w:t>
      </w:r>
      <w:r>
        <w:rPr>
          <w:w w:val="85"/>
        </w:rPr>
        <w:t>defined</w:t>
      </w:r>
      <w:r>
        <w:rPr>
          <w:spacing w:val="-6"/>
          <w:w w:val="85"/>
        </w:rPr>
        <w:t xml:space="preserve"> </w:t>
      </w:r>
      <w:r>
        <w:rPr>
          <w:w w:val="85"/>
        </w:rPr>
        <w:t>in</w:t>
      </w:r>
      <w:r>
        <w:rPr>
          <w:spacing w:val="-6"/>
          <w:w w:val="85"/>
        </w:rPr>
        <w:t xml:space="preserve"> </w:t>
      </w:r>
      <w:r>
        <w:rPr>
          <w:w w:val="85"/>
        </w:rPr>
        <w:t>the</w:t>
      </w:r>
      <w:r>
        <w:rPr>
          <w:spacing w:val="-5"/>
          <w:w w:val="85"/>
        </w:rPr>
        <w:t xml:space="preserve"> </w:t>
      </w:r>
      <w:r>
        <w:rPr>
          <w:w w:val="85"/>
        </w:rPr>
        <w:t>Contract</w:t>
      </w:r>
      <w:r>
        <w:rPr>
          <w:spacing w:val="-7"/>
          <w:w w:val="85"/>
        </w:rPr>
        <w:t xml:space="preserve"> </w:t>
      </w:r>
      <w:r>
        <w:rPr>
          <w:w w:val="85"/>
        </w:rPr>
        <w:t>Data</w:t>
      </w:r>
      <w:r>
        <w:rPr>
          <w:spacing w:val="-4"/>
          <w:w w:val="85"/>
        </w:rPr>
        <w:t xml:space="preserve"> </w:t>
      </w:r>
      <w:r>
        <w:rPr>
          <w:w w:val="85"/>
        </w:rPr>
        <w:t>are</w:t>
      </w:r>
      <w:r>
        <w:rPr>
          <w:spacing w:val="-5"/>
          <w:w w:val="85"/>
        </w:rPr>
        <w:t xml:space="preserve"> </w:t>
      </w:r>
      <w:r>
        <w:rPr>
          <w:w w:val="85"/>
        </w:rPr>
        <w:t>not</w:t>
      </w:r>
      <w:r>
        <w:rPr>
          <w:spacing w:val="-2"/>
          <w:w w:val="85"/>
        </w:rPr>
        <w:t xml:space="preserve"> </w:t>
      </w:r>
      <w:r>
        <w:rPr>
          <w:w w:val="85"/>
        </w:rPr>
        <w:t>also</w:t>
      </w:r>
      <w:r>
        <w:rPr>
          <w:spacing w:val="-6"/>
          <w:w w:val="85"/>
        </w:rPr>
        <w:t xml:space="preserve"> </w:t>
      </w:r>
      <w:r>
        <w:rPr>
          <w:w w:val="85"/>
        </w:rPr>
        <w:t>defined</w:t>
      </w:r>
      <w:r>
        <w:rPr>
          <w:spacing w:val="-6"/>
          <w:w w:val="85"/>
        </w:rPr>
        <w:t xml:space="preserve"> </w:t>
      </w:r>
      <w:r>
        <w:rPr>
          <w:w w:val="85"/>
        </w:rPr>
        <w:t>in</w:t>
      </w:r>
      <w:r>
        <w:rPr>
          <w:spacing w:val="-6"/>
          <w:w w:val="85"/>
        </w:rPr>
        <w:t xml:space="preserve"> </w:t>
      </w:r>
      <w:r>
        <w:rPr>
          <w:w w:val="85"/>
        </w:rPr>
        <w:t>the</w:t>
      </w:r>
      <w:r>
        <w:rPr>
          <w:spacing w:val="-5"/>
          <w:w w:val="85"/>
        </w:rPr>
        <w:t xml:space="preserve"> </w:t>
      </w:r>
      <w:r>
        <w:rPr>
          <w:w w:val="85"/>
        </w:rPr>
        <w:t>Conditions</w:t>
      </w:r>
      <w:r>
        <w:rPr>
          <w:spacing w:val="-6"/>
          <w:w w:val="85"/>
        </w:rPr>
        <w:t xml:space="preserve"> </w:t>
      </w:r>
      <w:r>
        <w:rPr>
          <w:w w:val="85"/>
        </w:rPr>
        <w:t>of</w:t>
      </w:r>
      <w:r>
        <w:rPr>
          <w:spacing w:val="-5"/>
          <w:w w:val="85"/>
        </w:rPr>
        <w:t xml:space="preserve"> </w:t>
      </w:r>
      <w:r>
        <w:rPr>
          <w:w w:val="85"/>
        </w:rPr>
        <w:t>Contract</w:t>
      </w:r>
      <w:r>
        <w:rPr>
          <w:spacing w:val="-6"/>
          <w:w w:val="85"/>
        </w:rPr>
        <w:t xml:space="preserve"> </w:t>
      </w:r>
      <w:r>
        <w:rPr>
          <w:w w:val="85"/>
        </w:rPr>
        <w:t>but</w:t>
      </w:r>
      <w:r>
        <w:rPr>
          <w:spacing w:val="-6"/>
          <w:w w:val="85"/>
        </w:rPr>
        <w:t xml:space="preserve"> </w:t>
      </w:r>
      <w:r>
        <w:rPr>
          <w:w w:val="85"/>
        </w:rPr>
        <w:t>keep</w:t>
      </w:r>
      <w:r>
        <w:rPr>
          <w:spacing w:val="-6"/>
          <w:w w:val="85"/>
        </w:rPr>
        <w:t xml:space="preserve"> </w:t>
      </w:r>
      <w:r>
        <w:rPr>
          <w:w w:val="85"/>
        </w:rPr>
        <w:t>their defined</w:t>
      </w:r>
      <w:r>
        <w:rPr>
          <w:spacing w:val="-7"/>
          <w:w w:val="85"/>
        </w:rPr>
        <w:t xml:space="preserve"> </w:t>
      </w:r>
      <w:r>
        <w:rPr>
          <w:w w:val="85"/>
        </w:rPr>
        <w:t>meanings.</w:t>
      </w:r>
      <w:r>
        <w:rPr>
          <w:spacing w:val="25"/>
        </w:rPr>
        <w:t xml:space="preserve"> </w:t>
      </w:r>
      <w:r>
        <w:rPr>
          <w:w w:val="85"/>
        </w:rPr>
        <w:t>Bold</w:t>
      </w:r>
      <w:r>
        <w:rPr>
          <w:spacing w:val="-6"/>
          <w:w w:val="85"/>
        </w:rPr>
        <w:t xml:space="preserve"> </w:t>
      </w:r>
      <w:r>
        <w:rPr>
          <w:w w:val="85"/>
        </w:rPr>
        <w:t>letters</w:t>
      </w:r>
      <w:r>
        <w:rPr>
          <w:spacing w:val="-6"/>
          <w:w w:val="85"/>
        </w:rPr>
        <w:t xml:space="preserve"> </w:t>
      </w:r>
      <w:r>
        <w:rPr>
          <w:w w:val="85"/>
        </w:rPr>
        <w:t>are</w:t>
      </w:r>
      <w:r>
        <w:rPr>
          <w:spacing w:val="-6"/>
          <w:w w:val="85"/>
        </w:rPr>
        <w:t xml:space="preserve"> </w:t>
      </w:r>
      <w:r>
        <w:rPr>
          <w:w w:val="85"/>
        </w:rPr>
        <w:t>used</w:t>
      </w:r>
      <w:r>
        <w:rPr>
          <w:spacing w:val="-7"/>
          <w:w w:val="85"/>
        </w:rPr>
        <w:t xml:space="preserve"> </w:t>
      </w:r>
      <w:r>
        <w:rPr>
          <w:w w:val="85"/>
        </w:rPr>
        <w:t>to</w:t>
      </w:r>
      <w:r>
        <w:rPr>
          <w:spacing w:val="-6"/>
          <w:w w:val="85"/>
        </w:rPr>
        <w:t xml:space="preserve"> </w:t>
      </w:r>
      <w:r>
        <w:rPr>
          <w:w w:val="85"/>
        </w:rPr>
        <w:t>identify</w:t>
      </w:r>
      <w:r>
        <w:rPr>
          <w:spacing w:val="-6"/>
          <w:w w:val="85"/>
        </w:rPr>
        <w:t xml:space="preserve"> </w:t>
      </w:r>
      <w:r>
        <w:rPr>
          <w:w w:val="85"/>
        </w:rPr>
        <w:t>defined</w:t>
      </w:r>
      <w:r>
        <w:rPr>
          <w:spacing w:val="-6"/>
          <w:w w:val="85"/>
        </w:rPr>
        <w:t xml:space="preserve"> </w:t>
      </w:r>
      <w:r>
        <w:rPr>
          <w:w w:val="85"/>
        </w:rPr>
        <w:t>terms.</w:t>
      </w:r>
    </w:p>
    <w:p w:rsidR="002227A8" w:rsidRDefault="00B74A2F">
      <w:pPr>
        <w:spacing w:before="121" w:line="252" w:lineRule="exact"/>
        <w:ind w:left="1080"/>
      </w:pPr>
      <w:r>
        <w:rPr>
          <w:rFonts w:ascii="Arial"/>
          <w:b/>
          <w:w w:val="80"/>
        </w:rPr>
        <w:t>Bill</w:t>
      </w:r>
      <w:r>
        <w:rPr>
          <w:rFonts w:ascii="Arial"/>
          <w:b/>
          <w:spacing w:val="-5"/>
        </w:rPr>
        <w:t xml:space="preserve"> </w:t>
      </w:r>
      <w:r>
        <w:rPr>
          <w:rFonts w:ascii="Arial"/>
          <w:b/>
          <w:w w:val="80"/>
        </w:rPr>
        <w:t>of</w:t>
      </w:r>
      <w:r>
        <w:rPr>
          <w:rFonts w:ascii="Arial"/>
          <w:b/>
          <w:spacing w:val="-5"/>
        </w:rPr>
        <w:t xml:space="preserve"> </w:t>
      </w:r>
      <w:r>
        <w:rPr>
          <w:rFonts w:ascii="Arial"/>
          <w:b/>
          <w:w w:val="80"/>
        </w:rPr>
        <w:t>Quantities</w:t>
      </w:r>
      <w:r>
        <w:rPr>
          <w:rFonts w:ascii="Arial"/>
          <w:b/>
          <w:spacing w:val="-5"/>
        </w:rPr>
        <w:t xml:space="preserve"> </w:t>
      </w:r>
      <w:r>
        <w:rPr>
          <w:w w:val="80"/>
        </w:rPr>
        <w:t>means</w:t>
      </w:r>
      <w:r>
        <w:rPr>
          <w:spacing w:val="-4"/>
        </w:rPr>
        <w:t xml:space="preserve"> </w:t>
      </w:r>
      <w:r>
        <w:rPr>
          <w:w w:val="80"/>
        </w:rPr>
        <w:t>the</w:t>
      </w:r>
      <w:r>
        <w:rPr>
          <w:spacing w:val="-7"/>
        </w:rPr>
        <w:t xml:space="preserve"> </w:t>
      </w:r>
      <w:r>
        <w:rPr>
          <w:w w:val="80"/>
        </w:rPr>
        <w:t>priced</w:t>
      </w:r>
      <w:r>
        <w:rPr>
          <w:spacing w:val="-7"/>
        </w:rPr>
        <w:t xml:space="preserve"> </w:t>
      </w:r>
      <w:r>
        <w:rPr>
          <w:w w:val="80"/>
        </w:rPr>
        <w:t>and</w:t>
      </w:r>
      <w:r>
        <w:rPr>
          <w:spacing w:val="-5"/>
        </w:rPr>
        <w:t xml:space="preserve"> </w:t>
      </w:r>
      <w:r>
        <w:rPr>
          <w:w w:val="80"/>
        </w:rPr>
        <w:t>completed</w:t>
      </w:r>
      <w:r>
        <w:rPr>
          <w:spacing w:val="-5"/>
        </w:rPr>
        <w:t xml:space="preserve"> </w:t>
      </w:r>
      <w:r>
        <w:rPr>
          <w:w w:val="80"/>
        </w:rPr>
        <w:t>Bill</w:t>
      </w:r>
      <w:r>
        <w:rPr>
          <w:spacing w:val="-3"/>
        </w:rPr>
        <w:t xml:space="preserve"> </w:t>
      </w:r>
      <w:r>
        <w:rPr>
          <w:w w:val="80"/>
        </w:rPr>
        <w:t>of</w:t>
      </w:r>
      <w:r>
        <w:rPr>
          <w:spacing w:val="-7"/>
        </w:rPr>
        <w:t xml:space="preserve"> </w:t>
      </w:r>
      <w:r>
        <w:rPr>
          <w:w w:val="80"/>
        </w:rPr>
        <w:t>Quantities</w:t>
      </w:r>
      <w:r>
        <w:rPr>
          <w:spacing w:val="-5"/>
        </w:rPr>
        <w:t xml:space="preserve"> </w:t>
      </w:r>
      <w:r>
        <w:rPr>
          <w:w w:val="80"/>
        </w:rPr>
        <w:t>forming</w:t>
      </w:r>
      <w:r>
        <w:rPr>
          <w:spacing w:val="-7"/>
        </w:rPr>
        <w:t xml:space="preserve"> </w:t>
      </w:r>
      <w:r>
        <w:rPr>
          <w:w w:val="80"/>
        </w:rPr>
        <w:t>part</w:t>
      </w:r>
      <w:r>
        <w:rPr>
          <w:spacing w:val="-5"/>
        </w:rPr>
        <w:t xml:space="preserve"> </w:t>
      </w:r>
      <w:r>
        <w:rPr>
          <w:w w:val="80"/>
        </w:rPr>
        <w:t>of</w:t>
      </w:r>
      <w:r>
        <w:rPr>
          <w:spacing w:val="-7"/>
        </w:rPr>
        <w:t xml:space="preserve"> </w:t>
      </w:r>
      <w:r>
        <w:rPr>
          <w:w w:val="80"/>
        </w:rPr>
        <w:t>the</w:t>
      </w:r>
      <w:r>
        <w:rPr>
          <w:spacing w:val="-5"/>
        </w:rPr>
        <w:t xml:space="preserve"> </w:t>
      </w:r>
      <w:r>
        <w:rPr>
          <w:spacing w:val="-2"/>
          <w:w w:val="80"/>
        </w:rPr>
        <w:t>Tender.</w:t>
      </w:r>
    </w:p>
    <w:p w:rsidR="002227A8" w:rsidRDefault="00B74A2F">
      <w:pPr>
        <w:spacing w:line="252" w:lineRule="exact"/>
        <w:ind w:left="1080"/>
      </w:pPr>
      <w:r>
        <w:rPr>
          <w:rFonts w:ascii="Arial"/>
          <w:b/>
          <w:w w:val="80"/>
        </w:rPr>
        <w:t>Compensation</w:t>
      </w:r>
      <w:r>
        <w:rPr>
          <w:rFonts w:ascii="Arial"/>
          <w:b/>
          <w:spacing w:val="-3"/>
        </w:rPr>
        <w:t xml:space="preserve"> </w:t>
      </w:r>
      <w:r>
        <w:rPr>
          <w:rFonts w:ascii="Arial"/>
          <w:b/>
          <w:w w:val="80"/>
        </w:rPr>
        <w:t>events</w:t>
      </w:r>
      <w:r>
        <w:rPr>
          <w:rFonts w:ascii="Arial"/>
          <w:b/>
          <w:spacing w:val="-3"/>
        </w:rPr>
        <w:t xml:space="preserve"> </w:t>
      </w:r>
      <w:r>
        <w:rPr>
          <w:w w:val="80"/>
        </w:rPr>
        <w:t>are</w:t>
      </w:r>
      <w:r>
        <w:rPr>
          <w:spacing w:val="-2"/>
        </w:rPr>
        <w:t xml:space="preserve"> </w:t>
      </w:r>
      <w:r>
        <w:rPr>
          <w:w w:val="80"/>
        </w:rPr>
        <w:t>those</w:t>
      </w:r>
      <w:r>
        <w:rPr>
          <w:spacing w:val="-3"/>
        </w:rPr>
        <w:t xml:space="preserve"> </w:t>
      </w:r>
      <w:r>
        <w:rPr>
          <w:w w:val="80"/>
        </w:rPr>
        <w:t>defined</w:t>
      </w:r>
      <w:r>
        <w:rPr>
          <w:spacing w:val="-4"/>
        </w:rPr>
        <w:t xml:space="preserve"> </w:t>
      </w:r>
      <w:r>
        <w:rPr>
          <w:w w:val="80"/>
        </w:rPr>
        <w:t>in</w:t>
      </w:r>
      <w:r>
        <w:rPr>
          <w:spacing w:val="-3"/>
        </w:rPr>
        <w:t xml:space="preserve"> </w:t>
      </w:r>
      <w:r>
        <w:rPr>
          <w:w w:val="80"/>
        </w:rPr>
        <w:t>Clause</w:t>
      </w:r>
      <w:r>
        <w:rPr>
          <w:spacing w:val="-3"/>
        </w:rPr>
        <w:t xml:space="preserve"> </w:t>
      </w:r>
      <w:r>
        <w:rPr>
          <w:w w:val="80"/>
        </w:rPr>
        <w:t>34</w:t>
      </w:r>
      <w:r>
        <w:rPr>
          <w:spacing w:val="-4"/>
        </w:rPr>
        <w:t xml:space="preserve"> </w:t>
      </w:r>
      <w:r>
        <w:rPr>
          <w:spacing w:val="-2"/>
          <w:w w:val="80"/>
        </w:rPr>
        <w:t>hereunder.</w:t>
      </w:r>
    </w:p>
    <w:p w:rsidR="002227A8" w:rsidRDefault="00B74A2F">
      <w:pPr>
        <w:ind w:left="1080" w:right="715"/>
      </w:pPr>
      <w:r>
        <w:rPr>
          <w:w w:val="85"/>
        </w:rPr>
        <w:t>The</w:t>
      </w:r>
      <w:r>
        <w:rPr>
          <w:spacing w:val="-2"/>
          <w:w w:val="85"/>
        </w:rPr>
        <w:t xml:space="preserve"> </w:t>
      </w:r>
      <w:r>
        <w:rPr>
          <w:rFonts w:ascii="Arial"/>
          <w:b/>
          <w:w w:val="85"/>
        </w:rPr>
        <w:t>Completion</w:t>
      </w:r>
      <w:r>
        <w:rPr>
          <w:rFonts w:ascii="Arial"/>
          <w:b/>
          <w:spacing w:val="-3"/>
          <w:w w:val="85"/>
        </w:rPr>
        <w:t xml:space="preserve"> </w:t>
      </w:r>
      <w:r>
        <w:rPr>
          <w:rFonts w:ascii="Arial"/>
          <w:b/>
          <w:w w:val="85"/>
        </w:rPr>
        <w:t>Date</w:t>
      </w:r>
      <w:r>
        <w:rPr>
          <w:rFonts w:ascii="Arial"/>
          <w:b/>
          <w:spacing w:val="-2"/>
          <w:w w:val="85"/>
        </w:rPr>
        <w:t xml:space="preserve"> </w:t>
      </w:r>
      <w:r>
        <w:rPr>
          <w:w w:val="85"/>
        </w:rPr>
        <w:t>is</w:t>
      </w:r>
      <w:r>
        <w:rPr>
          <w:spacing w:val="-2"/>
          <w:w w:val="85"/>
        </w:rPr>
        <w:t xml:space="preserve"> </w:t>
      </w:r>
      <w:r>
        <w:rPr>
          <w:w w:val="85"/>
        </w:rPr>
        <w:t>the</w:t>
      </w:r>
      <w:r>
        <w:rPr>
          <w:spacing w:val="-5"/>
          <w:w w:val="85"/>
        </w:rPr>
        <w:t xml:space="preserve"> </w:t>
      </w:r>
      <w:r>
        <w:rPr>
          <w:w w:val="85"/>
        </w:rPr>
        <w:t>date</w:t>
      </w:r>
      <w:r>
        <w:rPr>
          <w:spacing w:val="-2"/>
          <w:w w:val="85"/>
        </w:rPr>
        <w:t xml:space="preserve"> </w:t>
      </w:r>
      <w:r>
        <w:rPr>
          <w:w w:val="85"/>
        </w:rPr>
        <w:t>of</w:t>
      </w:r>
      <w:r>
        <w:rPr>
          <w:spacing w:val="-2"/>
          <w:w w:val="85"/>
        </w:rPr>
        <w:t xml:space="preserve"> </w:t>
      </w:r>
      <w:r>
        <w:rPr>
          <w:w w:val="85"/>
        </w:rPr>
        <w:t>completion</w:t>
      </w:r>
      <w:r>
        <w:rPr>
          <w:spacing w:val="-3"/>
          <w:w w:val="85"/>
        </w:rPr>
        <w:t xml:space="preserve"> </w:t>
      </w:r>
      <w:r>
        <w:rPr>
          <w:w w:val="85"/>
        </w:rPr>
        <w:t>of</w:t>
      </w:r>
      <w:r>
        <w:rPr>
          <w:spacing w:val="-2"/>
          <w:w w:val="85"/>
        </w:rPr>
        <w:t xml:space="preserve"> </w:t>
      </w:r>
      <w:r>
        <w:rPr>
          <w:w w:val="85"/>
        </w:rPr>
        <w:t>the</w:t>
      </w:r>
      <w:r>
        <w:rPr>
          <w:spacing w:val="-2"/>
          <w:w w:val="85"/>
        </w:rPr>
        <w:t xml:space="preserve"> </w:t>
      </w:r>
      <w:r>
        <w:rPr>
          <w:w w:val="85"/>
        </w:rPr>
        <w:t>Works</w:t>
      </w:r>
      <w:r>
        <w:rPr>
          <w:spacing w:val="-2"/>
          <w:w w:val="85"/>
        </w:rPr>
        <w:t xml:space="preserve"> </w:t>
      </w:r>
      <w:r>
        <w:rPr>
          <w:w w:val="85"/>
        </w:rPr>
        <w:t>as</w:t>
      </w:r>
      <w:r>
        <w:rPr>
          <w:spacing w:val="-2"/>
          <w:w w:val="85"/>
        </w:rPr>
        <w:t xml:space="preserve"> </w:t>
      </w:r>
      <w:r>
        <w:rPr>
          <w:w w:val="85"/>
        </w:rPr>
        <w:t>certified</w:t>
      </w:r>
      <w:r>
        <w:rPr>
          <w:spacing w:val="-3"/>
          <w:w w:val="85"/>
        </w:rPr>
        <w:t xml:space="preserve"> </w:t>
      </w:r>
      <w:r>
        <w:rPr>
          <w:w w:val="85"/>
        </w:rPr>
        <w:t>by</w:t>
      </w:r>
      <w:r>
        <w:rPr>
          <w:spacing w:val="-2"/>
          <w:w w:val="85"/>
        </w:rPr>
        <w:t xml:space="preserve"> </w:t>
      </w:r>
      <w:r>
        <w:rPr>
          <w:w w:val="85"/>
        </w:rPr>
        <w:t>the</w:t>
      </w:r>
      <w:r>
        <w:rPr>
          <w:spacing w:val="-2"/>
          <w:w w:val="85"/>
        </w:rPr>
        <w:t xml:space="preserve"> </w:t>
      </w:r>
      <w:r>
        <w:rPr>
          <w:w w:val="85"/>
        </w:rPr>
        <w:t>Employer</w:t>
      </w:r>
      <w:r>
        <w:rPr>
          <w:spacing w:val="-3"/>
          <w:w w:val="85"/>
        </w:rPr>
        <w:t xml:space="preserve"> </w:t>
      </w:r>
      <w:r>
        <w:rPr>
          <w:w w:val="85"/>
        </w:rPr>
        <w:t>in</w:t>
      </w:r>
      <w:r>
        <w:rPr>
          <w:spacing w:val="-2"/>
          <w:w w:val="85"/>
        </w:rPr>
        <w:t xml:space="preserve"> </w:t>
      </w:r>
      <w:r>
        <w:rPr>
          <w:w w:val="85"/>
        </w:rPr>
        <w:t>accordance</w:t>
      </w:r>
      <w:r>
        <w:rPr>
          <w:spacing w:val="-3"/>
          <w:w w:val="85"/>
        </w:rPr>
        <w:t xml:space="preserve"> </w:t>
      </w:r>
      <w:r>
        <w:rPr>
          <w:w w:val="85"/>
        </w:rPr>
        <w:t xml:space="preserve">with </w:t>
      </w:r>
      <w:r>
        <w:rPr>
          <w:w w:val="90"/>
        </w:rPr>
        <w:t>Sub Clause 38.1.</w:t>
      </w:r>
    </w:p>
    <w:p w:rsidR="002227A8" w:rsidRDefault="00B74A2F">
      <w:pPr>
        <w:ind w:left="1080" w:right="699"/>
      </w:pPr>
      <w:r>
        <w:rPr>
          <w:w w:val="85"/>
        </w:rPr>
        <w:t>The</w:t>
      </w:r>
      <w:r>
        <w:rPr>
          <w:spacing w:val="-7"/>
          <w:w w:val="85"/>
        </w:rPr>
        <w:t xml:space="preserve"> </w:t>
      </w:r>
      <w:r>
        <w:rPr>
          <w:rFonts w:ascii="Arial"/>
          <w:b/>
          <w:w w:val="85"/>
        </w:rPr>
        <w:t>Contract</w:t>
      </w:r>
      <w:r>
        <w:rPr>
          <w:rFonts w:ascii="Arial"/>
          <w:b/>
          <w:spacing w:val="-6"/>
          <w:w w:val="85"/>
        </w:rPr>
        <w:t xml:space="preserve"> </w:t>
      </w:r>
      <w:r>
        <w:rPr>
          <w:w w:val="85"/>
        </w:rPr>
        <w:t>is</w:t>
      </w:r>
      <w:r>
        <w:rPr>
          <w:spacing w:val="-6"/>
          <w:w w:val="85"/>
        </w:rPr>
        <w:t xml:space="preserve"> </w:t>
      </w:r>
      <w:r>
        <w:rPr>
          <w:w w:val="85"/>
        </w:rPr>
        <w:t>the</w:t>
      </w:r>
      <w:r>
        <w:rPr>
          <w:spacing w:val="-6"/>
          <w:w w:val="85"/>
        </w:rPr>
        <w:t xml:space="preserve"> </w:t>
      </w:r>
      <w:r>
        <w:rPr>
          <w:w w:val="85"/>
        </w:rPr>
        <w:t>contract</w:t>
      </w:r>
      <w:r>
        <w:rPr>
          <w:spacing w:val="-6"/>
          <w:w w:val="85"/>
        </w:rPr>
        <w:t xml:space="preserve"> </w:t>
      </w:r>
      <w:r>
        <w:rPr>
          <w:w w:val="85"/>
        </w:rPr>
        <w:t>between</w:t>
      </w:r>
      <w:r>
        <w:rPr>
          <w:spacing w:val="-6"/>
          <w:w w:val="85"/>
        </w:rPr>
        <w:t xml:space="preserve"> </w:t>
      </w:r>
      <w:r>
        <w:rPr>
          <w:w w:val="85"/>
        </w:rPr>
        <w:t>the</w:t>
      </w:r>
      <w:r>
        <w:rPr>
          <w:spacing w:val="-6"/>
          <w:w w:val="85"/>
        </w:rPr>
        <w:t xml:space="preserve"> </w:t>
      </w:r>
      <w:r>
        <w:rPr>
          <w:w w:val="85"/>
        </w:rPr>
        <w:t>Employer</w:t>
      </w:r>
      <w:r>
        <w:rPr>
          <w:spacing w:val="-6"/>
          <w:w w:val="85"/>
        </w:rPr>
        <w:t xml:space="preserve"> </w:t>
      </w:r>
      <w:r>
        <w:rPr>
          <w:w w:val="85"/>
        </w:rPr>
        <w:t>and</w:t>
      </w:r>
      <w:r>
        <w:rPr>
          <w:spacing w:val="-7"/>
          <w:w w:val="85"/>
        </w:rPr>
        <w:t xml:space="preserve"> </w:t>
      </w:r>
      <w:r>
        <w:rPr>
          <w:w w:val="85"/>
        </w:rPr>
        <w:t>the</w:t>
      </w:r>
      <w:r>
        <w:rPr>
          <w:spacing w:val="-6"/>
          <w:w w:val="85"/>
        </w:rPr>
        <w:t xml:space="preserve"> </w:t>
      </w:r>
      <w:r>
        <w:rPr>
          <w:w w:val="85"/>
        </w:rPr>
        <w:t>Contractor</w:t>
      </w:r>
      <w:r>
        <w:rPr>
          <w:spacing w:val="-6"/>
          <w:w w:val="85"/>
        </w:rPr>
        <w:t xml:space="preserve"> </w:t>
      </w:r>
      <w:r>
        <w:rPr>
          <w:w w:val="85"/>
        </w:rPr>
        <w:t>to</w:t>
      </w:r>
      <w:r>
        <w:rPr>
          <w:spacing w:val="-6"/>
          <w:w w:val="85"/>
        </w:rPr>
        <w:t xml:space="preserve"> </w:t>
      </w:r>
      <w:r>
        <w:rPr>
          <w:w w:val="85"/>
        </w:rPr>
        <w:t>execute,</w:t>
      </w:r>
      <w:r>
        <w:rPr>
          <w:spacing w:val="-6"/>
          <w:w w:val="85"/>
        </w:rPr>
        <w:t xml:space="preserve"> </w:t>
      </w:r>
      <w:r>
        <w:rPr>
          <w:w w:val="85"/>
        </w:rPr>
        <w:t>complete</w:t>
      </w:r>
      <w:r>
        <w:rPr>
          <w:spacing w:val="-6"/>
          <w:w w:val="85"/>
        </w:rPr>
        <w:t xml:space="preserve"> </w:t>
      </w:r>
      <w:r>
        <w:rPr>
          <w:w w:val="85"/>
        </w:rPr>
        <w:t>and</w:t>
      </w:r>
      <w:r>
        <w:rPr>
          <w:spacing w:val="-6"/>
          <w:w w:val="85"/>
        </w:rPr>
        <w:t xml:space="preserve"> </w:t>
      </w:r>
      <w:r>
        <w:rPr>
          <w:w w:val="85"/>
        </w:rPr>
        <w:t>maintain</w:t>
      </w:r>
      <w:r>
        <w:rPr>
          <w:spacing w:val="-6"/>
          <w:w w:val="85"/>
        </w:rPr>
        <w:t xml:space="preserve"> </w:t>
      </w:r>
      <w:r>
        <w:rPr>
          <w:w w:val="85"/>
        </w:rPr>
        <w:t>the Works.</w:t>
      </w:r>
      <w:r>
        <w:rPr>
          <w:spacing w:val="34"/>
        </w:rPr>
        <w:t xml:space="preserve"> </w:t>
      </w:r>
      <w:r>
        <w:rPr>
          <w:w w:val="85"/>
        </w:rPr>
        <w:t>It</w:t>
      </w:r>
      <w:r>
        <w:rPr>
          <w:spacing w:val="-6"/>
          <w:w w:val="85"/>
        </w:rPr>
        <w:t xml:space="preserve"> </w:t>
      </w:r>
      <w:r>
        <w:rPr>
          <w:w w:val="85"/>
        </w:rPr>
        <w:t>consists</w:t>
      </w:r>
      <w:r>
        <w:rPr>
          <w:spacing w:val="-4"/>
          <w:w w:val="85"/>
        </w:rPr>
        <w:t xml:space="preserve"> </w:t>
      </w:r>
      <w:r>
        <w:rPr>
          <w:w w:val="85"/>
        </w:rPr>
        <w:t>of</w:t>
      </w:r>
      <w:r>
        <w:rPr>
          <w:spacing w:val="-6"/>
          <w:w w:val="85"/>
        </w:rPr>
        <w:t xml:space="preserve"> </w:t>
      </w:r>
      <w:r>
        <w:rPr>
          <w:w w:val="85"/>
        </w:rPr>
        <w:t>the</w:t>
      </w:r>
      <w:r>
        <w:rPr>
          <w:spacing w:val="-4"/>
          <w:w w:val="85"/>
        </w:rPr>
        <w:t xml:space="preserve"> </w:t>
      </w:r>
      <w:r>
        <w:rPr>
          <w:w w:val="85"/>
        </w:rPr>
        <w:t>documents</w:t>
      </w:r>
      <w:r>
        <w:rPr>
          <w:spacing w:val="-6"/>
          <w:w w:val="85"/>
        </w:rPr>
        <w:t xml:space="preserve"> </w:t>
      </w:r>
      <w:r>
        <w:rPr>
          <w:w w:val="85"/>
        </w:rPr>
        <w:t>listed</w:t>
      </w:r>
      <w:r>
        <w:rPr>
          <w:spacing w:val="-4"/>
          <w:w w:val="85"/>
        </w:rPr>
        <w:t xml:space="preserve"> </w:t>
      </w:r>
      <w:r>
        <w:rPr>
          <w:w w:val="85"/>
        </w:rPr>
        <w:t>in</w:t>
      </w:r>
      <w:r>
        <w:rPr>
          <w:spacing w:val="-6"/>
          <w:w w:val="85"/>
        </w:rPr>
        <w:t xml:space="preserve"> </w:t>
      </w:r>
      <w:r>
        <w:rPr>
          <w:w w:val="85"/>
        </w:rPr>
        <w:t>Clause</w:t>
      </w:r>
      <w:r>
        <w:rPr>
          <w:spacing w:val="-4"/>
          <w:w w:val="85"/>
        </w:rPr>
        <w:t xml:space="preserve"> </w:t>
      </w:r>
      <w:r>
        <w:rPr>
          <w:w w:val="85"/>
        </w:rPr>
        <w:t>2.3</w:t>
      </w:r>
      <w:r>
        <w:rPr>
          <w:spacing w:val="-4"/>
          <w:w w:val="85"/>
        </w:rPr>
        <w:t xml:space="preserve"> </w:t>
      </w:r>
      <w:r>
        <w:rPr>
          <w:w w:val="85"/>
        </w:rPr>
        <w:t>below.</w:t>
      </w:r>
    </w:p>
    <w:p w:rsidR="002227A8" w:rsidRDefault="00B74A2F">
      <w:pPr>
        <w:spacing w:line="251" w:lineRule="exact"/>
        <w:ind w:left="1080"/>
      </w:pPr>
      <w:r>
        <w:rPr>
          <w:w w:val="80"/>
        </w:rPr>
        <w:t>The</w:t>
      </w:r>
      <w:r>
        <w:rPr>
          <w:spacing w:val="-4"/>
        </w:rPr>
        <w:t xml:space="preserve"> </w:t>
      </w:r>
      <w:r>
        <w:rPr>
          <w:rFonts w:ascii="Arial"/>
          <w:b/>
          <w:w w:val="80"/>
        </w:rPr>
        <w:t>Contract</w:t>
      </w:r>
      <w:r>
        <w:rPr>
          <w:rFonts w:ascii="Arial"/>
          <w:b/>
          <w:spacing w:val="-3"/>
        </w:rPr>
        <w:t xml:space="preserve"> </w:t>
      </w:r>
      <w:r>
        <w:rPr>
          <w:rFonts w:ascii="Arial"/>
          <w:b/>
          <w:w w:val="80"/>
        </w:rPr>
        <w:t>Data</w:t>
      </w:r>
      <w:r>
        <w:rPr>
          <w:rFonts w:ascii="Arial"/>
          <w:b/>
          <w:spacing w:val="-3"/>
        </w:rPr>
        <w:t xml:space="preserve"> </w:t>
      </w:r>
      <w:r>
        <w:rPr>
          <w:w w:val="80"/>
        </w:rPr>
        <w:t>defines</w:t>
      </w:r>
      <w:r>
        <w:rPr>
          <w:spacing w:val="-5"/>
        </w:rPr>
        <w:t xml:space="preserve"> </w:t>
      </w:r>
      <w:r>
        <w:rPr>
          <w:w w:val="80"/>
        </w:rPr>
        <w:t>the</w:t>
      </w:r>
      <w:r>
        <w:rPr>
          <w:spacing w:val="-3"/>
        </w:rPr>
        <w:t xml:space="preserve"> </w:t>
      </w:r>
      <w:r>
        <w:rPr>
          <w:w w:val="80"/>
        </w:rPr>
        <w:t>documents</w:t>
      </w:r>
      <w:r>
        <w:rPr>
          <w:spacing w:val="-3"/>
        </w:rPr>
        <w:t xml:space="preserve"> </w:t>
      </w:r>
      <w:r>
        <w:rPr>
          <w:w w:val="80"/>
        </w:rPr>
        <w:t>and</w:t>
      </w:r>
      <w:r>
        <w:rPr>
          <w:spacing w:val="-4"/>
        </w:rPr>
        <w:t xml:space="preserve"> </w:t>
      </w:r>
      <w:r>
        <w:rPr>
          <w:w w:val="80"/>
        </w:rPr>
        <w:t>other</w:t>
      </w:r>
      <w:r>
        <w:rPr>
          <w:spacing w:val="-3"/>
        </w:rPr>
        <w:t xml:space="preserve"> </w:t>
      </w:r>
      <w:r>
        <w:rPr>
          <w:w w:val="80"/>
        </w:rPr>
        <w:t>information</w:t>
      </w:r>
      <w:r>
        <w:rPr>
          <w:spacing w:val="-3"/>
        </w:rPr>
        <w:t xml:space="preserve"> </w:t>
      </w:r>
      <w:r>
        <w:rPr>
          <w:w w:val="80"/>
        </w:rPr>
        <w:t>which</w:t>
      </w:r>
      <w:r>
        <w:rPr>
          <w:spacing w:val="-3"/>
        </w:rPr>
        <w:t xml:space="preserve"> </w:t>
      </w:r>
      <w:r>
        <w:rPr>
          <w:w w:val="80"/>
        </w:rPr>
        <w:t>comprise</w:t>
      </w:r>
      <w:r>
        <w:rPr>
          <w:spacing w:val="-3"/>
        </w:rPr>
        <w:t xml:space="preserve"> </w:t>
      </w:r>
      <w:r>
        <w:rPr>
          <w:w w:val="80"/>
        </w:rPr>
        <w:t>the</w:t>
      </w:r>
      <w:r>
        <w:rPr>
          <w:spacing w:val="-3"/>
        </w:rPr>
        <w:t xml:space="preserve"> </w:t>
      </w:r>
      <w:r>
        <w:rPr>
          <w:spacing w:val="-2"/>
          <w:w w:val="80"/>
        </w:rPr>
        <w:t>Contract.</w:t>
      </w:r>
    </w:p>
    <w:p w:rsidR="002227A8" w:rsidRDefault="00B74A2F">
      <w:pPr>
        <w:ind w:left="1080"/>
      </w:pPr>
      <w:r>
        <w:rPr>
          <w:spacing w:val="-2"/>
          <w:w w:val="85"/>
        </w:rPr>
        <w:t xml:space="preserve">The </w:t>
      </w:r>
      <w:r>
        <w:rPr>
          <w:rFonts w:ascii="Arial"/>
          <w:b/>
          <w:spacing w:val="-2"/>
          <w:w w:val="85"/>
        </w:rPr>
        <w:t xml:space="preserve">Contractor </w:t>
      </w:r>
      <w:r>
        <w:rPr>
          <w:spacing w:val="-2"/>
          <w:w w:val="85"/>
        </w:rPr>
        <w:t xml:space="preserve">is a person or corporate body </w:t>
      </w:r>
      <w:proofErr w:type="gramStart"/>
      <w:r>
        <w:rPr>
          <w:spacing w:val="-2"/>
          <w:w w:val="85"/>
        </w:rPr>
        <w:t>whose</w:t>
      </w:r>
      <w:proofErr w:type="gramEnd"/>
      <w:r>
        <w:rPr>
          <w:spacing w:val="-2"/>
          <w:w w:val="85"/>
        </w:rPr>
        <w:t xml:space="preserve"> Tender to carry out the Works has been accepted by the </w:t>
      </w:r>
      <w:r>
        <w:rPr>
          <w:spacing w:val="-2"/>
          <w:w w:val="90"/>
        </w:rPr>
        <w:t>Employer.</w:t>
      </w:r>
    </w:p>
    <w:p w:rsidR="002227A8" w:rsidRDefault="00B74A2F">
      <w:pPr>
        <w:spacing w:line="251" w:lineRule="exact"/>
        <w:ind w:left="1080"/>
      </w:pPr>
      <w:r>
        <w:rPr>
          <w:w w:val="80"/>
        </w:rPr>
        <w:t>The</w:t>
      </w:r>
      <w:r>
        <w:rPr>
          <w:spacing w:val="-4"/>
        </w:rPr>
        <w:t xml:space="preserve"> </w:t>
      </w:r>
      <w:r>
        <w:rPr>
          <w:rFonts w:ascii="Arial" w:hAnsi="Arial"/>
          <w:b/>
          <w:w w:val="80"/>
        </w:rPr>
        <w:t>Contractor’s</w:t>
      </w:r>
      <w:r>
        <w:rPr>
          <w:rFonts w:ascii="Arial" w:hAnsi="Arial"/>
          <w:b/>
          <w:spacing w:val="-3"/>
        </w:rPr>
        <w:t xml:space="preserve"> </w:t>
      </w:r>
      <w:r>
        <w:rPr>
          <w:rFonts w:ascii="Arial" w:hAnsi="Arial"/>
          <w:b/>
          <w:w w:val="80"/>
        </w:rPr>
        <w:t>Tender</w:t>
      </w:r>
      <w:r>
        <w:rPr>
          <w:rFonts w:ascii="Arial" w:hAnsi="Arial"/>
          <w:b/>
          <w:spacing w:val="-6"/>
        </w:rPr>
        <w:t xml:space="preserve"> </w:t>
      </w:r>
      <w:r>
        <w:rPr>
          <w:w w:val="80"/>
        </w:rPr>
        <w:t>is</w:t>
      </w:r>
      <w:r>
        <w:rPr>
          <w:spacing w:val="-2"/>
        </w:rPr>
        <w:t xml:space="preserve"> </w:t>
      </w:r>
      <w:r>
        <w:rPr>
          <w:w w:val="80"/>
        </w:rPr>
        <w:t>the</w:t>
      </w:r>
      <w:r>
        <w:rPr>
          <w:spacing w:val="-3"/>
        </w:rPr>
        <w:t xml:space="preserve"> </w:t>
      </w:r>
      <w:r>
        <w:rPr>
          <w:w w:val="80"/>
        </w:rPr>
        <w:t>completed</w:t>
      </w:r>
      <w:r>
        <w:rPr>
          <w:spacing w:val="-3"/>
        </w:rPr>
        <w:t xml:space="preserve"> </w:t>
      </w:r>
      <w:r>
        <w:rPr>
          <w:w w:val="80"/>
        </w:rPr>
        <w:t>Tender</w:t>
      </w:r>
      <w:r>
        <w:rPr>
          <w:spacing w:val="-4"/>
        </w:rPr>
        <w:t xml:space="preserve"> </w:t>
      </w:r>
      <w:r>
        <w:rPr>
          <w:w w:val="80"/>
        </w:rPr>
        <w:t>document</w:t>
      </w:r>
      <w:r>
        <w:rPr>
          <w:spacing w:val="-3"/>
        </w:rPr>
        <w:t xml:space="preserve"> </w:t>
      </w:r>
      <w:r>
        <w:rPr>
          <w:w w:val="80"/>
        </w:rPr>
        <w:t>submitted</w:t>
      </w:r>
      <w:r>
        <w:rPr>
          <w:spacing w:val="-5"/>
        </w:rPr>
        <w:t xml:space="preserve"> </w:t>
      </w:r>
      <w:r>
        <w:rPr>
          <w:w w:val="80"/>
        </w:rPr>
        <w:t>by</w:t>
      </w:r>
      <w:r>
        <w:rPr>
          <w:spacing w:val="-3"/>
        </w:rPr>
        <w:t xml:space="preserve"> </w:t>
      </w:r>
      <w:r>
        <w:rPr>
          <w:w w:val="80"/>
        </w:rPr>
        <w:t>the</w:t>
      </w:r>
      <w:r>
        <w:rPr>
          <w:spacing w:val="-3"/>
        </w:rPr>
        <w:t xml:space="preserve"> </w:t>
      </w:r>
      <w:r>
        <w:rPr>
          <w:w w:val="80"/>
        </w:rPr>
        <w:t>Contractor</w:t>
      </w:r>
      <w:r>
        <w:rPr>
          <w:spacing w:val="-7"/>
        </w:rPr>
        <w:t xml:space="preserve"> </w:t>
      </w:r>
      <w:r>
        <w:rPr>
          <w:w w:val="80"/>
        </w:rPr>
        <w:t>to</w:t>
      </w:r>
      <w:r>
        <w:rPr>
          <w:spacing w:val="-3"/>
        </w:rPr>
        <w:t xml:space="preserve"> </w:t>
      </w:r>
      <w:r>
        <w:rPr>
          <w:w w:val="80"/>
        </w:rPr>
        <w:t>the</w:t>
      </w:r>
      <w:r>
        <w:rPr>
          <w:spacing w:val="-3"/>
        </w:rPr>
        <w:t xml:space="preserve"> </w:t>
      </w:r>
      <w:r>
        <w:rPr>
          <w:spacing w:val="-2"/>
          <w:w w:val="80"/>
        </w:rPr>
        <w:t>Employer.</w:t>
      </w:r>
    </w:p>
    <w:p w:rsidR="002227A8" w:rsidRDefault="00B74A2F">
      <w:pPr>
        <w:spacing w:before="1"/>
        <w:ind w:left="1080" w:right="950"/>
      </w:pPr>
      <w:r>
        <w:rPr>
          <w:w w:val="80"/>
        </w:rPr>
        <w:t xml:space="preserve">The </w:t>
      </w:r>
      <w:r>
        <w:rPr>
          <w:rFonts w:ascii="Arial"/>
          <w:b/>
          <w:w w:val="80"/>
        </w:rPr>
        <w:t xml:space="preserve">Contract price </w:t>
      </w:r>
      <w:r>
        <w:rPr>
          <w:w w:val="80"/>
        </w:rPr>
        <w:t>is the price stated in the Letter of Acceptance and thereafter as adjusted in accordance with</w:t>
      </w:r>
      <w:r>
        <w:rPr>
          <w:spacing w:val="40"/>
        </w:rPr>
        <w:t xml:space="preserve"> </w:t>
      </w:r>
      <w:r>
        <w:rPr>
          <w:spacing w:val="-2"/>
          <w:w w:val="90"/>
        </w:rPr>
        <w:t>the</w:t>
      </w:r>
      <w:r>
        <w:rPr>
          <w:spacing w:val="-8"/>
          <w:w w:val="90"/>
        </w:rPr>
        <w:t xml:space="preserve"> </w:t>
      </w:r>
      <w:r>
        <w:rPr>
          <w:spacing w:val="-2"/>
          <w:w w:val="90"/>
        </w:rPr>
        <w:t>provisions</w:t>
      </w:r>
      <w:r>
        <w:rPr>
          <w:spacing w:val="-7"/>
          <w:w w:val="90"/>
        </w:rPr>
        <w:t xml:space="preserve"> </w:t>
      </w:r>
      <w:r>
        <w:rPr>
          <w:spacing w:val="-2"/>
          <w:w w:val="90"/>
        </w:rPr>
        <w:t>of</w:t>
      </w:r>
      <w:r>
        <w:rPr>
          <w:spacing w:val="-7"/>
          <w:w w:val="90"/>
        </w:rPr>
        <w:t xml:space="preserve"> </w:t>
      </w:r>
      <w:r>
        <w:rPr>
          <w:spacing w:val="-2"/>
          <w:w w:val="90"/>
        </w:rPr>
        <w:t>the</w:t>
      </w:r>
      <w:r>
        <w:rPr>
          <w:spacing w:val="-7"/>
          <w:w w:val="90"/>
        </w:rPr>
        <w:t xml:space="preserve"> </w:t>
      </w:r>
      <w:r>
        <w:rPr>
          <w:spacing w:val="-2"/>
          <w:w w:val="90"/>
        </w:rPr>
        <w:t>Contract.</w:t>
      </w:r>
    </w:p>
    <w:p w:rsidR="002227A8" w:rsidRDefault="00B74A2F">
      <w:pPr>
        <w:spacing w:line="251" w:lineRule="exact"/>
        <w:ind w:left="1080"/>
      </w:pPr>
      <w:r>
        <w:rPr>
          <w:rFonts w:ascii="Arial"/>
          <w:b/>
          <w:w w:val="80"/>
        </w:rPr>
        <w:t>Days</w:t>
      </w:r>
      <w:r>
        <w:rPr>
          <w:rFonts w:ascii="Arial"/>
          <w:b/>
          <w:spacing w:val="-4"/>
        </w:rPr>
        <w:t xml:space="preserve"> </w:t>
      </w:r>
      <w:r>
        <w:rPr>
          <w:w w:val="80"/>
        </w:rPr>
        <w:t>are</w:t>
      </w:r>
      <w:r>
        <w:rPr>
          <w:spacing w:val="-3"/>
        </w:rPr>
        <w:t xml:space="preserve"> </w:t>
      </w:r>
      <w:r>
        <w:rPr>
          <w:w w:val="80"/>
        </w:rPr>
        <w:t>calendar</w:t>
      </w:r>
      <w:r>
        <w:rPr>
          <w:spacing w:val="-3"/>
        </w:rPr>
        <w:t xml:space="preserve"> </w:t>
      </w:r>
      <w:r>
        <w:rPr>
          <w:w w:val="80"/>
        </w:rPr>
        <w:t>days;</w:t>
      </w:r>
      <w:r>
        <w:rPr>
          <w:spacing w:val="-3"/>
        </w:rPr>
        <w:t xml:space="preserve"> </w:t>
      </w:r>
      <w:r>
        <w:rPr>
          <w:rFonts w:ascii="Arial"/>
          <w:b/>
          <w:w w:val="80"/>
        </w:rPr>
        <w:t>months</w:t>
      </w:r>
      <w:r>
        <w:rPr>
          <w:rFonts w:ascii="Arial"/>
          <w:b/>
          <w:spacing w:val="-3"/>
        </w:rPr>
        <w:t xml:space="preserve"> </w:t>
      </w:r>
      <w:r>
        <w:rPr>
          <w:w w:val="80"/>
        </w:rPr>
        <w:t>are</w:t>
      </w:r>
      <w:r>
        <w:rPr>
          <w:spacing w:val="-3"/>
        </w:rPr>
        <w:t xml:space="preserve"> </w:t>
      </w:r>
      <w:r>
        <w:rPr>
          <w:w w:val="80"/>
        </w:rPr>
        <w:t>calendar</w:t>
      </w:r>
      <w:r>
        <w:rPr>
          <w:spacing w:val="-7"/>
        </w:rPr>
        <w:t xml:space="preserve"> </w:t>
      </w:r>
      <w:r>
        <w:rPr>
          <w:spacing w:val="-2"/>
          <w:w w:val="80"/>
        </w:rPr>
        <w:t>months.</w:t>
      </w:r>
    </w:p>
    <w:p w:rsidR="002227A8" w:rsidRDefault="00B74A2F">
      <w:pPr>
        <w:spacing w:line="252" w:lineRule="exact"/>
        <w:ind w:left="1080"/>
      </w:pPr>
      <w:r>
        <w:rPr>
          <w:w w:val="80"/>
        </w:rPr>
        <w:t>A</w:t>
      </w:r>
      <w:r>
        <w:rPr>
          <w:spacing w:val="-7"/>
        </w:rPr>
        <w:t xml:space="preserve"> </w:t>
      </w:r>
      <w:r>
        <w:rPr>
          <w:rFonts w:ascii="Arial"/>
          <w:b/>
          <w:w w:val="80"/>
        </w:rPr>
        <w:t>Defect</w:t>
      </w:r>
      <w:r>
        <w:rPr>
          <w:rFonts w:ascii="Arial"/>
          <w:b/>
          <w:spacing w:val="-5"/>
        </w:rPr>
        <w:t xml:space="preserve"> </w:t>
      </w:r>
      <w:r>
        <w:rPr>
          <w:w w:val="80"/>
        </w:rPr>
        <w:t>is</w:t>
      </w:r>
      <w:r>
        <w:rPr>
          <w:spacing w:val="-3"/>
        </w:rPr>
        <w:t xml:space="preserve"> </w:t>
      </w:r>
      <w:r>
        <w:rPr>
          <w:w w:val="80"/>
        </w:rPr>
        <w:t>any</w:t>
      </w:r>
      <w:r>
        <w:rPr>
          <w:spacing w:val="-5"/>
        </w:rPr>
        <w:t xml:space="preserve"> </w:t>
      </w:r>
      <w:r>
        <w:rPr>
          <w:w w:val="80"/>
        </w:rPr>
        <w:t>part</w:t>
      </w:r>
      <w:r>
        <w:rPr>
          <w:spacing w:val="-9"/>
        </w:rPr>
        <w:t xml:space="preserve"> </w:t>
      </w:r>
      <w:r>
        <w:rPr>
          <w:w w:val="80"/>
        </w:rPr>
        <w:t>of</w:t>
      </w:r>
      <w:r>
        <w:rPr>
          <w:spacing w:val="-5"/>
        </w:rPr>
        <w:t xml:space="preserve"> </w:t>
      </w:r>
      <w:r>
        <w:rPr>
          <w:w w:val="80"/>
        </w:rPr>
        <w:t>the</w:t>
      </w:r>
      <w:r>
        <w:rPr>
          <w:spacing w:val="-7"/>
        </w:rPr>
        <w:t xml:space="preserve"> </w:t>
      </w:r>
      <w:r>
        <w:rPr>
          <w:w w:val="80"/>
        </w:rPr>
        <w:t>Works</w:t>
      </w:r>
      <w:r>
        <w:rPr>
          <w:spacing w:val="-4"/>
        </w:rPr>
        <w:t xml:space="preserve"> </w:t>
      </w:r>
      <w:r>
        <w:rPr>
          <w:w w:val="80"/>
        </w:rPr>
        <w:t>not</w:t>
      </w:r>
      <w:r>
        <w:rPr>
          <w:spacing w:val="-7"/>
        </w:rPr>
        <w:t xml:space="preserve"> </w:t>
      </w:r>
      <w:r>
        <w:rPr>
          <w:w w:val="80"/>
        </w:rPr>
        <w:t>completed</w:t>
      </w:r>
      <w:r>
        <w:rPr>
          <w:spacing w:val="-5"/>
        </w:rPr>
        <w:t xml:space="preserve"> </w:t>
      </w:r>
      <w:r>
        <w:rPr>
          <w:w w:val="80"/>
        </w:rPr>
        <w:t>in</w:t>
      </w:r>
      <w:r>
        <w:rPr>
          <w:spacing w:val="-5"/>
        </w:rPr>
        <w:t xml:space="preserve"> </w:t>
      </w:r>
      <w:r>
        <w:rPr>
          <w:w w:val="80"/>
        </w:rPr>
        <w:t>accordance</w:t>
      </w:r>
      <w:r>
        <w:rPr>
          <w:spacing w:val="-5"/>
        </w:rPr>
        <w:t xml:space="preserve"> </w:t>
      </w:r>
      <w:r>
        <w:rPr>
          <w:w w:val="80"/>
        </w:rPr>
        <w:t>with</w:t>
      </w:r>
      <w:r>
        <w:rPr>
          <w:spacing w:val="-5"/>
        </w:rPr>
        <w:t xml:space="preserve"> </w:t>
      </w:r>
      <w:r>
        <w:rPr>
          <w:w w:val="80"/>
        </w:rPr>
        <w:t>the</w:t>
      </w:r>
      <w:r>
        <w:rPr>
          <w:spacing w:val="-4"/>
        </w:rPr>
        <w:t xml:space="preserve"> </w:t>
      </w:r>
      <w:r>
        <w:rPr>
          <w:spacing w:val="-2"/>
          <w:w w:val="80"/>
        </w:rPr>
        <w:t>Contract.</w:t>
      </w:r>
    </w:p>
    <w:p w:rsidR="002227A8" w:rsidRDefault="00B74A2F">
      <w:pPr>
        <w:ind w:left="1080" w:right="715"/>
      </w:pPr>
      <w:r>
        <w:rPr>
          <w:w w:val="80"/>
        </w:rPr>
        <w:t xml:space="preserve">The </w:t>
      </w:r>
      <w:r>
        <w:rPr>
          <w:rFonts w:ascii="Arial"/>
          <w:b/>
          <w:w w:val="80"/>
        </w:rPr>
        <w:t xml:space="preserve">Defects liability period </w:t>
      </w:r>
      <w:r>
        <w:rPr>
          <w:w w:val="80"/>
        </w:rPr>
        <w:t xml:space="preserve">is the period named in the Contract Data and Calculated from the Completion Date. </w:t>
      </w:r>
      <w:r>
        <w:rPr>
          <w:w w:val="85"/>
        </w:rPr>
        <w:t>The</w:t>
      </w:r>
      <w:r>
        <w:rPr>
          <w:spacing w:val="-7"/>
          <w:w w:val="85"/>
        </w:rPr>
        <w:t xml:space="preserve"> </w:t>
      </w:r>
      <w:r>
        <w:rPr>
          <w:rFonts w:ascii="Arial"/>
          <w:b/>
          <w:w w:val="85"/>
        </w:rPr>
        <w:t>Employer</w:t>
      </w:r>
      <w:r>
        <w:rPr>
          <w:rFonts w:ascii="Arial"/>
          <w:b/>
          <w:spacing w:val="-6"/>
          <w:w w:val="85"/>
        </w:rPr>
        <w:t xml:space="preserve"> </w:t>
      </w:r>
      <w:r>
        <w:rPr>
          <w:w w:val="85"/>
        </w:rPr>
        <w:t>is</w:t>
      </w:r>
      <w:r>
        <w:rPr>
          <w:spacing w:val="-6"/>
          <w:w w:val="85"/>
        </w:rPr>
        <w:t xml:space="preserve"> </w:t>
      </w:r>
      <w:r>
        <w:rPr>
          <w:w w:val="85"/>
        </w:rPr>
        <w:t>the</w:t>
      </w:r>
      <w:r>
        <w:rPr>
          <w:spacing w:val="-6"/>
          <w:w w:val="85"/>
        </w:rPr>
        <w:t xml:space="preserve"> </w:t>
      </w:r>
      <w:r>
        <w:rPr>
          <w:w w:val="85"/>
        </w:rPr>
        <w:t>party</w:t>
      </w:r>
      <w:r>
        <w:rPr>
          <w:spacing w:val="-6"/>
          <w:w w:val="85"/>
        </w:rPr>
        <w:t xml:space="preserve"> </w:t>
      </w:r>
      <w:r>
        <w:rPr>
          <w:w w:val="85"/>
        </w:rPr>
        <w:t>who</w:t>
      </w:r>
      <w:r>
        <w:rPr>
          <w:spacing w:val="-6"/>
          <w:w w:val="85"/>
        </w:rPr>
        <w:t xml:space="preserve"> </w:t>
      </w:r>
      <w:r>
        <w:rPr>
          <w:w w:val="85"/>
        </w:rPr>
        <w:t>will</w:t>
      </w:r>
      <w:r>
        <w:rPr>
          <w:spacing w:val="-6"/>
          <w:w w:val="85"/>
        </w:rPr>
        <w:t xml:space="preserve"> </w:t>
      </w:r>
      <w:r>
        <w:rPr>
          <w:w w:val="85"/>
        </w:rPr>
        <w:t>employ</w:t>
      </w:r>
      <w:r>
        <w:rPr>
          <w:spacing w:val="-6"/>
          <w:w w:val="85"/>
        </w:rPr>
        <w:t xml:space="preserve"> </w:t>
      </w:r>
      <w:r>
        <w:rPr>
          <w:w w:val="85"/>
        </w:rPr>
        <w:t>the</w:t>
      </w:r>
      <w:r>
        <w:rPr>
          <w:spacing w:val="-7"/>
          <w:w w:val="85"/>
        </w:rPr>
        <w:t xml:space="preserve"> </w:t>
      </w:r>
      <w:r>
        <w:rPr>
          <w:w w:val="85"/>
        </w:rPr>
        <w:t>Contractor</w:t>
      </w:r>
      <w:r>
        <w:rPr>
          <w:spacing w:val="-6"/>
          <w:w w:val="85"/>
        </w:rPr>
        <w:t xml:space="preserve"> </w:t>
      </w:r>
      <w:r>
        <w:rPr>
          <w:w w:val="85"/>
        </w:rPr>
        <w:t>to</w:t>
      </w:r>
      <w:r>
        <w:rPr>
          <w:spacing w:val="-6"/>
          <w:w w:val="85"/>
        </w:rPr>
        <w:t xml:space="preserve"> </w:t>
      </w:r>
      <w:r>
        <w:rPr>
          <w:w w:val="85"/>
        </w:rPr>
        <w:t>carry</w:t>
      </w:r>
      <w:r>
        <w:rPr>
          <w:spacing w:val="-6"/>
          <w:w w:val="85"/>
        </w:rPr>
        <w:t xml:space="preserve"> </w:t>
      </w:r>
      <w:r>
        <w:rPr>
          <w:w w:val="85"/>
        </w:rPr>
        <w:t>out</w:t>
      </w:r>
      <w:r>
        <w:rPr>
          <w:spacing w:val="-6"/>
          <w:w w:val="85"/>
        </w:rPr>
        <w:t xml:space="preserve"> </w:t>
      </w:r>
      <w:r>
        <w:rPr>
          <w:w w:val="85"/>
        </w:rPr>
        <w:t>the</w:t>
      </w:r>
      <w:r>
        <w:rPr>
          <w:spacing w:val="-6"/>
          <w:w w:val="85"/>
        </w:rPr>
        <w:t xml:space="preserve"> </w:t>
      </w:r>
      <w:r>
        <w:rPr>
          <w:w w:val="85"/>
        </w:rPr>
        <w:t>Works.</w:t>
      </w:r>
    </w:p>
    <w:p w:rsidR="002227A8" w:rsidRDefault="00B74A2F">
      <w:pPr>
        <w:ind w:left="1080" w:right="950"/>
      </w:pPr>
      <w:r>
        <w:rPr>
          <w:rFonts w:ascii="Arial" w:hAnsi="Arial"/>
          <w:b/>
          <w:w w:val="80"/>
        </w:rPr>
        <w:t xml:space="preserve">Equipment </w:t>
      </w:r>
      <w:r>
        <w:rPr>
          <w:w w:val="80"/>
        </w:rPr>
        <w:t xml:space="preserve">is the Contractor’s machinery and vehicles brought temporarily to the Site to construct the Works. </w:t>
      </w:r>
      <w:r>
        <w:rPr>
          <w:spacing w:val="-2"/>
          <w:w w:val="85"/>
        </w:rPr>
        <w:t xml:space="preserve">The </w:t>
      </w:r>
      <w:r>
        <w:rPr>
          <w:rFonts w:ascii="Arial" w:hAnsi="Arial"/>
          <w:b/>
          <w:spacing w:val="-2"/>
          <w:w w:val="85"/>
        </w:rPr>
        <w:t xml:space="preserve">Initial Contract price </w:t>
      </w:r>
      <w:r>
        <w:rPr>
          <w:spacing w:val="-2"/>
          <w:w w:val="85"/>
        </w:rPr>
        <w:t>is the Contract Price listed in the Employer’s Letter of Acceptance.</w:t>
      </w:r>
    </w:p>
    <w:p w:rsidR="002227A8" w:rsidRDefault="00B74A2F">
      <w:pPr>
        <w:ind w:left="1080" w:right="719"/>
        <w:jc w:val="both"/>
      </w:pPr>
      <w:r>
        <w:rPr>
          <w:w w:val="80"/>
        </w:rPr>
        <w:t xml:space="preserve">The </w:t>
      </w:r>
      <w:r>
        <w:rPr>
          <w:rFonts w:ascii="Arial"/>
          <w:b/>
          <w:w w:val="80"/>
        </w:rPr>
        <w:t xml:space="preserve">Intended Completion Date </w:t>
      </w:r>
      <w:r>
        <w:rPr>
          <w:w w:val="80"/>
        </w:rPr>
        <w:t>is the date on which it is intended that the Contractor shall complete the Works. The Intended Completion Date is specified in the Contract Data.</w:t>
      </w:r>
      <w:r>
        <w:rPr>
          <w:spacing w:val="40"/>
        </w:rPr>
        <w:t xml:space="preserve"> </w:t>
      </w:r>
      <w:r>
        <w:rPr>
          <w:w w:val="80"/>
        </w:rPr>
        <w:t xml:space="preserve">The Intended Completion Date may be revised </w:t>
      </w:r>
      <w:r>
        <w:rPr>
          <w:w w:val="85"/>
        </w:rPr>
        <w:t>only</w:t>
      </w:r>
      <w:r>
        <w:rPr>
          <w:spacing w:val="-3"/>
          <w:w w:val="85"/>
        </w:rPr>
        <w:t xml:space="preserve"> </w:t>
      </w:r>
      <w:r>
        <w:rPr>
          <w:w w:val="85"/>
        </w:rPr>
        <w:t>by</w:t>
      </w:r>
      <w:r>
        <w:rPr>
          <w:spacing w:val="-3"/>
          <w:w w:val="85"/>
        </w:rPr>
        <w:t xml:space="preserve"> </w:t>
      </w:r>
      <w:r>
        <w:rPr>
          <w:w w:val="85"/>
        </w:rPr>
        <w:t>the</w:t>
      </w:r>
      <w:r>
        <w:rPr>
          <w:spacing w:val="-3"/>
          <w:w w:val="85"/>
        </w:rPr>
        <w:t xml:space="preserve"> </w:t>
      </w:r>
      <w:r>
        <w:rPr>
          <w:w w:val="85"/>
        </w:rPr>
        <w:t>Employer</w:t>
      </w:r>
      <w:r>
        <w:rPr>
          <w:spacing w:val="-3"/>
          <w:w w:val="85"/>
        </w:rPr>
        <w:t xml:space="preserve"> </w:t>
      </w:r>
      <w:r>
        <w:rPr>
          <w:w w:val="85"/>
        </w:rPr>
        <w:t>by</w:t>
      </w:r>
      <w:r>
        <w:rPr>
          <w:spacing w:val="-3"/>
          <w:w w:val="85"/>
        </w:rPr>
        <w:t xml:space="preserve"> </w:t>
      </w:r>
      <w:r>
        <w:rPr>
          <w:w w:val="85"/>
        </w:rPr>
        <w:t>issuing</w:t>
      </w:r>
      <w:r>
        <w:rPr>
          <w:spacing w:val="-3"/>
          <w:w w:val="85"/>
        </w:rPr>
        <w:t xml:space="preserve"> </w:t>
      </w:r>
      <w:r>
        <w:rPr>
          <w:w w:val="85"/>
        </w:rPr>
        <w:t>an</w:t>
      </w:r>
      <w:r>
        <w:rPr>
          <w:spacing w:val="-3"/>
          <w:w w:val="85"/>
        </w:rPr>
        <w:t xml:space="preserve"> </w:t>
      </w:r>
      <w:r>
        <w:rPr>
          <w:w w:val="85"/>
        </w:rPr>
        <w:t>extension</w:t>
      </w:r>
      <w:r>
        <w:rPr>
          <w:spacing w:val="-3"/>
          <w:w w:val="85"/>
        </w:rPr>
        <w:t xml:space="preserve"> </w:t>
      </w:r>
      <w:r>
        <w:rPr>
          <w:w w:val="85"/>
        </w:rPr>
        <w:t>of</w:t>
      </w:r>
      <w:r>
        <w:rPr>
          <w:spacing w:val="-3"/>
          <w:w w:val="85"/>
        </w:rPr>
        <w:t xml:space="preserve"> </w:t>
      </w:r>
      <w:r>
        <w:rPr>
          <w:w w:val="85"/>
        </w:rPr>
        <w:t>time.</w:t>
      </w:r>
    </w:p>
    <w:p w:rsidR="002227A8" w:rsidRDefault="00B74A2F">
      <w:pPr>
        <w:spacing w:line="252" w:lineRule="exact"/>
        <w:ind w:left="1080"/>
        <w:jc w:val="both"/>
      </w:pPr>
      <w:r>
        <w:rPr>
          <w:rFonts w:ascii="Arial"/>
          <w:b/>
          <w:w w:val="80"/>
        </w:rPr>
        <w:t>Materials</w:t>
      </w:r>
      <w:r>
        <w:rPr>
          <w:rFonts w:ascii="Arial"/>
          <w:b/>
          <w:spacing w:val="-3"/>
        </w:rPr>
        <w:t xml:space="preserve"> </w:t>
      </w:r>
      <w:r>
        <w:rPr>
          <w:w w:val="80"/>
        </w:rPr>
        <w:t>are</w:t>
      </w:r>
      <w:r>
        <w:rPr>
          <w:spacing w:val="-3"/>
        </w:rPr>
        <w:t xml:space="preserve"> </w:t>
      </w:r>
      <w:r>
        <w:rPr>
          <w:w w:val="80"/>
        </w:rPr>
        <w:t>all</w:t>
      </w:r>
      <w:r>
        <w:rPr>
          <w:spacing w:val="-6"/>
        </w:rPr>
        <w:t xml:space="preserve"> </w:t>
      </w:r>
      <w:r>
        <w:rPr>
          <w:w w:val="80"/>
        </w:rPr>
        <w:t>supplies,</w:t>
      </w:r>
      <w:r>
        <w:rPr>
          <w:spacing w:val="-3"/>
        </w:rPr>
        <w:t xml:space="preserve"> </w:t>
      </w:r>
      <w:r>
        <w:rPr>
          <w:w w:val="80"/>
        </w:rPr>
        <w:t>including</w:t>
      </w:r>
      <w:r>
        <w:rPr>
          <w:spacing w:val="-5"/>
        </w:rPr>
        <w:t xml:space="preserve"> </w:t>
      </w:r>
      <w:r>
        <w:rPr>
          <w:w w:val="80"/>
        </w:rPr>
        <w:t>consumables,</w:t>
      </w:r>
      <w:r>
        <w:rPr>
          <w:spacing w:val="-5"/>
        </w:rPr>
        <w:t xml:space="preserve"> </w:t>
      </w:r>
      <w:r>
        <w:rPr>
          <w:w w:val="80"/>
        </w:rPr>
        <w:t>used</w:t>
      </w:r>
      <w:r>
        <w:rPr>
          <w:spacing w:val="-6"/>
        </w:rPr>
        <w:t xml:space="preserve"> </w:t>
      </w:r>
      <w:r>
        <w:rPr>
          <w:w w:val="80"/>
        </w:rPr>
        <w:t>by</w:t>
      </w:r>
      <w:r>
        <w:rPr>
          <w:spacing w:val="-3"/>
        </w:rPr>
        <w:t xml:space="preserve"> </w:t>
      </w:r>
      <w:r>
        <w:rPr>
          <w:w w:val="80"/>
        </w:rPr>
        <w:t>the</w:t>
      </w:r>
      <w:r>
        <w:rPr>
          <w:spacing w:val="-3"/>
        </w:rPr>
        <w:t xml:space="preserve"> </w:t>
      </w:r>
      <w:r>
        <w:rPr>
          <w:w w:val="80"/>
        </w:rPr>
        <w:t>contractor</w:t>
      </w:r>
      <w:r>
        <w:rPr>
          <w:spacing w:val="-3"/>
        </w:rPr>
        <w:t xml:space="preserve"> </w:t>
      </w:r>
      <w:r>
        <w:rPr>
          <w:w w:val="80"/>
        </w:rPr>
        <w:t>for</w:t>
      </w:r>
      <w:r>
        <w:rPr>
          <w:spacing w:val="-3"/>
        </w:rPr>
        <w:t xml:space="preserve"> </w:t>
      </w:r>
      <w:r>
        <w:rPr>
          <w:w w:val="80"/>
        </w:rPr>
        <w:t>incorporation</w:t>
      </w:r>
      <w:r>
        <w:rPr>
          <w:spacing w:val="-5"/>
        </w:rPr>
        <w:t xml:space="preserve"> </w:t>
      </w:r>
      <w:r>
        <w:rPr>
          <w:w w:val="80"/>
        </w:rPr>
        <w:t>in</w:t>
      </w:r>
      <w:r>
        <w:rPr>
          <w:spacing w:val="-3"/>
        </w:rPr>
        <w:t xml:space="preserve"> </w:t>
      </w:r>
      <w:r>
        <w:rPr>
          <w:w w:val="80"/>
        </w:rPr>
        <w:t>the</w:t>
      </w:r>
      <w:r>
        <w:rPr>
          <w:spacing w:val="-3"/>
        </w:rPr>
        <w:t xml:space="preserve"> </w:t>
      </w:r>
      <w:r>
        <w:rPr>
          <w:spacing w:val="-2"/>
          <w:w w:val="80"/>
        </w:rPr>
        <w:t>Works.</w:t>
      </w:r>
    </w:p>
    <w:p w:rsidR="002227A8" w:rsidRDefault="00B74A2F">
      <w:pPr>
        <w:ind w:left="1080" w:right="714"/>
        <w:jc w:val="both"/>
      </w:pPr>
      <w:r>
        <w:rPr>
          <w:rFonts w:ascii="Arial"/>
          <w:b/>
          <w:w w:val="90"/>
        </w:rPr>
        <w:t>Plant</w:t>
      </w:r>
      <w:r>
        <w:rPr>
          <w:rFonts w:ascii="Arial"/>
          <w:b/>
          <w:spacing w:val="-10"/>
          <w:w w:val="90"/>
        </w:rPr>
        <w:t xml:space="preserve"> </w:t>
      </w:r>
      <w:r>
        <w:rPr>
          <w:w w:val="90"/>
        </w:rPr>
        <w:t>is</w:t>
      </w:r>
      <w:r>
        <w:rPr>
          <w:spacing w:val="-9"/>
          <w:w w:val="90"/>
        </w:rPr>
        <w:t xml:space="preserve"> </w:t>
      </w:r>
      <w:r>
        <w:rPr>
          <w:w w:val="90"/>
        </w:rPr>
        <w:t>any</w:t>
      </w:r>
      <w:r>
        <w:rPr>
          <w:spacing w:val="-9"/>
          <w:w w:val="90"/>
        </w:rPr>
        <w:t xml:space="preserve"> </w:t>
      </w:r>
      <w:r>
        <w:rPr>
          <w:w w:val="90"/>
        </w:rPr>
        <w:t>integral</w:t>
      </w:r>
      <w:r>
        <w:rPr>
          <w:spacing w:val="-9"/>
          <w:w w:val="90"/>
        </w:rPr>
        <w:t xml:space="preserve"> </w:t>
      </w:r>
      <w:r>
        <w:rPr>
          <w:w w:val="90"/>
        </w:rPr>
        <w:t>part</w:t>
      </w:r>
      <w:r>
        <w:rPr>
          <w:spacing w:val="-9"/>
          <w:w w:val="90"/>
        </w:rPr>
        <w:t xml:space="preserve"> </w:t>
      </w:r>
      <w:r>
        <w:rPr>
          <w:w w:val="90"/>
        </w:rPr>
        <w:t>of</w:t>
      </w:r>
      <w:r>
        <w:rPr>
          <w:spacing w:val="-10"/>
          <w:w w:val="90"/>
        </w:rPr>
        <w:t xml:space="preserve"> </w:t>
      </w:r>
      <w:r>
        <w:rPr>
          <w:w w:val="90"/>
        </w:rPr>
        <w:t>the</w:t>
      </w:r>
      <w:r>
        <w:rPr>
          <w:spacing w:val="-9"/>
          <w:w w:val="90"/>
        </w:rPr>
        <w:t xml:space="preserve"> </w:t>
      </w:r>
      <w:r>
        <w:rPr>
          <w:w w:val="90"/>
        </w:rPr>
        <w:t>Works</w:t>
      </w:r>
      <w:r>
        <w:rPr>
          <w:spacing w:val="-9"/>
          <w:w w:val="90"/>
        </w:rPr>
        <w:t xml:space="preserve"> </w:t>
      </w:r>
      <w:r>
        <w:rPr>
          <w:w w:val="90"/>
        </w:rPr>
        <w:t>which</w:t>
      </w:r>
      <w:r>
        <w:rPr>
          <w:spacing w:val="-9"/>
          <w:w w:val="90"/>
        </w:rPr>
        <w:t xml:space="preserve"> </w:t>
      </w:r>
      <w:r>
        <w:rPr>
          <w:w w:val="90"/>
        </w:rPr>
        <w:t>is</w:t>
      </w:r>
      <w:r>
        <w:rPr>
          <w:spacing w:val="-9"/>
          <w:w w:val="90"/>
        </w:rPr>
        <w:t xml:space="preserve"> </w:t>
      </w:r>
      <w:r>
        <w:rPr>
          <w:w w:val="90"/>
        </w:rPr>
        <w:t>to</w:t>
      </w:r>
      <w:r>
        <w:rPr>
          <w:spacing w:val="-9"/>
          <w:w w:val="90"/>
        </w:rPr>
        <w:t xml:space="preserve"> </w:t>
      </w:r>
      <w:r>
        <w:rPr>
          <w:w w:val="90"/>
        </w:rPr>
        <w:t>have</w:t>
      </w:r>
      <w:r>
        <w:rPr>
          <w:spacing w:val="-10"/>
          <w:w w:val="90"/>
        </w:rPr>
        <w:t xml:space="preserve"> </w:t>
      </w:r>
      <w:r>
        <w:rPr>
          <w:w w:val="90"/>
        </w:rPr>
        <w:t>a</w:t>
      </w:r>
      <w:r>
        <w:rPr>
          <w:spacing w:val="-9"/>
          <w:w w:val="90"/>
        </w:rPr>
        <w:t xml:space="preserve"> </w:t>
      </w:r>
      <w:r>
        <w:rPr>
          <w:w w:val="90"/>
        </w:rPr>
        <w:t>mechanical,</w:t>
      </w:r>
      <w:r>
        <w:rPr>
          <w:spacing w:val="-9"/>
          <w:w w:val="90"/>
        </w:rPr>
        <w:t xml:space="preserve"> </w:t>
      </w:r>
      <w:r>
        <w:rPr>
          <w:w w:val="90"/>
        </w:rPr>
        <w:t>electrical,</w:t>
      </w:r>
      <w:r>
        <w:rPr>
          <w:spacing w:val="-9"/>
          <w:w w:val="90"/>
        </w:rPr>
        <w:t xml:space="preserve"> </w:t>
      </w:r>
      <w:r>
        <w:rPr>
          <w:w w:val="90"/>
        </w:rPr>
        <w:t>electronic</w:t>
      </w:r>
      <w:r>
        <w:rPr>
          <w:spacing w:val="-9"/>
          <w:w w:val="90"/>
        </w:rPr>
        <w:t xml:space="preserve"> </w:t>
      </w:r>
      <w:r>
        <w:rPr>
          <w:w w:val="90"/>
        </w:rPr>
        <w:t>or</w:t>
      </w:r>
      <w:r>
        <w:rPr>
          <w:spacing w:val="-9"/>
          <w:w w:val="90"/>
        </w:rPr>
        <w:t xml:space="preserve"> </w:t>
      </w:r>
      <w:r>
        <w:rPr>
          <w:w w:val="90"/>
        </w:rPr>
        <w:t>chemical</w:t>
      </w:r>
      <w:r>
        <w:rPr>
          <w:spacing w:val="-10"/>
          <w:w w:val="90"/>
        </w:rPr>
        <w:t xml:space="preserve"> </w:t>
      </w:r>
      <w:r>
        <w:rPr>
          <w:w w:val="90"/>
        </w:rPr>
        <w:t>or biological function.</w:t>
      </w:r>
    </w:p>
    <w:p w:rsidR="002227A8" w:rsidRDefault="00B74A2F">
      <w:pPr>
        <w:spacing w:line="251" w:lineRule="exact"/>
        <w:ind w:left="1080"/>
        <w:jc w:val="both"/>
      </w:pPr>
      <w:r>
        <w:rPr>
          <w:w w:val="80"/>
        </w:rPr>
        <w:t>The</w:t>
      </w:r>
      <w:r>
        <w:rPr>
          <w:spacing w:val="-6"/>
        </w:rPr>
        <w:t xml:space="preserve"> </w:t>
      </w:r>
      <w:r>
        <w:rPr>
          <w:rFonts w:ascii="Arial"/>
          <w:b/>
          <w:w w:val="80"/>
        </w:rPr>
        <w:t>Site</w:t>
      </w:r>
      <w:r>
        <w:rPr>
          <w:rFonts w:ascii="Arial"/>
          <w:b/>
          <w:spacing w:val="-6"/>
        </w:rPr>
        <w:t xml:space="preserve"> </w:t>
      </w:r>
      <w:r>
        <w:rPr>
          <w:w w:val="80"/>
        </w:rPr>
        <w:t>is</w:t>
      </w:r>
      <w:r>
        <w:rPr>
          <w:spacing w:val="-7"/>
        </w:rPr>
        <w:t xml:space="preserve"> </w:t>
      </w:r>
      <w:r>
        <w:rPr>
          <w:w w:val="80"/>
        </w:rPr>
        <w:t>the</w:t>
      </w:r>
      <w:r>
        <w:rPr>
          <w:spacing w:val="-6"/>
        </w:rPr>
        <w:t xml:space="preserve"> </w:t>
      </w:r>
      <w:r>
        <w:rPr>
          <w:w w:val="80"/>
        </w:rPr>
        <w:t>area</w:t>
      </w:r>
      <w:r>
        <w:rPr>
          <w:spacing w:val="-6"/>
        </w:rPr>
        <w:t xml:space="preserve"> </w:t>
      </w:r>
      <w:r>
        <w:rPr>
          <w:w w:val="80"/>
        </w:rPr>
        <w:t>defined</w:t>
      </w:r>
      <w:r>
        <w:rPr>
          <w:spacing w:val="-6"/>
        </w:rPr>
        <w:t xml:space="preserve"> </w:t>
      </w:r>
      <w:r>
        <w:rPr>
          <w:w w:val="80"/>
        </w:rPr>
        <w:t>as</w:t>
      </w:r>
      <w:r>
        <w:rPr>
          <w:spacing w:val="-6"/>
        </w:rPr>
        <w:t xml:space="preserve"> </w:t>
      </w:r>
      <w:r>
        <w:rPr>
          <w:w w:val="80"/>
        </w:rPr>
        <w:t>such</w:t>
      </w:r>
      <w:r>
        <w:rPr>
          <w:spacing w:val="-6"/>
        </w:rPr>
        <w:t xml:space="preserve"> </w:t>
      </w:r>
      <w:r>
        <w:rPr>
          <w:w w:val="80"/>
        </w:rPr>
        <w:t>in</w:t>
      </w:r>
      <w:r>
        <w:rPr>
          <w:spacing w:val="-6"/>
        </w:rPr>
        <w:t xml:space="preserve"> </w:t>
      </w:r>
      <w:r>
        <w:rPr>
          <w:w w:val="80"/>
        </w:rPr>
        <w:t>the</w:t>
      </w:r>
      <w:r>
        <w:rPr>
          <w:spacing w:val="-6"/>
        </w:rPr>
        <w:t xml:space="preserve"> </w:t>
      </w:r>
      <w:r>
        <w:rPr>
          <w:w w:val="80"/>
        </w:rPr>
        <w:t>Contract</w:t>
      </w:r>
      <w:r>
        <w:rPr>
          <w:spacing w:val="-6"/>
        </w:rPr>
        <w:t xml:space="preserve"> </w:t>
      </w:r>
      <w:r>
        <w:rPr>
          <w:spacing w:val="-4"/>
          <w:w w:val="80"/>
        </w:rPr>
        <w:t>Data.</w:t>
      </w:r>
    </w:p>
    <w:p w:rsidR="002227A8" w:rsidRDefault="00B74A2F">
      <w:pPr>
        <w:ind w:left="1080" w:right="715"/>
      </w:pPr>
      <w:r>
        <w:rPr>
          <w:rFonts w:ascii="Arial"/>
          <w:b/>
          <w:w w:val="85"/>
        </w:rPr>
        <w:t>Specification</w:t>
      </w:r>
      <w:r>
        <w:rPr>
          <w:rFonts w:ascii="Arial"/>
          <w:b/>
          <w:spacing w:val="-5"/>
          <w:w w:val="85"/>
        </w:rPr>
        <w:t xml:space="preserve"> </w:t>
      </w:r>
      <w:r>
        <w:rPr>
          <w:w w:val="85"/>
        </w:rPr>
        <w:t>means</w:t>
      </w:r>
      <w:r>
        <w:rPr>
          <w:spacing w:val="-4"/>
          <w:w w:val="85"/>
        </w:rPr>
        <w:t xml:space="preserve"> </w:t>
      </w:r>
      <w:r>
        <w:rPr>
          <w:w w:val="85"/>
        </w:rPr>
        <w:t>the</w:t>
      </w:r>
      <w:r>
        <w:rPr>
          <w:spacing w:val="-4"/>
          <w:w w:val="85"/>
        </w:rPr>
        <w:t xml:space="preserve"> </w:t>
      </w:r>
      <w:r>
        <w:rPr>
          <w:w w:val="85"/>
        </w:rPr>
        <w:t>Specification</w:t>
      </w:r>
      <w:r>
        <w:rPr>
          <w:spacing w:val="-4"/>
          <w:w w:val="85"/>
        </w:rPr>
        <w:t xml:space="preserve"> </w:t>
      </w:r>
      <w:r>
        <w:rPr>
          <w:w w:val="85"/>
        </w:rPr>
        <w:t>of</w:t>
      </w:r>
      <w:r>
        <w:rPr>
          <w:spacing w:val="-4"/>
          <w:w w:val="85"/>
        </w:rPr>
        <w:t xml:space="preserve"> </w:t>
      </w:r>
      <w:r>
        <w:rPr>
          <w:w w:val="85"/>
        </w:rPr>
        <w:t>the</w:t>
      </w:r>
      <w:r>
        <w:rPr>
          <w:spacing w:val="-4"/>
          <w:w w:val="85"/>
        </w:rPr>
        <w:t xml:space="preserve"> </w:t>
      </w:r>
      <w:r>
        <w:rPr>
          <w:w w:val="85"/>
        </w:rPr>
        <w:t>Works</w:t>
      </w:r>
      <w:r>
        <w:rPr>
          <w:spacing w:val="-4"/>
          <w:w w:val="85"/>
        </w:rPr>
        <w:t xml:space="preserve"> </w:t>
      </w:r>
      <w:r>
        <w:rPr>
          <w:w w:val="85"/>
        </w:rPr>
        <w:t>included</w:t>
      </w:r>
      <w:r>
        <w:rPr>
          <w:spacing w:val="-4"/>
          <w:w w:val="85"/>
        </w:rPr>
        <w:t xml:space="preserve"> </w:t>
      </w:r>
      <w:r>
        <w:rPr>
          <w:w w:val="85"/>
        </w:rPr>
        <w:t>in</w:t>
      </w:r>
      <w:r>
        <w:rPr>
          <w:spacing w:val="-4"/>
          <w:w w:val="85"/>
        </w:rPr>
        <w:t xml:space="preserve"> </w:t>
      </w:r>
      <w:r>
        <w:rPr>
          <w:w w:val="85"/>
        </w:rPr>
        <w:t>the</w:t>
      </w:r>
      <w:r>
        <w:rPr>
          <w:spacing w:val="-4"/>
          <w:w w:val="85"/>
        </w:rPr>
        <w:t xml:space="preserve"> </w:t>
      </w:r>
      <w:r>
        <w:rPr>
          <w:w w:val="85"/>
        </w:rPr>
        <w:t>Contract</w:t>
      </w:r>
      <w:r>
        <w:rPr>
          <w:spacing w:val="-4"/>
          <w:w w:val="85"/>
        </w:rPr>
        <w:t xml:space="preserve"> </w:t>
      </w:r>
      <w:r>
        <w:rPr>
          <w:w w:val="85"/>
        </w:rPr>
        <w:t>and</w:t>
      </w:r>
      <w:r>
        <w:rPr>
          <w:spacing w:val="-4"/>
          <w:w w:val="85"/>
        </w:rPr>
        <w:t xml:space="preserve"> </w:t>
      </w:r>
      <w:r>
        <w:rPr>
          <w:w w:val="85"/>
        </w:rPr>
        <w:t>any</w:t>
      </w:r>
      <w:r>
        <w:rPr>
          <w:spacing w:val="-4"/>
          <w:w w:val="85"/>
        </w:rPr>
        <w:t xml:space="preserve"> </w:t>
      </w:r>
      <w:r>
        <w:rPr>
          <w:w w:val="85"/>
        </w:rPr>
        <w:t>modification</w:t>
      </w:r>
      <w:r>
        <w:rPr>
          <w:spacing w:val="-4"/>
          <w:w w:val="85"/>
        </w:rPr>
        <w:t xml:space="preserve"> </w:t>
      </w:r>
      <w:r>
        <w:rPr>
          <w:w w:val="85"/>
        </w:rPr>
        <w:t>or</w:t>
      </w:r>
      <w:r>
        <w:rPr>
          <w:spacing w:val="-4"/>
          <w:w w:val="85"/>
        </w:rPr>
        <w:t xml:space="preserve"> </w:t>
      </w:r>
      <w:r>
        <w:rPr>
          <w:w w:val="85"/>
        </w:rPr>
        <w:t>addition made or approved by the Employer.</w:t>
      </w:r>
    </w:p>
    <w:p w:rsidR="002227A8" w:rsidRDefault="00B74A2F">
      <w:pPr>
        <w:ind w:left="1080" w:right="715"/>
      </w:pPr>
      <w:r>
        <w:rPr>
          <w:w w:val="85"/>
        </w:rPr>
        <w:t>The</w:t>
      </w:r>
      <w:r>
        <w:rPr>
          <w:spacing w:val="-4"/>
          <w:w w:val="85"/>
        </w:rPr>
        <w:t xml:space="preserve"> </w:t>
      </w:r>
      <w:r>
        <w:rPr>
          <w:rFonts w:ascii="Arial"/>
          <w:b/>
          <w:w w:val="85"/>
        </w:rPr>
        <w:t>Start</w:t>
      </w:r>
      <w:r>
        <w:rPr>
          <w:rFonts w:ascii="Arial"/>
          <w:b/>
          <w:spacing w:val="-4"/>
          <w:w w:val="85"/>
        </w:rPr>
        <w:t xml:space="preserve"> </w:t>
      </w:r>
      <w:r>
        <w:rPr>
          <w:rFonts w:ascii="Arial"/>
          <w:b/>
          <w:w w:val="85"/>
        </w:rPr>
        <w:t>Date</w:t>
      </w:r>
      <w:r>
        <w:rPr>
          <w:rFonts w:ascii="Arial"/>
          <w:b/>
          <w:spacing w:val="-3"/>
          <w:w w:val="85"/>
        </w:rPr>
        <w:t xml:space="preserve"> </w:t>
      </w:r>
      <w:r>
        <w:rPr>
          <w:w w:val="85"/>
        </w:rPr>
        <w:t>is</w:t>
      </w:r>
      <w:r>
        <w:rPr>
          <w:spacing w:val="-4"/>
          <w:w w:val="85"/>
        </w:rPr>
        <w:t xml:space="preserve"> </w:t>
      </w:r>
      <w:r>
        <w:rPr>
          <w:w w:val="85"/>
        </w:rPr>
        <w:t>given</w:t>
      </w:r>
      <w:r>
        <w:rPr>
          <w:spacing w:val="-4"/>
          <w:w w:val="85"/>
        </w:rPr>
        <w:t xml:space="preserve"> </w:t>
      </w:r>
      <w:r>
        <w:rPr>
          <w:w w:val="85"/>
        </w:rPr>
        <w:t>in</w:t>
      </w:r>
      <w:r>
        <w:rPr>
          <w:spacing w:val="-2"/>
          <w:w w:val="85"/>
        </w:rPr>
        <w:t xml:space="preserve"> </w:t>
      </w:r>
      <w:r>
        <w:rPr>
          <w:w w:val="85"/>
        </w:rPr>
        <w:t>the</w:t>
      </w:r>
      <w:r>
        <w:rPr>
          <w:spacing w:val="-5"/>
          <w:w w:val="85"/>
        </w:rPr>
        <w:t xml:space="preserve"> </w:t>
      </w:r>
      <w:r>
        <w:rPr>
          <w:w w:val="85"/>
        </w:rPr>
        <w:t>Contract</w:t>
      </w:r>
      <w:r>
        <w:rPr>
          <w:spacing w:val="-4"/>
          <w:w w:val="85"/>
        </w:rPr>
        <w:t xml:space="preserve"> </w:t>
      </w:r>
      <w:r>
        <w:rPr>
          <w:w w:val="85"/>
        </w:rPr>
        <w:t>Data.</w:t>
      </w:r>
      <w:r>
        <w:rPr>
          <w:spacing w:val="35"/>
        </w:rPr>
        <w:t xml:space="preserve"> </w:t>
      </w:r>
      <w:r>
        <w:rPr>
          <w:w w:val="85"/>
        </w:rPr>
        <w:t>It</w:t>
      </w:r>
      <w:r>
        <w:rPr>
          <w:spacing w:val="-4"/>
          <w:w w:val="85"/>
        </w:rPr>
        <w:t xml:space="preserve"> </w:t>
      </w:r>
      <w:r>
        <w:rPr>
          <w:w w:val="85"/>
        </w:rPr>
        <w:t>is</w:t>
      </w:r>
      <w:r>
        <w:rPr>
          <w:spacing w:val="-4"/>
          <w:w w:val="85"/>
        </w:rPr>
        <w:t xml:space="preserve"> </w:t>
      </w:r>
      <w:r>
        <w:rPr>
          <w:w w:val="85"/>
        </w:rPr>
        <w:t>the</w:t>
      </w:r>
      <w:r>
        <w:rPr>
          <w:spacing w:val="-4"/>
          <w:w w:val="85"/>
        </w:rPr>
        <w:t xml:space="preserve"> </w:t>
      </w:r>
      <w:r>
        <w:rPr>
          <w:w w:val="85"/>
        </w:rPr>
        <w:t>date</w:t>
      </w:r>
      <w:r>
        <w:rPr>
          <w:spacing w:val="-5"/>
          <w:w w:val="85"/>
        </w:rPr>
        <w:t xml:space="preserve"> </w:t>
      </w:r>
      <w:r>
        <w:rPr>
          <w:w w:val="85"/>
        </w:rPr>
        <w:t>when</w:t>
      </w:r>
      <w:r>
        <w:rPr>
          <w:spacing w:val="-4"/>
          <w:w w:val="85"/>
        </w:rPr>
        <w:t xml:space="preserve"> </w:t>
      </w:r>
      <w:r>
        <w:rPr>
          <w:w w:val="85"/>
        </w:rPr>
        <w:t>the</w:t>
      </w:r>
      <w:r>
        <w:rPr>
          <w:spacing w:val="-4"/>
          <w:w w:val="85"/>
        </w:rPr>
        <w:t xml:space="preserve"> </w:t>
      </w:r>
      <w:r>
        <w:rPr>
          <w:w w:val="85"/>
        </w:rPr>
        <w:t>Contractor</w:t>
      </w:r>
      <w:r>
        <w:rPr>
          <w:spacing w:val="-6"/>
          <w:w w:val="85"/>
        </w:rPr>
        <w:t xml:space="preserve"> </w:t>
      </w:r>
      <w:r>
        <w:rPr>
          <w:w w:val="85"/>
        </w:rPr>
        <w:t>shall</w:t>
      </w:r>
      <w:r>
        <w:rPr>
          <w:spacing w:val="-3"/>
          <w:w w:val="85"/>
        </w:rPr>
        <w:t xml:space="preserve"> </w:t>
      </w:r>
      <w:r>
        <w:rPr>
          <w:w w:val="85"/>
        </w:rPr>
        <w:t>commence</w:t>
      </w:r>
      <w:r>
        <w:rPr>
          <w:spacing w:val="-4"/>
          <w:w w:val="85"/>
        </w:rPr>
        <w:t xml:space="preserve"> </w:t>
      </w:r>
      <w:r>
        <w:rPr>
          <w:w w:val="85"/>
        </w:rPr>
        <w:t>execution</w:t>
      </w:r>
      <w:r>
        <w:rPr>
          <w:spacing w:val="-4"/>
          <w:w w:val="85"/>
        </w:rPr>
        <w:t xml:space="preserve"> </w:t>
      </w:r>
      <w:r>
        <w:rPr>
          <w:w w:val="85"/>
        </w:rPr>
        <w:t>of the</w:t>
      </w:r>
      <w:r>
        <w:rPr>
          <w:spacing w:val="-7"/>
          <w:w w:val="85"/>
        </w:rPr>
        <w:t xml:space="preserve"> </w:t>
      </w:r>
      <w:r>
        <w:rPr>
          <w:w w:val="85"/>
        </w:rPr>
        <w:t>works.</w:t>
      </w:r>
      <w:r>
        <w:rPr>
          <w:spacing w:val="3"/>
        </w:rPr>
        <w:t xml:space="preserve"> </w:t>
      </w:r>
      <w:r>
        <w:rPr>
          <w:w w:val="85"/>
        </w:rPr>
        <w:t>It</w:t>
      </w:r>
      <w:r>
        <w:rPr>
          <w:spacing w:val="-6"/>
          <w:w w:val="85"/>
        </w:rPr>
        <w:t xml:space="preserve"> </w:t>
      </w:r>
      <w:r>
        <w:rPr>
          <w:w w:val="85"/>
        </w:rPr>
        <w:t>does</w:t>
      </w:r>
      <w:r>
        <w:rPr>
          <w:spacing w:val="-6"/>
          <w:w w:val="85"/>
        </w:rPr>
        <w:t xml:space="preserve"> </w:t>
      </w:r>
      <w:r>
        <w:rPr>
          <w:w w:val="85"/>
        </w:rPr>
        <w:t>not</w:t>
      </w:r>
      <w:r>
        <w:rPr>
          <w:spacing w:val="-6"/>
          <w:w w:val="85"/>
        </w:rPr>
        <w:t xml:space="preserve"> </w:t>
      </w:r>
      <w:r>
        <w:rPr>
          <w:w w:val="85"/>
        </w:rPr>
        <w:t>necessarily</w:t>
      </w:r>
      <w:r>
        <w:rPr>
          <w:spacing w:val="-6"/>
          <w:w w:val="85"/>
        </w:rPr>
        <w:t xml:space="preserve"> </w:t>
      </w:r>
      <w:r>
        <w:rPr>
          <w:w w:val="85"/>
        </w:rPr>
        <w:t>coincide</w:t>
      </w:r>
      <w:r>
        <w:rPr>
          <w:spacing w:val="-7"/>
          <w:w w:val="85"/>
        </w:rPr>
        <w:t xml:space="preserve"> </w:t>
      </w:r>
      <w:r>
        <w:rPr>
          <w:w w:val="85"/>
        </w:rPr>
        <w:t>with</w:t>
      </w:r>
      <w:r>
        <w:rPr>
          <w:spacing w:val="-6"/>
          <w:w w:val="85"/>
        </w:rPr>
        <w:t xml:space="preserve"> </w:t>
      </w:r>
      <w:r>
        <w:rPr>
          <w:w w:val="85"/>
        </w:rPr>
        <w:t>any</w:t>
      </w:r>
      <w:r>
        <w:rPr>
          <w:spacing w:val="-6"/>
          <w:w w:val="85"/>
        </w:rPr>
        <w:t xml:space="preserve"> </w:t>
      </w:r>
      <w:r>
        <w:rPr>
          <w:w w:val="85"/>
        </w:rPr>
        <w:t>of</w:t>
      </w:r>
      <w:r>
        <w:rPr>
          <w:spacing w:val="-6"/>
          <w:w w:val="85"/>
        </w:rPr>
        <w:t xml:space="preserve"> </w:t>
      </w:r>
      <w:r>
        <w:rPr>
          <w:w w:val="85"/>
        </w:rPr>
        <w:t>the</w:t>
      </w:r>
      <w:r>
        <w:rPr>
          <w:spacing w:val="-6"/>
          <w:w w:val="85"/>
        </w:rPr>
        <w:t xml:space="preserve"> </w:t>
      </w:r>
      <w:r>
        <w:rPr>
          <w:w w:val="85"/>
        </w:rPr>
        <w:t>Site</w:t>
      </w:r>
      <w:r>
        <w:rPr>
          <w:spacing w:val="-6"/>
          <w:w w:val="85"/>
        </w:rPr>
        <w:t xml:space="preserve"> </w:t>
      </w:r>
      <w:r>
        <w:rPr>
          <w:w w:val="85"/>
        </w:rPr>
        <w:t>Possession</w:t>
      </w:r>
      <w:r>
        <w:rPr>
          <w:spacing w:val="-6"/>
          <w:w w:val="85"/>
        </w:rPr>
        <w:t xml:space="preserve"> </w:t>
      </w:r>
      <w:r>
        <w:rPr>
          <w:w w:val="85"/>
        </w:rPr>
        <w:t>Dates.</w:t>
      </w:r>
    </w:p>
    <w:p w:rsidR="002227A8" w:rsidRDefault="00B74A2F">
      <w:pPr>
        <w:ind w:left="1080" w:right="715"/>
      </w:pPr>
      <w:r>
        <w:rPr>
          <w:w w:val="80"/>
        </w:rPr>
        <w:t xml:space="preserve">A </w:t>
      </w:r>
      <w:r>
        <w:rPr>
          <w:rFonts w:ascii="Arial"/>
          <w:b/>
          <w:w w:val="80"/>
        </w:rPr>
        <w:t xml:space="preserve">Subcontractor </w:t>
      </w:r>
      <w:r>
        <w:rPr>
          <w:w w:val="80"/>
        </w:rPr>
        <w:t>is a person or corporate body who has a Contract with the Contractor to</w:t>
      </w:r>
      <w:r>
        <w:t xml:space="preserve"> </w:t>
      </w:r>
      <w:r>
        <w:rPr>
          <w:w w:val="80"/>
        </w:rPr>
        <w:t>carry out a part of the</w:t>
      </w:r>
      <w:r>
        <w:rPr>
          <w:spacing w:val="40"/>
        </w:rPr>
        <w:t xml:space="preserve"> </w:t>
      </w:r>
      <w:r>
        <w:rPr>
          <w:w w:val="85"/>
        </w:rPr>
        <w:t>work</w:t>
      </w:r>
      <w:r>
        <w:rPr>
          <w:spacing w:val="-2"/>
          <w:w w:val="85"/>
        </w:rPr>
        <w:t xml:space="preserve"> </w:t>
      </w:r>
      <w:r>
        <w:rPr>
          <w:w w:val="85"/>
        </w:rPr>
        <w:t>in</w:t>
      </w:r>
      <w:r>
        <w:rPr>
          <w:spacing w:val="-2"/>
          <w:w w:val="85"/>
        </w:rPr>
        <w:t xml:space="preserve"> </w:t>
      </w:r>
      <w:r>
        <w:rPr>
          <w:w w:val="85"/>
        </w:rPr>
        <w:t>the</w:t>
      </w:r>
      <w:r>
        <w:rPr>
          <w:spacing w:val="-4"/>
          <w:w w:val="85"/>
        </w:rPr>
        <w:t xml:space="preserve"> </w:t>
      </w:r>
      <w:r>
        <w:rPr>
          <w:w w:val="85"/>
        </w:rPr>
        <w:t>Contract</w:t>
      </w:r>
      <w:r>
        <w:rPr>
          <w:spacing w:val="-5"/>
          <w:w w:val="85"/>
        </w:rPr>
        <w:t xml:space="preserve"> </w:t>
      </w:r>
      <w:r>
        <w:rPr>
          <w:w w:val="85"/>
        </w:rPr>
        <w:t>which</w:t>
      </w:r>
      <w:r>
        <w:rPr>
          <w:spacing w:val="-4"/>
          <w:w w:val="85"/>
        </w:rPr>
        <w:t xml:space="preserve"> </w:t>
      </w:r>
      <w:r>
        <w:rPr>
          <w:w w:val="85"/>
        </w:rPr>
        <w:t>includes</w:t>
      </w:r>
      <w:r>
        <w:rPr>
          <w:spacing w:val="-1"/>
          <w:w w:val="85"/>
        </w:rPr>
        <w:t xml:space="preserve"> </w:t>
      </w:r>
      <w:r>
        <w:rPr>
          <w:w w:val="85"/>
        </w:rPr>
        <w:t>work</w:t>
      </w:r>
      <w:r>
        <w:rPr>
          <w:spacing w:val="-4"/>
          <w:w w:val="85"/>
        </w:rPr>
        <w:t xml:space="preserve"> </w:t>
      </w:r>
      <w:r>
        <w:rPr>
          <w:w w:val="85"/>
        </w:rPr>
        <w:t>on</w:t>
      </w:r>
      <w:r>
        <w:rPr>
          <w:spacing w:val="-2"/>
          <w:w w:val="85"/>
        </w:rPr>
        <w:t xml:space="preserve"> </w:t>
      </w:r>
      <w:r>
        <w:rPr>
          <w:w w:val="85"/>
        </w:rPr>
        <w:t>the</w:t>
      </w:r>
      <w:r>
        <w:rPr>
          <w:spacing w:val="-4"/>
          <w:w w:val="85"/>
        </w:rPr>
        <w:t xml:space="preserve"> </w:t>
      </w:r>
      <w:r>
        <w:rPr>
          <w:w w:val="85"/>
        </w:rPr>
        <w:t>Site.</w:t>
      </w:r>
    </w:p>
    <w:p w:rsidR="002227A8" w:rsidRDefault="00B74A2F">
      <w:pPr>
        <w:spacing w:line="252" w:lineRule="exact"/>
        <w:ind w:left="1080"/>
      </w:pPr>
      <w:r>
        <w:rPr>
          <w:w w:val="80"/>
        </w:rPr>
        <w:t>A</w:t>
      </w:r>
      <w:r>
        <w:rPr>
          <w:spacing w:val="-6"/>
        </w:rPr>
        <w:t xml:space="preserve"> </w:t>
      </w:r>
      <w:r>
        <w:rPr>
          <w:rFonts w:ascii="Arial"/>
          <w:b/>
          <w:w w:val="80"/>
        </w:rPr>
        <w:t>Variation</w:t>
      </w:r>
      <w:r>
        <w:rPr>
          <w:rFonts w:ascii="Arial"/>
          <w:b/>
          <w:spacing w:val="-6"/>
        </w:rPr>
        <w:t xml:space="preserve"> </w:t>
      </w:r>
      <w:r>
        <w:rPr>
          <w:w w:val="80"/>
        </w:rPr>
        <w:t>is</w:t>
      </w:r>
      <w:r>
        <w:rPr>
          <w:spacing w:val="-3"/>
        </w:rPr>
        <w:t xml:space="preserve"> </w:t>
      </w:r>
      <w:r>
        <w:rPr>
          <w:w w:val="80"/>
        </w:rPr>
        <w:t>an</w:t>
      </w:r>
      <w:r>
        <w:rPr>
          <w:spacing w:val="-5"/>
        </w:rPr>
        <w:t xml:space="preserve"> </w:t>
      </w:r>
      <w:r>
        <w:rPr>
          <w:w w:val="80"/>
        </w:rPr>
        <w:t>instruction</w:t>
      </w:r>
      <w:r>
        <w:rPr>
          <w:spacing w:val="-4"/>
        </w:rPr>
        <w:t xml:space="preserve"> </w:t>
      </w:r>
      <w:r>
        <w:rPr>
          <w:w w:val="80"/>
        </w:rPr>
        <w:t>given</w:t>
      </w:r>
      <w:r>
        <w:rPr>
          <w:spacing w:val="-5"/>
        </w:rPr>
        <w:t xml:space="preserve"> </w:t>
      </w:r>
      <w:r>
        <w:rPr>
          <w:w w:val="80"/>
        </w:rPr>
        <w:t>by</w:t>
      </w:r>
      <w:r>
        <w:rPr>
          <w:spacing w:val="-7"/>
        </w:rPr>
        <w:t xml:space="preserve"> </w:t>
      </w:r>
      <w:r>
        <w:rPr>
          <w:w w:val="80"/>
        </w:rPr>
        <w:t>the</w:t>
      </w:r>
      <w:r>
        <w:rPr>
          <w:spacing w:val="-4"/>
        </w:rPr>
        <w:t xml:space="preserve"> </w:t>
      </w:r>
      <w:r>
        <w:rPr>
          <w:w w:val="80"/>
        </w:rPr>
        <w:t>Employer</w:t>
      </w:r>
      <w:r>
        <w:rPr>
          <w:spacing w:val="-5"/>
        </w:rPr>
        <w:t xml:space="preserve"> </w:t>
      </w:r>
      <w:r>
        <w:rPr>
          <w:w w:val="80"/>
        </w:rPr>
        <w:t>which</w:t>
      </w:r>
      <w:r>
        <w:rPr>
          <w:spacing w:val="-4"/>
        </w:rPr>
        <w:t xml:space="preserve"> </w:t>
      </w:r>
      <w:r>
        <w:rPr>
          <w:w w:val="80"/>
        </w:rPr>
        <w:t>varies</w:t>
      </w:r>
      <w:r>
        <w:rPr>
          <w:spacing w:val="-4"/>
        </w:rPr>
        <w:t xml:space="preserve"> </w:t>
      </w:r>
      <w:r>
        <w:rPr>
          <w:w w:val="80"/>
        </w:rPr>
        <w:t>the</w:t>
      </w:r>
      <w:r>
        <w:rPr>
          <w:spacing w:val="-7"/>
        </w:rPr>
        <w:t xml:space="preserve"> </w:t>
      </w:r>
      <w:r>
        <w:rPr>
          <w:spacing w:val="-2"/>
          <w:w w:val="80"/>
        </w:rPr>
        <w:t>Works.</w:t>
      </w:r>
    </w:p>
    <w:p w:rsidR="002227A8" w:rsidRDefault="00B74A2F">
      <w:pPr>
        <w:ind w:left="1080" w:right="715"/>
      </w:pPr>
      <w:r>
        <w:rPr>
          <w:w w:val="80"/>
        </w:rPr>
        <w:t xml:space="preserve">The </w:t>
      </w:r>
      <w:r>
        <w:rPr>
          <w:rFonts w:ascii="Arial"/>
          <w:b/>
          <w:w w:val="80"/>
        </w:rPr>
        <w:t xml:space="preserve">Works </w:t>
      </w:r>
      <w:r>
        <w:rPr>
          <w:w w:val="80"/>
        </w:rPr>
        <w:t>are what the Contract requires the Contractor to construct, install, and turn over to the Employer, as</w:t>
      </w:r>
      <w:r>
        <w:rPr>
          <w:spacing w:val="80"/>
        </w:rPr>
        <w:t xml:space="preserve"> </w:t>
      </w:r>
      <w:r>
        <w:rPr>
          <w:spacing w:val="-2"/>
          <w:w w:val="90"/>
        </w:rPr>
        <w:t>defined</w:t>
      </w:r>
      <w:r>
        <w:rPr>
          <w:spacing w:val="-8"/>
          <w:w w:val="90"/>
        </w:rPr>
        <w:t xml:space="preserve"> </w:t>
      </w:r>
      <w:r>
        <w:rPr>
          <w:spacing w:val="-2"/>
          <w:w w:val="90"/>
        </w:rPr>
        <w:t>in</w:t>
      </w:r>
      <w:r>
        <w:rPr>
          <w:spacing w:val="-7"/>
          <w:w w:val="90"/>
        </w:rPr>
        <w:t xml:space="preserve"> </w:t>
      </w:r>
      <w:r>
        <w:rPr>
          <w:spacing w:val="-2"/>
          <w:w w:val="90"/>
        </w:rPr>
        <w:t>the</w:t>
      </w:r>
      <w:r>
        <w:rPr>
          <w:spacing w:val="-7"/>
          <w:w w:val="90"/>
        </w:rPr>
        <w:t xml:space="preserve"> </w:t>
      </w:r>
      <w:r>
        <w:rPr>
          <w:spacing w:val="-2"/>
          <w:w w:val="90"/>
        </w:rPr>
        <w:t>Contract</w:t>
      </w:r>
      <w:r>
        <w:rPr>
          <w:spacing w:val="-7"/>
          <w:w w:val="90"/>
        </w:rPr>
        <w:t xml:space="preserve"> </w:t>
      </w:r>
      <w:r>
        <w:rPr>
          <w:spacing w:val="-2"/>
          <w:w w:val="90"/>
        </w:rPr>
        <w:t>Data.</w:t>
      </w:r>
    </w:p>
    <w:p w:rsidR="002227A8" w:rsidRDefault="00B74A2F">
      <w:pPr>
        <w:pStyle w:val="ListParagraph"/>
        <w:numPr>
          <w:ilvl w:val="0"/>
          <w:numId w:val="7"/>
        </w:numPr>
        <w:tabs>
          <w:tab w:val="left" w:pos="1079"/>
        </w:tabs>
        <w:spacing w:before="114"/>
        <w:ind w:left="1079" w:hanging="359"/>
        <w:jc w:val="both"/>
        <w:rPr>
          <w:rFonts w:ascii="Arial"/>
          <w:b/>
        </w:rPr>
      </w:pPr>
      <w:r>
        <w:rPr>
          <w:rFonts w:ascii="Arial"/>
          <w:b/>
          <w:spacing w:val="-2"/>
          <w:w w:val="90"/>
        </w:rPr>
        <w:t>Interpretation</w:t>
      </w:r>
    </w:p>
    <w:p w:rsidR="002227A8" w:rsidRDefault="00B74A2F">
      <w:pPr>
        <w:pStyle w:val="ListParagraph"/>
        <w:numPr>
          <w:ilvl w:val="1"/>
          <w:numId w:val="7"/>
        </w:numPr>
        <w:tabs>
          <w:tab w:val="left" w:pos="1078"/>
          <w:tab w:val="left" w:pos="1080"/>
        </w:tabs>
        <w:spacing w:before="119"/>
        <w:ind w:left="1080" w:right="715" w:hanging="360"/>
        <w:jc w:val="both"/>
      </w:pPr>
      <w:r>
        <w:rPr>
          <w:w w:val="80"/>
        </w:rPr>
        <w:t>In</w:t>
      </w:r>
      <w:r>
        <w:t xml:space="preserve"> </w:t>
      </w:r>
      <w:r>
        <w:rPr>
          <w:w w:val="80"/>
        </w:rPr>
        <w:t>interpreting</w:t>
      </w:r>
      <w:r>
        <w:t xml:space="preserve"> </w:t>
      </w:r>
      <w:r>
        <w:rPr>
          <w:w w:val="80"/>
        </w:rPr>
        <w:t>these</w:t>
      </w:r>
      <w:r>
        <w:t xml:space="preserve"> </w:t>
      </w:r>
      <w:r>
        <w:rPr>
          <w:w w:val="80"/>
        </w:rPr>
        <w:t>Conditions</w:t>
      </w:r>
      <w:r>
        <w:t xml:space="preserve"> </w:t>
      </w:r>
      <w:r>
        <w:rPr>
          <w:w w:val="80"/>
        </w:rPr>
        <w:t>of</w:t>
      </w:r>
      <w:r>
        <w:t xml:space="preserve"> </w:t>
      </w:r>
      <w:r>
        <w:rPr>
          <w:w w:val="80"/>
        </w:rPr>
        <w:t>Contract, singular also means</w:t>
      </w:r>
      <w:r>
        <w:t xml:space="preserve"> </w:t>
      </w:r>
      <w:r>
        <w:rPr>
          <w:w w:val="80"/>
        </w:rPr>
        <w:t>plural,</w:t>
      </w:r>
      <w:r>
        <w:t xml:space="preserve"> </w:t>
      </w:r>
      <w:r>
        <w:rPr>
          <w:w w:val="80"/>
        </w:rPr>
        <w:t>male</w:t>
      </w:r>
      <w:r>
        <w:t xml:space="preserve"> </w:t>
      </w:r>
      <w:r>
        <w:rPr>
          <w:w w:val="80"/>
        </w:rPr>
        <w:t>also means female or</w:t>
      </w:r>
      <w:r>
        <w:t xml:space="preserve"> </w:t>
      </w:r>
      <w:r>
        <w:rPr>
          <w:w w:val="80"/>
        </w:rPr>
        <w:t>neuter, and</w:t>
      </w:r>
      <w:r>
        <w:t xml:space="preserve"> </w:t>
      </w:r>
      <w:r>
        <w:rPr>
          <w:w w:val="80"/>
        </w:rPr>
        <w:t>the other way around.</w:t>
      </w:r>
      <w:r>
        <w:rPr>
          <w:spacing w:val="40"/>
        </w:rPr>
        <w:t xml:space="preserve"> </w:t>
      </w:r>
      <w:r>
        <w:rPr>
          <w:w w:val="80"/>
        </w:rPr>
        <w:t>Headings have no significance.</w:t>
      </w:r>
      <w:r>
        <w:rPr>
          <w:spacing w:val="40"/>
        </w:rPr>
        <w:t xml:space="preserve"> </w:t>
      </w:r>
      <w:r>
        <w:rPr>
          <w:w w:val="80"/>
        </w:rPr>
        <w:t xml:space="preserve">Words have their normal meaning under the language of </w:t>
      </w:r>
      <w:r>
        <w:rPr>
          <w:w w:val="85"/>
        </w:rPr>
        <w:t>the Contract unless specifically defined.</w:t>
      </w:r>
      <w:r>
        <w:rPr>
          <w:spacing w:val="40"/>
        </w:rPr>
        <w:t xml:space="preserve"> </w:t>
      </w:r>
      <w:r>
        <w:rPr>
          <w:w w:val="85"/>
        </w:rPr>
        <w:t xml:space="preserve">The Employer will provide instructions clarifying queries about the </w:t>
      </w:r>
      <w:r>
        <w:rPr>
          <w:w w:val="90"/>
        </w:rPr>
        <w:t>Conditions</w:t>
      </w:r>
      <w:r>
        <w:rPr>
          <w:spacing w:val="-10"/>
          <w:w w:val="90"/>
        </w:rPr>
        <w:t xml:space="preserve"> </w:t>
      </w:r>
      <w:r>
        <w:rPr>
          <w:w w:val="90"/>
        </w:rPr>
        <w:t>of</w:t>
      </w:r>
      <w:r>
        <w:rPr>
          <w:spacing w:val="-9"/>
          <w:w w:val="90"/>
        </w:rPr>
        <w:t xml:space="preserve"> </w:t>
      </w:r>
      <w:r>
        <w:rPr>
          <w:w w:val="90"/>
        </w:rPr>
        <w:t>Contract.</w:t>
      </w:r>
    </w:p>
    <w:p w:rsidR="002227A8" w:rsidRDefault="00B74A2F">
      <w:pPr>
        <w:pStyle w:val="ListParagraph"/>
        <w:numPr>
          <w:ilvl w:val="1"/>
          <w:numId w:val="7"/>
        </w:numPr>
        <w:tabs>
          <w:tab w:val="left" w:pos="1078"/>
        </w:tabs>
        <w:spacing w:line="251" w:lineRule="exact"/>
        <w:ind w:left="1078" w:hanging="358"/>
        <w:jc w:val="both"/>
        <w:rPr>
          <w:rFonts w:ascii="Arial"/>
          <w:b/>
        </w:rPr>
      </w:pPr>
      <w:r>
        <w:rPr>
          <w:w w:val="80"/>
        </w:rPr>
        <w:t>The</w:t>
      </w:r>
      <w:r>
        <w:rPr>
          <w:spacing w:val="-5"/>
        </w:rPr>
        <w:t xml:space="preserve"> </w:t>
      </w:r>
      <w:r>
        <w:rPr>
          <w:w w:val="80"/>
        </w:rPr>
        <w:t>documents</w:t>
      </w:r>
      <w:r>
        <w:rPr>
          <w:spacing w:val="-4"/>
        </w:rPr>
        <w:t xml:space="preserve"> </w:t>
      </w:r>
      <w:r>
        <w:rPr>
          <w:w w:val="80"/>
        </w:rPr>
        <w:t>forming</w:t>
      </w:r>
      <w:r>
        <w:rPr>
          <w:spacing w:val="-4"/>
        </w:rPr>
        <w:t xml:space="preserve"> </w:t>
      </w:r>
      <w:r>
        <w:rPr>
          <w:w w:val="80"/>
        </w:rPr>
        <w:t>the</w:t>
      </w:r>
      <w:r>
        <w:rPr>
          <w:spacing w:val="-4"/>
        </w:rPr>
        <w:t xml:space="preserve"> </w:t>
      </w:r>
      <w:r>
        <w:rPr>
          <w:w w:val="80"/>
        </w:rPr>
        <w:t>Contract</w:t>
      </w:r>
      <w:r>
        <w:rPr>
          <w:spacing w:val="-7"/>
        </w:rPr>
        <w:t xml:space="preserve"> </w:t>
      </w:r>
      <w:r>
        <w:rPr>
          <w:w w:val="80"/>
        </w:rPr>
        <w:t>shall</w:t>
      </w:r>
      <w:r>
        <w:rPr>
          <w:spacing w:val="-4"/>
        </w:rPr>
        <w:t xml:space="preserve"> </w:t>
      </w:r>
      <w:r>
        <w:rPr>
          <w:w w:val="80"/>
        </w:rPr>
        <w:t>be</w:t>
      </w:r>
      <w:r>
        <w:rPr>
          <w:spacing w:val="-6"/>
        </w:rPr>
        <w:t xml:space="preserve"> </w:t>
      </w:r>
      <w:r>
        <w:rPr>
          <w:w w:val="80"/>
        </w:rPr>
        <w:t>interpreted</w:t>
      </w:r>
      <w:r>
        <w:rPr>
          <w:spacing w:val="-5"/>
        </w:rPr>
        <w:t xml:space="preserve"> </w:t>
      </w:r>
      <w:r>
        <w:rPr>
          <w:w w:val="80"/>
        </w:rPr>
        <w:t>in</w:t>
      </w:r>
      <w:r>
        <w:rPr>
          <w:spacing w:val="-6"/>
        </w:rPr>
        <w:t xml:space="preserve"> </w:t>
      </w:r>
      <w:r>
        <w:rPr>
          <w:w w:val="80"/>
        </w:rPr>
        <w:t>the</w:t>
      </w:r>
      <w:r>
        <w:rPr>
          <w:spacing w:val="-4"/>
        </w:rPr>
        <w:t xml:space="preserve"> </w:t>
      </w:r>
      <w:r>
        <w:rPr>
          <w:w w:val="80"/>
        </w:rPr>
        <w:t>following</w:t>
      </w:r>
      <w:r>
        <w:rPr>
          <w:spacing w:val="-5"/>
        </w:rPr>
        <w:t xml:space="preserve"> </w:t>
      </w:r>
      <w:r>
        <w:rPr>
          <w:w w:val="80"/>
        </w:rPr>
        <w:t>order</w:t>
      </w:r>
      <w:r>
        <w:rPr>
          <w:spacing w:val="-4"/>
        </w:rPr>
        <w:t xml:space="preserve"> </w:t>
      </w:r>
      <w:r>
        <w:rPr>
          <w:w w:val="80"/>
        </w:rPr>
        <w:t>of</w:t>
      </w:r>
      <w:r>
        <w:rPr>
          <w:spacing w:val="-4"/>
        </w:rPr>
        <w:t xml:space="preserve"> </w:t>
      </w:r>
      <w:r>
        <w:rPr>
          <w:w w:val="80"/>
        </w:rPr>
        <w:t>priority</w:t>
      </w:r>
      <w:r>
        <w:rPr>
          <w:spacing w:val="-4"/>
        </w:rPr>
        <w:t xml:space="preserve"> </w:t>
      </w:r>
      <w:r>
        <w:rPr>
          <w:spacing w:val="-10"/>
          <w:w w:val="80"/>
        </w:rPr>
        <w:t>:</w:t>
      </w:r>
    </w:p>
    <w:p w:rsidR="002227A8" w:rsidRDefault="00B74A2F">
      <w:pPr>
        <w:pStyle w:val="ListParagraph"/>
        <w:numPr>
          <w:ilvl w:val="2"/>
          <w:numId w:val="7"/>
        </w:numPr>
        <w:tabs>
          <w:tab w:val="left" w:pos="1799"/>
        </w:tabs>
        <w:spacing w:line="252" w:lineRule="exact"/>
        <w:ind w:left="1799" w:hanging="359"/>
        <w:jc w:val="both"/>
      </w:pPr>
      <w:r>
        <w:rPr>
          <w:spacing w:val="-2"/>
          <w:w w:val="90"/>
        </w:rPr>
        <w:t>Agreement</w:t>
      </w:r>
    </w:p>
    <w:p w:rsidR="002227A8" w:rsidRDefault="00B74A2F">
      <w:pPr>
        <w:pStyle w:val="ListParagraph"/>
        <w:numPr>
          <w:ilvl w:val="2"/>
          <w:numId w:val="7"/>
        </w:numPr>
        <w:tabs>
          <w:tab w:val="left" w:pos="1799"/>
        </w:tabs>
        <w:spacing w:line="252" w:lineRule="exact"/>
        <w:ind w:left="1799" w:hanging="359"/>
        <w:jc w:val="both"/>
      </w:pPr>
      <w:r>
        <w:rPr>
          <w:w w:val="80"/>
        </w:rPr>
        <w:t>Letter</w:t>
      </w:r>
      <w:r>
        <w:rPr>
          <w:spacing w:val="-4"/>
        </w:rPr>
        <w:t xml:space="preserve"> </w:t>
      </w:r>
      <w:r>
        <w:rPr>
          <w:w w:val="80"/>
        </w:rPr>
        <w:t>of</w:t>
      </w:r>
      <w:r>
        <w:rPr>
          <w:spacing w:val="-3"/>
        </w:rPr>
        <w:t xml:space="preserve"> </w:t>
      </w:r>
      <w:r>
        <w:rPr>
          <w:w w:val="80"/>
        </w:rPr>
        <w:t>Acceptance,</w:t>
      </w:r>
      <w:r>
        <w:rPr>
          <w:spacing w:val="-6"/>
        </w:rPr>
        <w:t xml:space="preserve"> </w:t>
      </w:r>
      <w:r>
        <w:rPr>
          <w:w w:val="80"/>
        </w:rPr>
        <w:t>notice</w:t>
      </w:r>
      <w:r>
        <w:rPr>
          <w:spacing w:val="-3"/>
        </w:rPr>
        <w:t xml:space="preserve"> </w:t>
      </w:r>
      <w:r>
        <w:rPr>
          <w:w w:val="80"/>
        </w:rPr>
        <w:t>to</w:t>
      </w:r>
      <w:r>
        <w:rPr>
          <w:spacing w:val="-6"/>
        </w:rPr>
        <w:t xml:space="preserve"> </w:t>
      </w:r>
      <w:r>
        <w:rPr>
          <w:w w:val="80"/>
        </w:rPr>
        <w:t>proceed</w:t>
      </w:r>
      <w:r>
        <w:rPr>
          <w:spacing w:val="-5"/>
        </w:rPr>
        <w:t xml:space="preserve"> </w:t>
      </w:r>
      <w:r>
        <w:rPr>
          <w:w w:val="80"/>
        </w:rPr>
        <w:t>with</w:t>
      </w:r>
      <w:r>
        <w:rPr>
          <w:spacing w:val="-3"/>
        </w:rPr>
        <w:t xml:space="preserve"> </w:t>
      </w:r>
      <w:r>
        <w:rPr>
          <w:w w:val="80"/>
        </w:rPr>
        <w:t>the</w:t>
      </w:r>
      <w:r>
        <w:rPr>
          <w:spacing w:val="-6"/>
        </w:rPr>
        <w:t xml:space="preserve"> </w:t>
      </w:r>
      <w:r>
        <w:rPr>
          <w:spacing w:val="-2"/>
          <w:w w:val="80"/>
        </w:rPr>
        <w:t>works</w:t>
      </w:r>
    </w:p>
    <w:p w:rsidR="002227A8" w:rsidRDefault="002227A8">
      <w:pPr>
        <w:pStyle w:val="ListParagraph"/>
        <w:spacing w:line="252" w:lineRule="exact"/>
        <w:jc w:val="both"/>
        <w:sectPr w:rsidR="002227A8">
          <w:type w:val="continuous"/>
          <w:pgSz w:w="12240" w:h="15840"/>
          <w:pgMar w:top="1000" w:right="0" w:bottom="1400" w:left="1440" w:header="578" w:footer="1218" w:gutter="0"/>
          <w:cols w:space="720"/>
        </w:sectPr>
      </w:pPr>
    </w:p>
    <w:p w:rsidR="002227A8" w:rsidRDefault="00B74A2F">
      <w:pPr>
        <w:pStyle w:val="ListParagraph"/>
        <w:numPr>
          <w:ilvl w:val="2"/>
          <w:numId w:val="7"/>
        </w:numPr>
        <w:tabs>
          <w:tab w:val="left" w:pos="1799"/>
        </w:tabs>
        <w:spacing w:before="123" w:line="252" w:lineRule="exact"/>
        <w:ind w:left="1799" w:hanging="359"/>
      </w:pPr>
      <w:r>
        <w:rPr>
          <w:w w:val="80"/>
        </w:rPr>
        <w:lastRenderedPageBreak/>
        <w:t>Contractor’s</w:t>
      </w:r>
      <w:r>
        <w:rPr>
          <w:spacing w:val="-1"/>
        </w:rPr>
        <w:t xml:space="preserve"> </w:t>
      </w:r>
      <w:r>
        <w:rPr>
          <w:spacing w:val="-2"/>
          <w:w w:val="90"/>
        </w:rPr>
        <w:t>Tender</w:t>
      </w:r>
    </w:p>
    <w:p w:rsidR="002227A8" w:rsidRDefault="00B74A2F">
      <w:pPr>
        <w:pStyle w:val="ListParagraph"/>
        <w:numPr>
          <w:ilvl w:val="2"/>
          <w:numId w:val="7"/>
        </w:numPr>
        <w:tabs>
          <w:tab w:val="left" w:pos="1799"/>
        </w:tabs>
        <w:spacing w:line="252" w:lineRule="exact"/>
        <w:ind w:left="1799" w:hanging="359"/>
      </w:pPr>
      <w:r>
        <w:rPr>
          <w:w w:val="80"/>
        </w:rPr>
        <w:t>Contract</w:t>
      </w:r>
      <w:r>
        <w:rPr>
          <w:spacing w:val="-2"/>
        </w:rPr>
        <w:t xml:space="preserve"> </w:t>
      </w:r>
      <w:r>
        <w:rPr>
          <w:spacing w:val="-4"/>
          <w:w w:val="90"/>
        </w:rPr>
        <w:t>Data</w:t>
      </w:r>
    </w:p>
    <w:p w:rsidR="002227A8" w:rsidRDefault="00B74A2F">
      <w:pPr>
        <w:pStyle w:val="ListParagraph"/>
        <w:numPr>
          <w:ilvl w:val="2"/>
          <w:numId w:val="7"/>
        </w:numPr>
        <w:tabs>
          <w:tab w:val="left" w:pos="1799"/>
        </w:tabs>
        <w:spacing w:line="253" w:lineRule="exact"/>
        <w:ind w:left="1799" w:hanging="359"/>
      </w:pPr>
      <w:r>
        <w:rPr>
          <w:w w:val="80"/>
        </w:rPr>
        <w:t>Conditions</w:t>
      </w:r>
      <w:r>
        <w:rPr>
          <w:spacing w:val="-4"/>
        </w:rPr>
        <w:t xml:space="preserve"> </w:t>
      </w:r>
      <w:r>
        <w:rPr>
          <w:w w:val="80"/>
        </w:rPr>
        <w:t>of</w:t>
      </w:r>
      <w:r>
        <w:rPr>
          <w:spacing w:val="-4"/>
        </w:rPr>
        <w:t xml:space="preserve"> </w:t>
      </w:r>
      <w:r>
        <w:rPr>
          <w:spacing w:val="-2"/>
          <w:w w:val="80"/>
        </w:rPr>
        <w:t>Contract</w:t>
      </w:r>
    </w:p>
    <w:p w:rsidR="002227A8" w:rsidRDefault="00B74A2F">
      <w:pPr>
        <w:pStyle w:val="ListParagraph"/>
        <w:numPr>
          <w:ilvl w:val="2"/>
          <w:numId w:val="7"/>
        </w:numPr>
        <w:tabs>
          <w:tab w:val="left" w:pos="1799"/>
        </w:tabs>
        <w:spacing w:before="1" w:line="252" w:lineRule="exact"/>
        <w:ind w:left="1799" w:hanging="359"/>
      </w:pPr>
      <w:r>
        <w:rPr>
          <w:spacing w:val="-2"/>
          <w:w w:val="90"/>
        </w:rPr>
        <w:t>Specifications</w:t>
      </w:r>
    </w:p>
    <w:p w:rsidR="002227A8" w:rsidRDefault="00B74A2F">
      <w:pPr>
        <w:pStyle w:val="ListParagraph"/>
        <w:numPr>
          <w:ilvl w:val="2"/>
          <w:numId w:val="7"/>
        </w:numPr>
        <w:tabs>
          <w:tab w:val="left" w:pos="1799"/>
        </w:tabs>
        <w:spacing w:line="252" w:lineRule="exact"/>
        <w:ind w:left="1799" w:hanging="359"/>
      </w:pPr>
      <w:r>
        <w:rPr>
          <w:spacing w:val="-2"/>
          <w:w w:val="90"/>
        </w:rPr>
        <w:t>Drawings</w:t>
      </w:r>
    </w:p>
    <w:p w:rsidR="002227A8" w:rsidRDefault="00B74A2F">
      <w:pPr>
        <w:pStyle w:val="ListParagraph"/>
        <w:numPr>
          <w:ilvl w:val="2"/>
          <w:numId w:val="7"/>
        </w:numPr>
        <w:tabs>
          <w:tab w:val="left" w:pos="1799"/>
        </w:tabs>
        <w:spacing w:line="252" w:lineRule="exact"/>
        <w:ind w:left="1799" w:hanging="359"/>
      </w:pPr>
      <w:r>
        <w:rPr>
          <w:w w:val="80"/>
        </w:rPr>
        <w:t>Bill</w:t>
      </w:r>
      <w:r>
        <w:rPr>
          <w:spacing w:val="-6"/>
        </w:rPr>
        <w:t xml:space="preserve"> </w:t>
      </w:r>
      <w:r>
        <w:rPr>
          <w:w w:val="80"/>
        </w:rPr>
        <w:t>of</w:t>
      </w:r>
      <w:r>
        <w:rPr>
          <w:spacing w:val="-5"/>
        </w:rPr>
        <w:t xml:space="preserve"> </w:t>
      </w:r>
      <w:r>
        <w:rPr>
          <w:w w:val="80"/>
        </w:rPr>
        <w:t>quantities</w:t>
      </w:r>
      <w:r>
        <w:rPr>
          <w:spacing w:val="-7"/>
        </w:rPr>
        <w:t xml:space="preserve"> </w:t>
      </w:r>
      <w:r>
        <w:rPr>
          <w:spacing w:val="-5"/>
          <w:w w:val="80"/>
        </w:rPr>
        <w:t>and</w:t>
      </w:r>
    </w:p>
    <w:p w:rsidR="002227A8" w:rsidRDefault="00B74A2F">
      <w:pPr>
        <w:pStyle w:val="ListParagraph"/>
        <w:numPr>
          <w:ilvl w:val="2"/>
          <w:numId w:val="7"/>
        </w:numPr>
        <w:tabs>
          <w:tab w:val="left" w:pos="1799"/>
        </w:tabs>
        <w:spacing w:line="252" w:lineRule="exact"/>
        <w:ind w:left="1799" w:hanging="359"/>
      </w:pPr>
      <w:proofErr w:type="gramStart"/>
      <w:r>
        <w:rPr>
          <w:w w:val="80"/>
        </w:rPr>
        <w:t>any</w:t>
      </w:r>
      <w:proofErr w:type="gramEnd"/>
      <w:r>
        <w:rPr>
          <w:spacing w:val="-6"/>
        </w:rPr>
        <w:t xml:space="preserve"> </w:t>
      </w:r>
      <w:r>
        <w:rPr>
          <w:w w:val="80"/>
        </w:rPr>
        <w:t>other</w:t>
      </w:r>
      <w:r>
        <w:rPr>
          <w:spacing w:val="-5"/>
        </w:rPr>
        <w:t xml:space="preserve"> </w:t>
      </w:r>
      <w:r>
        <w:rPr>
          <w:w w:val="80"/>
        </w:rPr>
        <w:t>document</w:t>
      </w:r>
      <w:r>
        <w:rPr>
          <w:spacing w:val="-9"/>
        </w:rPr>
        <w:t xml:space="preserve"> </w:t>
      </w:r>
      <w:r>
        <w:rPr>
          <w:w w:val="80"/>
        </w:rPr>
        <w:t>listed</w:t>
      </w:r>
      <w:r>
        <w:rPr>
          <w:spacing w:val="-6"/>
        </w:rPr>
        <w:t xml:space="preserve"> </w:t>
      </w:r>
      <w:r>
        <w:rPr>
          <w:w w:val="80"/>
        </w:rPr>
        <w:t>in</w:t>
      </w:r>
      <w:r>
        <w:rPr>
          <w:spacing w:val="-5"/>
        </w:rPr>
        <w:t xml:space="preserve"> </w:t>
      </w:r>
      <w:r>
        <w:rPr>
          <w:w w:val="80"/>
        </w:rPr>
        <w:t>the</w:t>
      </w:r>
      <w:r>
        <w:rPr>
          <w:spacing w:val="-5"/>
        </w:rPr>
        <w:t xml:space="preserve"> </w:t>
      </w:r>
      <w:r>
        <w:rPr>
          <w:w w:val="80"/>
        </w:rPr>
        <w:t>Contract</w:t>
      </w:r>
      <w:r>
        <w:rPr>
          <w:spacing w:val="-6"/>
        </w:rPr>
        <w:t xml:space="preserve"> </w:t>
      </w:r>
      <w:r>
        <w:rPr>
          <w:w w:val="80"/>
        </w:rPr>
        <w:t>Data</w:t>
      </w:r>
      <w:r>
        <w:rPr>
          <w:spacing w:val="-5"/>
        </w:rPr>
        <w:t xml:space="preserve"> </w:t>
      </w:r>
      <w:r>
        <w:rPr>
          <w:w w:val="80"/>
        </w:rPr>
        <w:t>as</w:t>
      </w:r>
      <w:r>
        <w:rPr>
          <w:spacing w:val="-8"/>
        </w:rPr>
        <w:t xml:space="preserve"> </w:t>
      </w:r>
      <w:r>
        <w:rPr>
          <w:w w:val="80"/>
        </w:rPr>
        <w:t>forming</w:t>
      </w:r>
      <w:r>
        <w:rPr>
          <w:spacing w:val="-5"/>
        </w:rPr>
        <w:t xml:space="preserve"> </w:t>
      </w:r>
      <w:r>
        <w:rPr>
          <w:w w:val="80"/>
        </w:rPr>
        <w:t>part</w:t>
      </w:r>
      <w:r>
        <w:rPr>
          <w:spacing w:val="-6"/>
        </w:rPr>
        <w:t xml:space="preserve"> </w:t>
      </w:r>
      <w:r>
        <w:rPr>
          <w:w w:val="80"/>
        </w:rPr>
        <w:t>of</w:t>
      </w:r>
      <w:r>
        <w:rPr>
          <w:spacing w:val="-5"/>
        </w:rPr>
        <w:t xml:space="preserve"> </w:t>
      </w:r>
      <w:r>
        <w:rPr>
          <w:w w:val="80"/>
        </w:rPr>
        <w:t>the</w:t>
      </w:r>
      <w:r>
        <w:rPr>
          <w:spacing w:val="-6"/>
        </w:rPr>
        <w:t xml:space="preserve"> </w:t>
      </w:r>
      <w:r>
        <w:rPr>
          <w:spacing w:val="-2"/>
          <w:w w:val="80"/>
        </w:rPr>
        <w:t>Contract.</w:t>
      </w:r>
    </w:p>
    <w:p w:rsidR="002227A8" w:rsidRDefault="00B74A2F">
      <w:pPr>
        <w:pStyle w:val="ListParagraph"/>
        <w:numPr>
          <w:ilvl w:val="0"/>
          <w:numId w:val="7"/>
        </w:numPr>
        <w:tabs>
          <w:tab w:val="left" w:pos="1080"/>
        </w:tabs>
        <w:spacing w:before="119"/>
        <w:rPr>
          <w:rFonts w:ascii="Arial"/>
          <w:b/>
        </w:rPr>
      </w:pPr>
      <w:r>
        <w:rPr>
          <w:rFonts w:ascii="Arial"/>
          <w:b/>
          <w:w w:val="80"/>
        </w:rPr>
        <w:t>Law</w:t>
      </w:r>
      <w:r>
        <w:rPr>
          <w:rFonts w:ascii="Arial"/>
          <w:b/>
          <w:spacing w:val="2"/>
        </w:rPr>
        <w:t xml:space="preserve"> </w:t>
      </w:r>
      <w:r>
        <w:rPr>
          <w:rFonts w:ascii="Arial"/>
          <w:b/>
          <w:w w:val="80"/>
        </w:rPr>
        <w:t>governing</w:t>
      </w:r>
      <w:r>
        <w:rPr>
          <w:rFonts w:ascii="Arial"/>
          <w:b/>
          <w:spacing w:val="-2"/>
        </w:rPr>
        <w:t xml:space="preserve"> </w:t>
      </w:r>
      <w:r>
        <w:rPr>
          <w:rFonts w:ascii="Arial"/>
          <w:b/>
          <w:spacing w:val="-2"/>
          <w:w w:val="80"/>
        </w:rPr>
        <w:t>contract</w:t>
      </w:r>
    </w:p>
    <w:p w:rsidR="002227A8" w:rsidRDefault="00B74A2F">
      <w:pPr>
        <w:pStyle w:val="ListParagraph"/>
        <w:numPr>
          <w:ilvl w:val="1"/>
          <w:numId w:val="7"/>
        </w:numPr>
        <w:tabs>
          <w:tab w:val="left" w:pos="1078"/>
        </w:tabs>
        <w:spacing w:before="119"/>
        <w:ind w:left="1078" w:hanging="358"/>
      </w:pPr>
      <w:r>
        <w:rPr>
          <w:w w:val="80"/>
        </w:rPr>
        <w:t>The</w:t>
      </w:r>
      <w:r>
        <w:rPr>
          <w:spacing w:val="-6"/>
        </w:rPr>
        <w:t xml:space="preserve"> </w:t>
      </w:r>
      <w:r>
        <w:rPr>
          <w:w w:val="80"/>
        </w:rPr>
        <w:t>law</w:t>
      </w:r>
      <w:r>
        <w:rPr>
          <w:spacing w:val="-6"/>
        </w:rPr>
        <w:t xml:space="preserve"> </w:t>
      </w:r>
      <w:r>
        <w:rPr>
          <w:w w:val="80"/>
        </w:rPr>
        <w:t>governing</w:t>
      </w:r>
      <w:r>
        <w:rPr>
          <w:spacing w:val="-5"/>
        </w:rPr>
        <w:t xml:space="preserve"> </w:t>
      </w:r>
      <w:r>
        <w:rPr>
          <w:w w:val="80"/>
        </w:rPr>
        <w:t>the</w:t>
      </w:r>
      <w:r>
        <w:rPr>
          <w:spacing w:val="-5"/>
        </w:rPr>
        <w:t xml:space="preserve"> </w:t>
      </w:r>
      <w:r>
        <w:rPr>
          <w:w w:val="80"/>
        </w:rPr>
        <w:t>Contract</w:t>
      </w:r>
      <w:r>
        <w:rPr>
          <w:spacing w:val="-6"/>
        </w:rPr>
        <w:t xml:space="preserve"> </w:t>
      </w:r>
      <w:r>
        <w:rPr>
          <w:w w:val="80"/>
        </w:rPr>
        <w:t>is</w:t>
      </w:r>
      <w:r>
        <w:rPr>
          <w:spacing w:val="-5"/>
        </w:rPr>
        <w:t xml:space="preserve"> </w:t>
      </w:r>
      <w:r>
        <w:rPr>
          <w:w w:val="80"/>
        </w:rPr>
        <w:t>the</w:t>
      </w:r>
      <w:r>
        <w:rPr>
          <w:spacing w:val="-5"/>
        </w:rPr>
        <w:t xml:space="preserve"> </w:t>
      </w:r>
      <w:r>
        <w:rPr>
          <w:w w:val="80"/>
        </w:rPr>
        <w:t>Laws</w:t>
      </w:r>
      <w:r>
        <w:rPr>
          <w:spacing w:val="-8"/>
        </w:rPr>
        <w:t xml:space="preserve"> </w:t>
      </w:r>
      <w:r>
        <w:rPr>
          <w:w w:val="80"/>
        </w:rPr>
        <w:t>of</w:t>
      </w:r>
      <w:r>
        <w:rPr>
          <w:spacing w:val="-6"/>
        </w:rPr>
        <w:t xml:space="preserve"> </w:t>
      </w:r>
      <w:r>
        <w:rPr>
          <w:w w:val="80"/>
        </w:rPr>
        <w:t>India</w:t>
      </w:r>
      <w:r>
        <w:rPr>
          <w:spacing w:val="-5"/>
        </w:rPr>
        <w:t xml:space="preserve"> </w:t>
      </w:r>
      <w:r>
        <w:rPr>
          <w:w w:val="80"/>
        </w:rPr>
        <w:t>supplanted</w:t>
      </w:r>
      <w:r>
        <w:rPr>
          <w:spacing w:val="-5"/>
        </w:rPr>
        <w:t xml:space="preserve"> </w:t>
      </w:r>
      <w:r>
        <w:rPr>
          <w:w w:val="80"/>
        </w:rPr>
        <w:t>by</w:t>
      </w:r>
      <w:r>
        <w:rPr>
          <w:spacing w:val="-4"/>
        </w:rPr>
        <w:t xml:space="preserve"> </w:t>
      </w:r>
      <w:r>
        <w:rPr>
          <w:w w:val="80"/>
        </w:rPr>
        <w:t>the</w:t>
      </w:r>
      <w:r>
        <w:rPr>
          <w:spacing w:val="-5"/>
        </w:rPr>
        <w:t xml:space="preserve"> </w:t>
      </w:r>
      <w:r>
        <w:rPr>
          <w:w w:val="80"/>
        </w:rPr>
        <w:t>Karnataka</w:t>
      </w:r>
      <w:r>
        <w:rPr>
          <w:spacing w:val="-5"/>
        </w:rPr>
        <w:t xml:space="preserve"> </w:t>
      </w:r>
      <w:r>
        <w:rPr>
          <w:w w:val="80"/>
        </w:rPr>
        <w:t>Local</w:t>
      </w:r>
      <w:r>
        <w:rPr>
          <w:spacing w:val="-6"/>
        </w:rPr>
        <w:t xml:space="preserve"> </w:t>
      </w:r>
      <w:r>
        <w:rPr>
          <w:spacing w:val="-4"/>
          <w:w w:val="80"/>
        </w:rPr>
        <w:t>Acts.</w:t>
      </w:r>
    </w:p>
    <w:p w:rsidR="002227A8" w:rsidRDefault="00B74A2F">
      <w:pPr>
        <w:pStyle w:val="ListParagraph"/>
        <w:numPr>
          <w:ilvl w:val="0"/>
          <w:numId w:val="7"/>
        </w:numPr>
        <w:tabs>
          <w:tab w:val="left" w:pos="1080"/>
        </w:tabs>
        <w:spacing w:before="242"/>
        <w:rPr>
          <w:rFonts w:ascii="Arial" w:hAnsi="Arial"/>
          <w:b/>
        </w:rPr>
      </w:pPr>
      <w:r>
        <w:rPr>
          <w:rFonts w:ascii="Arial" w:hAnsi="Arial"/>
          <w:b/>
          <w:w w:val="80"/>
        </w:rPr>
        <w:t>Employer’s</w:t>
      </w:r>
      <w:r>
        <w:rPr>
          <w:rFonts w:ascii="Arial" w:hAnsi="Arial"/>
          <w:b/>
          <w:spacing w:val="8"/>
        </w:rPr>
        <w:t xml:space="preserve"> </w:t>
      </w:r>
      <w:r>
        <w:rPr>
          <w:rFonts w:ascii="Arial" w:hAnsi="Arial"/>
          <w:b/>
          <w:spacing w:val="-2"/>
          <w:w w:val="90"/>
        </w:rPr>
        <w:t>decisions</w:t>
      </w:r>
    </w:p>
    <w:p w:rsidR="002227A8" w:rsidRDefault="00B74A2F">
      <w:pPr>
        <w:pStyle w:val="ListParagraph"/>
        <w:numPr>
          <w:ilvl w:val="1"/>
          <w:numId w:val="7"/>
        </w:numPr>
        <w:tabs>
          <w:tab w:val="left" w:pos="1078"/>
          <w:tab w:val="left" w:pos="1080"/>
        </w:tabs>
        <w:spacing w:before="119"/>
        <w:ind w:left="1080" w:right="722" w:hanging="360"/>
        <w:jc w:val="both"/>
      </w:pPr>
      <w:r>
        <w:rPr>
          <w:w w:val="80"/>
        </w:rPr>
        <w:t>Except where otherwise specifically stated, the Employer will decide contractual matters between the Employer</w:t>
      </w:r>
      <w:r>
        <w:rPr>
          <w:spacing w:val="40"/>
        </w:rPr>
        <w:t xml:space="preserve"> </w:t>
      </w:r>
      <w:r>
        <w:rPr>
          <w:w w:val="90"/>
        </w:rPr>
        <w:t>and the Contractor.</w:t>
      </w:r>
    </w:p>
    <w:p w:rsidR="002227A8" w:rsidRDefault="00B74A2F">
      <w:pPr>
        <w:pStyle w:val="ListParagraph"/>
        <w:numPr>
          <w:ilvl w:val="0"/>
          <w:numId w:val="7"/>
        </w:numPr>
        <w:tabs>
          <w:tab w:val="left" w:pos="1080"/>
        </w:tabs>
        <w:spacing w:before="238"/>
        <w:rPr>
          <w:rFonts w:ascii="Arial"/>
          <w:b/>
        </w:rPr>
      </w:pPr>
      <w:r>
        <w:rPr>
          <w:rFonts w:ascii="Arial"/>
          <w:b/>
          <w:spacing w:val="-2"/>
          <w:w w:val="90"/>
        </w:rPr>
        <w:t>Delegation</w:t>
      </w:r>
    </w:p>
    <w:p w:rsidR="002227A8" w:rsidRDefault="00B74A2F">
      <w:pPr>
        <w:pStyle w:val="ListParagraph"/>
        <w:numPr>
          <w:ilvl w:val="1"/>
          <w:numId w:val="7"/>
        </w:numPr>
        <w:tabs>
          <w:tab w:val="left" w:pos="1078"/>
          <w:tab w:val="left" w:pos="1080"/>
        </w:tabs>
        <w:spacing w:before="119"/>
        <w:ind w:left="1080" w:right="722" w:hanging="360"/>
        <w:jc w:val="both"/>
      </w:pPr>
      <w:r>
        <w:rPr>
          <w:spacing w:val="-2"/>
          <w:w w:val="85"/>
        </w:rPr>
        <w:t xml:space="preserve">The Employer may delegate any of his duties and responsibilities to other people after notifying the Contractor </w:t>
      </w:r>
      <w:r>
        <w:rPr>
          <w:w w:val="85"/>
        </w:rPr>
        <w:t>and</w:t>
      </w:r>
      <w:r>
        <w:rPr>
          <w:spacing w:val="-7"/>
          <w:w w:val="85"/>
        </w:rPr>
        <w:t xml:space="preserve"> </w:t>
      </w:r>
      <w:r>
        <w:rPr>
          <w:w w:val="85"/>
        </w:rPr>
        <w:t>may</w:t>
      </w:r>
      <w:r>
        <w:rPr>
          <w:spacing w:val="-6"/>
          <w:w w:val="85"/>
        </w:rPr>
        <w:t xml:space="preserve"> </w:t>
      </w:r>
      <w:r>
        <w:rPr>
          <w:w w:val="85"/>
        </w:rPr>
        <w:t>cancel</w:t>
      </w:r>
      <w:r>
        <w:rPr>
          <w:spacing w:val="-6"/>
          <w:w w:val="85"/>
        </w:rPr>
        <w:t xml:space="preserve"> </w:t>
      </w:r>
      <w:r>
        <w:rPr>
          <w:w w:val="85"/>
        </w:rPr>
        <w:t>any</w:t>
      </w:r>
      <w:r>
        <w:rPr>
          <w:spacing w:val="-6"/>
          <w:w w:val="85"/>
        </w:rPr>
        <w:t xml:space="preserve"> </w:t>
      </w:r>
      <w:r>
        <w:rPr>
          <w:w w:val="85"/>
        </w:rPr>
        <w:t>delegation</w:t>
      </w:r>
      <w:r>
        <w:rPr>
          <w:spacing w:val="-6"/>
          <w:w w:val="85"/>
        </w:rPr>
        <w:t xml:space="preserve"> </w:t>
      </w:r>
      <w:r>
        <w:rPr>
          <w:w w:val="85"/>
        </w:rPr>
        <w:t>after</w:t>
      </w:r>
      <w:r>
        <w:rPr>
          <w:spacing w:val="-6"/>
          <w:w w:val="85"/>
        </w:rPr>
        <w:t xml:space="preserve"> </w:t>
      </w:r>
      <w:r>
        <w:rPr>
          <w:w w:val="85"/>
        </w:rPr>
        <w:t>notifying</w:t>
      </w:r>
      <w:r>
        <w:rPr>
          <w:spacing w:val="-6"/>
          <w:w w:val="85"/>
        </w:rPr>
        <w:t xml:space="preserve"> </w:t>
      </w:r>
      <w:r>
        <w:rPr>
          <w:w w:val="85"/>
        </w:rPr>
        <w:t>the</w:t>
      </w:r>
      <w:r>
        <w:rPr>
          <w:spacing w:val="-6"/>
          <w:w w:val="85"/>
        </w:rPr>
        <w:t xml:space="preserve"> </w:t>
      </w:r>
      <w:r>
        <w:rPr>
          <w:w w:val="85"/>
        </w:rPr>
        <w:t>Contractor.</w:t>
      </w:r>
    </w:p>
    <w:p w:rsidR="002227A8" w:rsidRDefault="00B74A2F">
      <w:pPr>
        <w:pStyle w:val="ListParagraph"/>
        <w:numPr>
          <w:ilvl w:val="0"/>
          <w:numId w:val="7"/>
        </w:numPr>
        <w:tabs>
          <w:tab w:val="left" w:pos="1080"/>
        </w:tabs>
        <w:spacing w:before="241"/>
        <w:rPr>
          <w:rFonts w:ascii="Arial"/>
          <w:b/>
        </w:rPr>
      </w:pPr>
      <w:r>
        <w:rPr>
          <w:rFonts w:ascii="Arial"/>
          <w:b/>
          <w:spacing w:val="-2"/>
          <w:w w:val="90"/>
        </w:rPr>
        <w:t>Communications</w:t>
      </w:r>
    </w:p>
    <w:p w:rsidR="002227A8" w:rsidRDefault="00B74A2F">
      <w:pPr>
        <w:pStyle w:val="ListParagraph"/>
        <w:numPr>
          <w:ilvl w:val="1"/>
          <w:numId w:val="7"/>
        </w:numPr>
        <w:tabs>
          <w:tab w:val="left" w:pos="1078"/>
          <w:tab w:val="left" w:pos="1080"/>
        </w:tabs>
        <w:spacing w:before="119"/>
        <w:ind w:left="1080" w:right="721" w:hanging="360"/>
        <w:jc w:val="both"/>
      </w:pPr>
      <w:r>
        <w:rPr>
          <w:w w:val="85"/>
        </w:rPr>
        <w:t>Communications</w:t>
      </w:r>
      <w:r>
        <w:rPr>
          <w:spacing w:val="-1"/>
          <w:w w:val="85"/>
        </w:rPr>
        <w:t xml:space="preserve"> </w:t>
      </w:r>
      <w:r>
        <w:rPr>
          <w:w w:val="85"/>
        </w:rPr>
        <w:t>between</w:t>
      </w:r>
      <w:r>
        <w:rPr>
          <w:spacing w:val="-1"/>
          <w:w w:val="85"/>
        </w:rPr>
        <w:t xml:space="preserve"> </w:t>
      </w:r>
      <w:r>
        <w:rPr>
          <w:w w:val="85"/>
        </w:rPr>
        <w:t>parties</w:t>
      </w:r>
      <w:r>
        <w:rPr>
          <w:spacing w:val="-1"/>
          <w:w w:val="85"/>
        </w:rPr>
        <w:t xml:space="preserve"> </w:t>
      </w:r>
      <w:r>
        <w:rPr>
          <w:w w:val="85"/>
        </w:rPr>
        <w:t>which are</w:t>
      </w:r>
      <w:r>
        <w:rPr>
          <w:spacing w:val="-1"/>
          <w:w w:val="85"/>
        </w:rPr>
        <w:t xml:space="preserve"> </w:t>
      </w:r>
      <w:r>
        <w:rPr>
          <w:w w:val="85"/>
        </w:rPr>
        <w:t>referred</w:t>
      </w:r>
      <w:r>
        <w:rPr>
          <w:spacing w:val="-2"/>
          <w:w w:val="85"/>
        </w:rPr>
        <w:t xml:space="preserve"> </w:t>
      </w:r>
      <w:r>
        <w:rPr>
          <w:w w:val="85"/>
        </w:rPr>
        <w:t>to</w:t>
      </w:r>
      <w:r>
        <w:rPr>
          <w:spacing w:val="-1"/>
          <w:w w:val="85"/>
        </w:rPr>
        <w:t xml:space="preserve"> </w:t>
      </w:r>
      <w:r>
        <w:rPr>
          <w:w w:val="85"/>
        </w:rPr>
        <w:t>in</w:t>
      </w:r>
      <w:r>
        <w:rPr>
          <w:spacing w:val="-1"/>
          <w:w w:val="85"/>
        </w:rPr>
        <w:t xml:space="preserve"> </w:t>
      </w:r>
      <w:r>
        <w:rPr>
          <w:w w:val="85"/>
        </w:rPr>
        <w:t>the</w:t>
      </w:r>
      <w:r>
        <w:rPr>
          <w:spacing w:val="-1"/>
          <w:w w:val="85"/>
        </w:rPr>
        <w:t xml:space="preserve"> </w:t>
      </w:r>
      <w:r>
        <w:rPr>
          <w:w w:val="85"/>
        </w:rPr>
        <w:t>conditions</w:t>
      </w:r>
      <w:r>
        <w:rPr>
          <w:spacing w:val="-1"/>
          <w:w w:val="85"/>
        </w:rPr>
        <w:t xml:space="preserve"> </w:t>
      </w:r>
      <w:r>
        <w:rPr>
          <w:w w:val="85"/>
        </w:rPr>
        <w:t>are</w:t>
      </w:r>
      <w:r>
        <w:rPr>
          <w:spacing w:val="-1"/>
          <w:w w:val="85"/>
        </w:rPr>
        <w:t xml:space="preserve"> </w:t>
      </w:r>
      <w:r>
        <w:rPr>
          <w:w w:val="85"/>
        </w:rPr>
        <w:t>effective</w:t>
      </w:r>
      <w:r>
        <w:rPr>
          <w:spacing w:val="-1"/>
          <w:w w:val="85"/>
        </w:rPr>
        <w:t xml:space="preserve"> </w:t>
      </w:r>
      <w:r>
        <w:rPr>
          <w:w w:val="85"/>
        </w:rPr>
        <w:t>only when</w:t>
      </w:r>
      <w:r>
        <w:rPr>
          <w:spacing w:val="-1"/>
          <w:w w:val="85"/>
        </w:rPr>
        <w:t xml:space="preserve"> </w:t>
      </w:r>
      <w:r>
        <w:rPr>
          <w:w w:val="85"/>
        </w:rPr>
        <w:t>in</w:t>
      </w:r>
      <w:r>
        <w:rPr>
          <w:spacing w:val="-1"/>
          <w:w w:val="85"/>
        </w:rPr>
        <w:t xml:space="preserve"> </w:t>
      </w:r>
      <w:r>
        <w:rPr>
          <w:w w:val="85"/>
        </w:rPr>
        <w:t>writing.</w:t>
      </w:r>
      <w:r>
        <w:rPr>
          <w:spacing w:val="40"/>
        </w:rPr>
        <w:t xml:space="preserve"> </w:t>
      </w:r>
      <w:r>
        <w:rPr>
          <w:w w:val="85"/>
        </w:rPr>
        <w:t xml:space="preserve">A </w:t>
      </w:r>
      <w:r>
        <w:rPr>
          <w:spacing w:val="-2"/>
          <w:w w:val="85"/>
        </w:rPr>
        <w:t>notice shall be effective only when it is delivered (in terms of Indian Contract Act).</w:t>
      </w:r>
    </w:p>
    <w:p w:rsidR="002227A8" w:rsidRDefault="00B74A2F">
      <w:pPr>
        <w:pStyle w:val="ListParagraph"/>
        <w:numPr>
          <w:ilvl w:val="0"/>
          <w:numId w:val="7"/>
        </w:numPr>
        <w:tabs>
          <w:tab w:val="left" w:pos="1080"/>
        </w:tabs>
        <w:spacing w:before="238"/>
        <w:rPr>
          <w:rFonts w:ascii="Arial"/>
          <w:b/>
        </w:rPr>
      </w:pPr>
      <w:r>
        <w:rPr>
          <w:rFonts w:ascii="Arial"/>
          <w:b/>
          <w:spacing w:val="-2"/>
          <w:w w:val="90"/>
        </w:rPr>
        <w:t>Subcontracting</w:t>
      </w:r>
    </w:p>
    <w:p w:rsidR="002227A8" w:rsidRDefault="00B74A2F">
      <w:pPr>
        <w:pStyle w:val="ListParagraph"/>
        <w:numPr>
          <w:ilvl w:val="1"/>
          <w:numId w:val="7"/>
        </w:numPr>
        <w:tabs>
          <w:tab w:val="left" w:pos="1078"/>
          <w:tab w:val="left" w:pos="1080"/>
        </w:tabs>
        <w:spacing w:before="119"/>
        <w:ind w:left="1080" w:right="716" w:hanging="360"/>
        <w:jc w:val="both"/>
      </w:pPr>
      <w:r>
        <w:rPr>
          <w:spacing w:val="-2"/>
          <w:w w:val="85"/>
        </w:rPr>
        <w:t>The Contractor may subcontract with the approval of the Employer but may not assign the Contract without the approval of the Employer</w:t>
      </w:r>
      <w:r>
        <w:rPr>
          <w:spacing w:val="-3"/>
          <w:w w:val="85"/>
        </w:rPr>
        <w:t xml:space="preserve"> </w:t>
      </w:r>
      <w:r>
        <w:rPr>
          <w:spacing w:val="-2"/>
          <w:w w:val="85"/>
        </w:rPr>
        <w:t>in writing.</w:t>
      </w:r>
      <w:r>
        <w:rPr>
          <w:spacing w:val="40"/>
        </w:rPr>
        <w:t xml:space="preserve"> </w:t>
      </w:r>
      <w:r>
        <w:rPr>
          <w:spacing w:val="-2"/>
          <w:w w:val="85"/>
        </w:rPr>
        <w:t>Subcontracting does not alter the Contractor’s obligations.</w:t>
      </w:r>
    </w:p>
    <w:p w:rsidR="002227A8" w:rsidRDefault="00B74A2F">
      <w:pPr>
        <w:pStyle w:val="ListParagraph"/>
        <w:numPr>
          <w:ilvl w:val="0"/>
          <w:numId w:val="7"/>
        </w:numPr>
        <w:tabs>
          <w:tab w:val="left" w:pos="1080"/>
        </w:tabs>
        <w:spacing w:before="240"/>
        <w:rPr>
          <w:rFonts w:ascii="Arial"/>
          <w:b/>
        </w:rPr>
      </w:pPr>
      <w:r>
        <w:rPr>
          <w:rFonts w:ascii="Arial"/>
          <w:b/>
          <w:w w:val="80"/>
        </w:rPr>
        <w:t>Other</w:t>
      </w:r>
      <w:r>
        <w:rPr>
          <w:rFonts w:ascii="Arial"/>
          <w:b/>
          <w:spacing w:val="-2"/>
        </w:rPr>
        <w:t xml:space="preserve"> </w:t>
      </w:r>
      <w:r>
        <w:rPr>
          <w:rFonts w:ascii="Arial"/>
          <w:b/>
          <w:spacing w:val="-2"/>
          <w:w w:val="90"/>
        </w:rPr>
        <w:t>Contractors</w:t>
      </w:r>
    </w:p>
    <w:p w:rsidR="002227A8" w:rsidRDefault="00B74A2F">
      <w:pPr>
        <w:pStyle w:val="ListParagraph"/>
        <w:numPr>
          <w:ilvl w:val="1"/>
          <w:numId w:val="7"/>
        </w:numPr>
        <w:tabs>
          <w:tab w:val="left" w:pos="1078"/>
          <w:tab w:val="left" w:pos="1080"/>
        </w:tabs>
        <w:spacing w:before="120"/>
        <w:ind w:left="1080" w:right="713" w:hanging="360"/>
        <w:jc w:val="both"/>
      </w:pPr>
      <w:r>
        <w:rPr>
          <w:w w:val="85"/>
        </w:rPr>
        <w:t xml:space="preserve">The Contractor shall cooperate and share the Site with other contractors, public authorities, utilities, and the </w:t>
      </w:r>
      <w:r>
        <w:rPr>
          <w:spacing w:val="-2"/>
          <w:w w:val="90"/>
        </w:rPr>
        <w:t>Employer.</w:t>
      </w:r>
    </w:p>
    <w:p w:rsidR="002227A8" w:rsidRDefault="00B74A2F">
      <w:pPr>
        <w:pStyle w:val="ListParagraph"/>
        <w:numPr>
          <w:ilvl w:val="0"/>
          <w:numId w:val="7"/>
        </w:numPr>
        <w:tabs>
          <w:tab w:val="left" w:pos="1080"/>
        </w:tabs>
        <w:spacing w:before="238"/>
        <w:rPr>
          <w:rFonts w:ascii="Arial"/>
          <w:b/>
        </w:rPr>
      </w:pPr>
      <w:r>
        <w:rPr>
          <w:rFonts w:ascii="Arial"/>
          <w:b/>
          <w:spacing w:val="-2"/>
          <w:w w:val="90"/>
        </w:rPr>
        <w:t>Personnel</w:t>
      </w:r>
    </w:p>
    <w:p w:rsidR="002227A8" w:rsidRDefault="00B74A2F">
      <w:pPr>
        <w:pStyle w:val="ListParagraph"/>
        <w:numPr>
          <w:ilvl w:val="1"/>
          <w:numId w:val="7"/>
        </w:numPr>
        <w:tabs>
          <w:tab w:val="left" w:pos="1078"/>
          <w:tab w:val="left" w:pos="1080"/>
        </w:tabs>
        <w:spacing w:before="121"/>
        <w:ind w:left="1080" w:right="722" w:hanging="360"/>
        <w:jc w:val="both"/>
      </w:pPr>
      <w:r>
        <w:rPr>
          <w:spacing w:val="-2"/>
          <w:w w:val="85"/>
        </w:rPr>
        <w:t>The Contractor</w:t>
      </w:r>
      <w:r>
        <w:rPr>
          <w:spacing w:val="-3"/>
          <w:w w:val="85"/>
        </w:rPr>
        <w:t xml:space="preserve"> </w:t>
      </w:r>
      <w:r>
        <w:rPr>
          <w:spacing w:val="-2"/>
          <w:w w:val="85"/>
        </w:rPr>
        <w:t xml:space="preserve">shall employ the technical personnel (of number and qualifications) as may be stipulated by the </w:t>
      </w:r>
      <w:r>
        <w:rPr>
          <w:w w:val="80"/>
        </w:rPr>
        <w:t>committee</w:t>
      </w:r>
      <w:r>
        <w:rPr>
          <w:spacing w:val="-1"/>
        </w:rPr>
        <w:t xml:space="preserve"> </w:t>
      </w:r>
      <w:r>
        <w:rPr>
          <w:w w:val="80"/>
        </w:rPr>
        <w:t>from</w:t>
      </w:r>
      <w:r>
        <w:rPr>
          <w:spacing w:val="-1"/>
        </w:rPr>
        <w:t xml:space="preserve"> </w:t>
      </w:r>
      <w:r>
        <w:rPr>
          <w:w w:val="80"/>
        </w:rPr>
        <w:t>time</w:t>
      </w:r>
      <w:r>
        <w:rPr>
          <w:spacing w:val="-1"/>
        </w:rPr>
        <w:t xml:space="preserve"> </w:t>
      </w:r>
      <w:r>
        <w:rPr>
          <w:w w:val="80"/>
        </w:rPr>
        <w:t>to</w:t>
      </w:r>
      <w:r>
        <w:rPr>
          <w:spacing w:val="-1"/>
        </w:rPr>
        <w:t xml:space="preserve"> </w:t>
      </w:r>
      <w:r>
        <w:rPr>
          <w:w w:val="80"/>
        </w:rPr>
        <w:t>time</w:t>
      </w:r>
      <w:r>
        <w:rPr>
          <w:spacing w:val="-1"/>
        </w:rPr>
        <w:t xml:space="preserve"> </w:t>
      </w:r>
      <w:r>
        <w:rPr>
          <w:w w:val="80"/>
        </w:rPr>
        <w:t>during</w:t>
      </w:r>
      <w:r>
        <w:rPr>
          <w:spacing w:val="-1"/>
        </w:rPr>
        <w:t xml:space="preserve"> </w:t>
      </w:r>
      <w:r>
        <w:rPr>
          <w:w w:val="80"/>
        </w:rPr>
        <w:t>the execution</w:t>
      </w:r>
      <w:r>
        <w:rPr>
          <w:spacing w:val="-1"/>
        </w:rPr>
        <w:t xml:space="preserve"> </w:t>
      </w:r>
      <w:r>
        <w:rPr>
          <w:w w:val="80"/>
        </w:rPr>
        <w:t>of</w:t>
      </w:r>
      <w:r>
        <w:rPr>
          <w:spacing w:val="-1"/>
        </w:rPr>
        <w:t xml:space="preserve"> </w:t>
      </w:r>
      <w:r>
        <w:rPr>
          <w:w w:val="80"/>
        </w:rPr>
        <w:t>the</w:t>
      </w:r>
      <w:r>
        <w:rPr>
          <w:spacing w:val="-1"/>
        </w:rPr>
        <w:t xml:space="preserve"> </w:t>
      </w:r>
      <w:r>
        <w:rPr>
          <w:w w:val="80"/>
        </w:rPr>
        <w:t>work.</w:t>
      </w:r>
      <w:r>
        <w:rPr>
          <w:spacing w:val="40"/>
        </w:rPr>
        <w:t xml:space="preserve"> </w:t>
      </w:r>
      <w:r>
        <w:rPr>
          <w:w w:val="80"/>
        </w:rPr>
        <w:t>The</w:t>
      </w:r>
      <w:r>
        <w:rPr>
          <w:spacing w:val="-1"/>
        </w:rPr>
        <w:t xml:space="preserve"> </w:t>
      </w:r>
      <w:r>
        <w:rPr>
          <w:w w:val="80"/>
        </w:rPr>
        <w:t>technical</w:t>
      </w:r>
      <w:r>
        <w:t xml:space="preserve"> </w:t>
      </w:r>
      <w:r>
        <w:rPr>
          <w:w w:val="80"/>
        </w:rPr>
        <w:t>staff</w:t>
      </w:r>
      <w:r>
        <w:rPr>
          <w:spacing w:val="-1"/>
        </w:rPr>
        <w:t xml:space="preserve"> </w:t>
      </w:r>
      <w:r>
        <w:rPr>
          <w:w w:val="80"/>
        </w:rPr>
        <w:t>so employed shall be</w:t>
      </w:r>
      <w:r>
        <w:rPr>
          <w:spacing w:val="-1"/>
        </w:rPr>
        <w:t xml:space="preserve"> </w:t>
      </w:r>
      <w:r>
        <w:rPr>
          <w:w w:val="80"/>
        </w:rPr>
        <w:t xml:space="preserve">available </w:t>
      </w:r>
      <w:r>
        <w:rPr>
          <w:w w:val="85"/>
        </w:rPr>
        <w:t>at site</w:t>
      </w:r>
      <w:r>
        <w:rPr>
          <w:spacing w:val="-1"/>
          <w:w w:val="85"/>
        </w:rPr>
        <w:t xml:space="preserve"> </w:t>
      </w:r>
      <w:r>
        <w:rPr>
          <w:w w:val="85"/>
        </w:rPr>
        <w:t>as</w:t>
      </w:r>
      <w:r>
        <w:rPr>
          <w:spacing w:val="-1"/>
          <w:w w:val="85"/>
        </w:rPr>
        <w:t xml:space="preserve"> </w:t>
      </w:r>
      <w:r>
        <w:rPr>
          <w:w w:val="85"/>
        </w:rPr>
        <w:t>may be stipulated by</w:t>
      </w:r>
      <w:r>
        <w:rPr>
          <w:spacing w:val="-1"/>
          <w:w w:val="85"/>
        </w:rPr>
        <w:t xml:space="preserve"> </w:t>
      </w:r>
      <w:r>
        <w:rPr>
          <w:w w:val="85"/>
        </w:rPr>
        <w:t>the Employer.</w:t>
      </w:r>
    </w:p>
    <w:p w:rsidR="002227A8" w:rsidRDefault="00B74A2F">
      <w:pPr>
        <w:pStyle w:val="ListParagraph"/>
        <w:numPr>
          <w:ilvl w:val="1"/>
          <w:numId w:val="7"/>
        </w:numPr>
        <w:tabs>
          <w:tab w:val="left" w:pos="1036"/>
          <w:tab w:val="left" w:pos="1080"/>
        </w:tabs>
        <w:spacing w:before="117"/>
        <w:ind w:left="1080" w:right="715" w:hanging="360"/>
        <w:jc w:val="both"/>
      </w:pPr>
      <w:r>
        <w:rPr>
          <w:w w:val="85"/>
        </w:rPr>
        <w:t>If the Employer</w:t>
      </w:r>
      <w:r>
        <w:rPr>
          <w:spacing w:val="-1"/>
          <w:w w:val="85"/>
        </w:rPr>
        <w:t xml:space="preserve"> </w:t>
      </w:r>
      <w:r>
        <w:rPr>
          <w:w w:val="85"/>
        </w:rPr>
        <w:t>asks the</w:t>
      </w:r>
      <w:r>
        <w:rPr>
          <w:spacing w:val="-2"/>
          <w:w w:val="85"/>
        </w:rPr>
        <w:t xml:space="preserve"> </w:t>
      </w:r>
      <w:r>
        <w:rPr>
          <w:w w:val="85"/>
        </w:rPr>
        <w:t>Contractor</w:t>
      </w:r>
      <w:r>
        <w:rPr>
          <w:spacing w:val="-1"/>
          <w:w w:val="85"/>
        </w:rPr>
        <w:t xml:space="preserve"> </w:t>
      </w:r>
      <w:r>
        <w:rPr>
          <w:w w:val="85"/>
        </w:rPr>
        <w:t>to</w:t>
      </w:r>
      <w:r>
        <w:rPr>
          <w:spacing w:val="-1"/>
          <w:w w:val="85"/>
        </w:rPr>
        <w:t xml:space="preserve"> </w:t>
      </w:r>
      <w:r>
        <w:rPr>
          <w:w w:val="85"/>
        </w:rPr>
        <w:t>remove</w:t>
      </w:r>
      <w:r>
        <w:rPr>
          <w:spacing w:val="-1"/>
          <w:w w:val="85"/>
        </w:rPr>
        <w:t xml:space="preserve"> </w:t>
      </w:r>
      <w:r>
        <w:rPr>
          <w:w w:val="85"/>
        </w:rPr>
        <w:t>a</w:t>
      </w:r>
      <w:r>
        <w:rPr>
          <w:spacing w:val="-1"/>
          <w:w w:val="85"/>
        </w:rPr>
        <w:t xml:space="preserve"> </w:t>
      </w:r>
      <w:r>
        <w:rPr>
          <w:w w:val="85"/>
        </w:rPr>
        <w:t>person</w:t>
      </w:r>
      <w:r>
        <w:rPr>
          <w:spacing w:val="-1"/>
          <w:w w:val="85"/>
        </w:rPr>
        <w:t xml:space="preserve"> </w:t>
      </w:r>
      <w:r>
        <w:rPr>
          <w:w w:val="85"/>
        </w:rPr>
        <w:t>who</w:t>
      </w:r>
      <w:r>
        <w:rPr>
          <w:spacing w:val="-1"/>
          <w:w w:val="85"/>
        </w:rPr>
        <w:t xml:space="preserve"> </w:t>
      </w:r>
      <w:r>
        <w:rPr>
          <w:w w:val="85"/>
        </w:rPr>
        <w:t>is a</w:t>
      </w:r>
      <w:r>
        <w:rPr>
          <w:spacing w:val="-1"/>
          <w:w w:val="85"/>
        </w:rPr>
        <w:t xml:space="preserve"> </w:t>
      </w:r>
      <w:r>
        <w:rPr>
          <w:w w:val="85"/>
        </w:rPr>
        <w:t>member of the Contractor’s staff or</w:t>
      </w:r>
      <w:r>
        <w:rPr>
          <w:spacing w:val="-1"/>
          <w:w w:val="85"/>
        </w:rPr>
        <w:t xml:space="preserve"> </w:t>
      </w:r>
      <w:r>
        <w:rPr>
          <w:w w:val="85"/>
        </w:rPr>
        <w:t xml:space="preserve">his work </w:t>
      </w:r>
      <w:r>
        <w:rPr>
          <w:w w:val="80"/>
        </w:rPr>
        <w:t>force</w:t>
      </w:r>
      <w:r>
        <w:t xml:space="preserve"> </w:t>
      </w:r>
      <w:r>
        <w:rPr>
          <w:w w:val="80"/>
        </w:rPr>
        <w:t>stating</w:t>
      </w:r>
      <w:r>
        <w:t xml:space="preserve"> </w:t>
      </w:r>
      <w:r>
        <w:rPr>
          <w:w w:val="80"/>
        </w:rPr>
        <w:t>the</w:t>
      </w:r>
      <w:r>
        <w:t xml:space="preserve"> </w:t>
      </w:r>
      <w:r>
        <w:rPr>
          <w:w w:val="80"/>
        </w:rPr>
        <w:t>reasons, the</w:t>
      </w:r>
      <w:r>
        <w:t xml:space="preserve"> </w:t>
      </w:r>
      <w:r>
        <w:rPr>
          <w:w w:val="80"/>
        </w:rPr>
        <w:t>Contractor shall</w:t>
      </w:r>
      <w:r>
        <w:t xml:space="preserve"> </w:t>
      </w:r>
      <w:r>
        <w:rPr>
          <w:w w:val="80"/>
        </w:rPr>
        <w:t>ensure that</w:t>
      </w:r>
      <w:r>
        <w:t xml:space="preserve"> </w:t>
      </w:r>
      <w:r>
        <w:rPr>
          <w:w w:val="80"/>
        </w:rPr>
        <w:t>the</w:t>
      </w:r>
      <w:r>
        <w:t xml:space="preserve"> </w:t>
      </w:r>
      <w:r>
        <w:rPr>
          <w:w w:val="80"/>
        </w:rPr>
        <w:t>person</w:t>
      </w:r>
      <w:r>
        <w:t xml:space="preserve"> </w:t>
      </w:r>
      <w:r>
        <w:rPr>
          <w:w w:val="80"/>
        </w:rPr>
        <w:t>leaves</w:t>
      </w:r>
      <w:r>
        <w:t xml:space="preserve"> </w:t>
      </w:r>
      <w:r>
        <w:rPr>
          <w:w w:val="80"/>
        </w:rPr>
        <w:t>the</w:t>
      </w:r>
      <w:r>
        <w:t xml:space="preserve"> </w:t>
      </w:r>
      <w:r>
        <w:rPr>
          <w:w w:val="80"/>
        </w:rPr>
        <w:t>Site</w:t>
      </w:r>
      <w:r>
        <w:t xml:space="preserve"> </w:t>
      </w:r>
      <w:r>
        <w:rPr>
          <w:w w:val="80"/>
        </w:rPr>
        <w:t>within</w:t>
      </w:r>
      <w:r>
        <w:t xml:space="preserve"> </w:t>
      </w:r>
      <w:r>
        <w:rPr>
          <w:w w:val="80"/>
        </w:rPr>
        <w:t>seven</w:t>
      </w:r>
      <w:r>
        <w:t xml:space="preserve"> </w:t>
      </w:r>
      <w:r>
        <w:rPr>
          <w:w w:val="80"/>
        </w:rPr>
        <w:t>days</w:t>
      </w:r>
      <w:r>
        <w:t xml:space="preserve"> </w:t>
      </w:r>
      <w:r>
        <w:rPr>
          <w:w w:val="80"/>
        </w:rPr>
        <w:t>and</w:t>
      </w:r>
      <w:r>
        <w:t xml:space="preserve"> </w:t>
      </w:r>
      <w:r>
        <w:rPr>
          <w:w w:val="80"/>
        </w:rPr>
        <w:t xml:space="preserve">has </w:t>
      </w:r>
      <w:r>
        <w:rPr>
          <w:w w:val="85"/>
        </w:rPr>
        <w:t>no</w:t>
      </w:r>
      <w:r>
        <w:rPr>
          <w:spacing w:val="-1"/>
          <w:w w:val="85"/>
        </w:rPr>
        <w:t xml:space="preserve"> </w:t>
      </w:r>
      <w:r>
        <w:rPr>
          <w:w w:val="85"/>
        </w:rPr>
        <w:t>further</w:t>
      </w:r>
      <w:r>
        <w:rPr>
          <w:spacing w:val="-3"/>
          <w:w w:val="85"/>
        </w:rPr>
        <w:t xml:space="preserve"> </w:t>
      </w:r>
      <w:r>
        <w:rPr>
          <w:w w:val="85"/>
        </w:rPr>
        <w:t>connection</w:t>
      </w:r>
      <w:r>
        <w:rPr>
          <w:spacing w:val="-1"/>
          <w:w w:val="85"/>
        </w:rPr>
        <w:t xml:space="preserve"> </w:t>
      </w:r>
      <w:r>
        <w:rPr>
          <w:w w:val="85"/>
        </w:rPr>
        <w:t>with</w:t>
      </w:r>
      <w:r>
        <w:rPr>
          <w:spacing w:val="-1"/>
          <w:w w:val="85"/>
        </w:rPr>
        <w:t xml:space="preserve"> </w:t>
      </w:r>
      <w:r>
        <w:rPr>
          <w:w w:val="85"/>
        </w:rPr>
        <w:t>the</w:t>
      </w:r>
      <w:r>
        <w:rPr>
          <w:spacing w:val="-3"/>
          <w:w w:val="85"/>
        </w:rPr>
        <w:t xml:space="preserve"> </w:t>
      </w:r>
      <w:r>
        <w:rPr>
          <w:w w:val="85"/>
        </w:rPr>
        <w:t>work</w:t>
      </w:r>
      <w:r>
        <w:rPr>
          <w:spacing w:val="-1"/>
          <w:w w:val="85"/>
        </w:rPr>
        <w:t xml:space="preserve"> </w:t>
      </w:r>
      <w:r>
        <w:rPr>
          <w:w w:val="85"/>
        </w:rPr>
        <w:t>in</w:t>
      </w:r>
      <w:r>
        <w:rPr>
          <w:spacing w:val="-1"/>
          <w:w w:val="85"/>
        </w:rPr>
        <w:t xml:space="preserve"> </w:t>
      </w:r>
      <w:r>
        <w:rPr>
          <w:w w:val="85"/>
        </w:rPr>
        <w:t>the</w:t>
      </w:r>
      <w:r>
        <w:rPr>
          <w:spacing w:val="-3"/>
          <w:w w:val="85"/>
        </w:rPr>
        <w:t xml:space="preserve"> </w:t>
      </w:r>
      <w:r>
        <w:rPr>
          <w:w w:val="85"/>
        </w:rPr>
        <w:t>Contract.</w:t>
      </w:r>
    </w:p>
    <w:p w:rsidR="002227A8" w:rsidRDefault="00B74A2F">
      <w:pPr>
        <w:pStyle w:val="ListParagraph"/>
        <w:numPr>
          <w:ilvl w:val="0"/>
          <w:numId w:val="7"/>
        </w:numPr>
        <w:tabs>
          <w:tab w:val="left" w:pos="1078"/>
        </w:tabs>
        <w:spacing w:before="240"/>
        <w:ind w:left="1078" w:hanging="358"/>
        <w:rPr>
          <w:rFonts w:ascii="Arial" w:hAnsi="Arial"/>
          <w:b/>
        </w:rPr>
      </w:pPr>
      <w:r>
        <w:rPr>
          <w:rFonts w:ascii="Arial" w:hAnsi="Arial"/>
          <w:b/>
          <w:w w:val="80"/>
        </w:rPr>
        <w:t>Employer’s</w:t>
      </w:r>
      <w:r>
        <w:rPr>
          <w:rFonts w:ascii="Arial" w:hAnsi="Arial"/>
          <w:b/>
          <w:spacing w:val="3"/>
        </w:rPr>
        <w:t xml:space="preserve"> </w:t>
      </w:r>
      <w:r>
        <w:rPr>
          <w:rFonts w:ascii="Arial" w:hAnsi="Arial"/>
          <w:b/>
          <w:w w:val="80"/>
        </w:rPr>
        <w:t>and</w:t>
      </w:r>
      <w:r>
        <w:rPr>
          <w:rFonts w:ascii="Arial" w:hAnsi="Arial"/>
          <w:b/>
          <w:spacing w:val="4"/>
        </w:rPr>
        <w:t xml:space="preserve"> </w:t>
      </w:r>
      <w:r>
        <w:rPr>
          <w:rFonts w:ascii="Arial" w:hAnsi="Arial"/>
          <w:b/>
          <w:w w:val="80"/>
        </w:rPr>
        <w:t>Contractor’s</w:t>
      </w:r>
      <w:r>
        <w:rPr>
          <w:rFonts w:ascii="Arial" w:hAnsi="Arial"/>
          <w:b/>
          <w:spacing w:val="4"/>
        </w:rPr>
        <w:t xml:space="preserve"> </w:t>
      </w:r>
      <w:r>
        <w:rPr>
          <w:rFonts w:ascii="Arial" w:hAnsi="Arial"/>
          <w:b/>
          <w:spacing w:val="-2"/>
          <w:w w:val="80"/>
        </w:rPr>
        <w:t>risks</w:t>
      </w:r>
    </w:p>
    <w:p w:rsidR="002227A8" w:rsidRDefault="00B74A2F">
      <w:pPr>
        <w:pStyle w:val="ListParagraph"/>
        <w:numPr>
          <w:ilvl w:val="1"/>
          <w:numId w:val="7"/>
        </w:numPr>
        <w:tabs>
          <w:tab w:val="left" w:pos="1080"/>
        </w:tabs>
        <w:spacing w:before="119"/>
        <w:ind w:left="1080" w:right="724" w:hanging="360"/>
        <w:rPr>
          <w:sz w:val="20"/>
        </w:rPr>
      </w:pPr>
      <w:r>
        <w:rPr>
          <w:w w:val="85"/>
        </w:rPr>
        <w:t>The</w:t>
      </w:r>
      <w:r>
        <w:rPr>
          <w:spacing w:val="-4"/>
          <w:w w:val="85"/>
        </w:rPr>
        <w:t xml:space="preserve"> </w:t>
      </w:r>
      <w:r>
        <w:rPr>
          <w:w w:val="85"/>
        </w:rPr>
        <w:t>Employer</w:t>
      </w:r>
      <w:r>
        <w:rPr>
          <w:spacing w:val="-6"/>
          <w:w w:val="85"/>
        </w:rPr>
        <w:t xml:space="preserve"> </w:t>
      </w:r>
      <w:r>
        <w:rPr>
          <w:w w:val="85"/>
        </w:rPr>
        <w:t>carries</w:t>
      </w:r>
      <w:r>
        <w:rPr>
          <w:spacing w:val="-5"/>
          <w:w w:val="85"/>
        </w:rPr>
        <w:t xml:space="preserve"> </w:t>
      </w:r>
      <w:r>
        <w:rPr>
          <w:w w:val="85"/>
        </w:rPr>
        <w:t>the</w:t>
      </w:r>
      <w:r>
        <w:rPr>
          <w:spacing w:val="-4"/>
          <w:w w:val="85"/>
        </w:rPr>
        <w:t xml:space="preserve"> </w:t>
      </w:r>
      <w:r>
        <w:rPr>
          <w:w w:val="85"/>
        </w:rPr>
        <w:t>risks</w:t>
      </w:r>
      <w:r>
        <w:rPr>
          <w:spacing w:val="-4"/>
          <w:w w:val="85"/>
        </w:rPr>
        <w:t xml:space="preserve"> </w:t>
      </w:r>
      <w:r>
        <w:rPr>
          <w:w w:val="85"/>
        </w:rPr>
        <w:t>which</w:t>
      </w:r>
      <w:r>
        <w:rPr>
          <w:spacing w:val="-4"/>
          <w:w w:val="85"/>
        </w:rPr>
        <w:t xml:space="preserve"> </w:t>
      </w:r>
      <w:r>
        <w:rPr>
          <w:w w:val="85"/>
        </w:rPr>
        <w:t>this</w:t>
      </w:r>
      <w:r>
        <w:rPr>
          <w:spacing w:val="-3"/>
          <w:w w:val="85"/>
        </w:rPr>
        <w:t xml:space="preserve"> </w:t>
      </w:r>
      <w:r>
        <w:rPr>
          <w:w w:val="85"/>
        </w:rPr>
        <w:t>Contract</w:t>
      </w:r>
      <w:r>
        <w:rPr>
          <w:spacing w:val="-5"/>
          <w:w w:val="85"/>
        </w:rPr>
        <w:t xml:space="preserve"> </w:t>
      </w:r>
      <w:r>
        <w:rPr>
          <w:w w:val="85"/>
        </w:rPr>
        <w:t>states</w:t>
      </w:r>
      <w:r>
        <w:rPr>
          <w:spacing w:val="-5"/>
          <w:w w:val="85"/>
        </w:rPr>
        <w:t xml:space="preserve"> </w:t>
      </w:r>
      <w:r>
        <w:rPr>
          <w:w w:val="85"/>
        </w:rPr>
        <w:t>are</w:t>
      </w:r>
      <w:r>
        <w:rPr>
          <w:spacing w:val="-5"/>
          <w:w w:val="85"/>
        </w:rPr>
        <w:t xml:space="preserve"> </w:t>
      </w:r>
      <w:r>
        <w:rPr>
          <w:w w:val="85"/>
        </w:rPr>
        <w:t>Employer’s</w:t>
      </w:r>
      <w:r>
        <w:rPr>
          <w:spacing w:val="-4"/>
          <w:w w:val="85"/>
        </w:rPr>
        <w:t xml:space="preserve"> </w:t>
      </w:r>
      <w:r>
        <w:rPr>
          <w:w w:val="85"/>
        </w:rPr>
        <w:t>risks,</w:t>
      </w:r>
      <w:r>
        <w:rPr>
          <w:spacing w:val="-4"/>
          <w:w w:val="85"/>
        </w:rPr>
        <w:t xml:space="preserve"> </w:t>
      </w:r>
      <w:r>
        <w:rPr>
          <w:w w:val="85"/>
        </w:rPr>
        <w:t>and</w:t>
      </w:r>
      <w:r>
        <w:rPr>
          <w:spacing w:val="-4"/>
          <w:w w:val="85"/>
        </w:rPr>
        <w:t xml:space="preserve"> </w:t>
      </w:r>
      <w:r>
        <w:rPr>
          <w:w w:val="85"/>
        </w:rPr>
        <w:t>the</w:t>
      </w:r>
      <w:r>
        <w:rPr>
          <w:spacing w:val="-6"/>
          <w:w w:val="85"/>
        </w:rPr>
        <w:t xml:space="preserve"> </w:t>
      </w:r>
      <w:r>
        <w:rPr>
          <w:w w:val="85"/>
        </w:rPr>
        <w:t>Contractor</w:t>
      </w:r>
      <w:r>
        <w:rPr>
          <w:spacing w:val="-6"/>
          <w:w w:val="85"/>
        </w:rPr>
        <w:t xml:space="preserve"> </w:t>
      </w:r>
      <w:r>
        <w:rPr>
          <w:w w:val="85"/>
        </w:rPr>
        <w:t>carries</w:t>
      </w:r>
      <w:r>
        <w:rPr>
          <w:spacing w:val="-4"/>
          <w:w w:val="85"/>
        </w:rPr>
        <w:t xml:space="preserve"> </w:t>
      </w:r>
      <w:r>
        <w:rPr>
          <w:w w:val="85"/>
        </w:rPr>
        <w:t>the risks</w:t>
      </w:r>
      <w:r>
        <w:rPr>
          <w:spacing w:val="-5"/>
          <w:w w:val="85"/>
        </w:rPr>
        <w:t xml:space="preserve"> </w:t>
      </w:r>
      <w:r>
        <w:rPr>
          <w:w w:val="85"/>
        </w:rPr>
        <w:t>which</w:t>
      </w:r>
      <w:r>
        <w:rPr>
          <w:spacing w:val="-5"/>
          <w:w w:val="85"/>
        </w:rPr>
        <w:t xml:space="preserve"> </w:t>
      </w:r>
      <w:r>
        <w:rPr>
          <w:w w:val="85"/>
        </w:rPr>
        <w:t>this</w:t>
      </w:r>
      <w:r>
        <w:rPr>
          <w:spacing w:val="-5"/>
          <w:w w:val="85"/>
        </w:rPr>
        <w:t xml:space="preserve"> </w:t>
      </w:r>
      <w:r>
        <w:rPr>
          <w:w w:val="85"/>
        </w:rPr>
        <w:t>Contract</w:t>
      </w:r>
      <w:r>
        <w:rPr>
          <w:spacing w:val="-6"/>
          <w:w w:val="85"/>
        </w:rPr>
        <w:t xml:space="preserve"> </w:t>
      </w:r>
      <w:r>
        <w:rPr>
          <w:w w:val="85"/>
        </w:rPr>
        <w:t>states</w:t>
      </w:r>
      <w:r>
        <w:rPr>
          <w:spacing w:val="-3"/>
          <w:w w:val="85"/>
        </w:rPr>
        <w:t xml:space="preserve"> </w:t>
      </w:r>
      <w:r>
        <w:rPr>
          <w:w w:val="85"/>
        </w:rPr>
        <w:t>are</w:t>
      </w:r>
      <w:r>
        <w:rPr>
          <w:spacing w:val="-3"/>
          <w:w w:val="85"/>
        </w:rPr>
        <w:t xml:space="preserve"> </w:t>
      </w:r>
      <w:r>
        <w:rPr>
          <w:w w:val="85"/>
        </w:rPr>
        <w:t>Contractor’s</w:t>
      </w:r>
      <w:r>
        <w:rPr>
          <w:spacing w:val="-3"/>
          <w:w w:val="85"/>
        </w:rPr>
        <w:t xml:space="preserve"> </w:t>
      </w:r>
      <w:r>
        <w:rPr>
          <w:w w:val="85"/>
        </w:rPr>
        <w:t>risks.</w:t>
      </w:r>
    </w:p>
    <w:p w:rsidR="002227A8" w:rsidRDefault="00B74A2F">
      <w:pPr>
        <w:pStyle w:val="ListParagraph"/>
        <w:numPr>
          <w:ilvl w:val="0"/>
          <w:numId w:val="7"/>
        </w:numPr>
        <w:tabs>
          <w:tab w:val="left" w:pos="1078"/>
        </w:tabs>
        <w:spacing w:before="238"/>
        <w:ind w:left="1078" w:hanging="358"/>
        <w:rPr>
          <w:rFonts w:ascii="Arial" w:hAnsi="Arial"/>
          <w:b/>
        </w:rPr>
      </w:pPr>
      <w:r>
        <w:rPr>
          <w:rFonts w:ascii="Arial" w:hAnsi="Arial"/>
          <w:b/>
          <w:w w:val="80"/>
        </w:rPr>
        <w:t>Employer’s</w:t>
      </w:r>
      <w:r>
        <w:rPr>
          <w:rFonts w:ascii="Arial" w:hAnsi="Arial"/>
          <w:b/>
          <w:spacing w:val="8"/>
        </w:rPr>
        <w:t xml:space="preserve"> </w:t>
      </w:r>
      <w:r>
        <w:rPr>
          <w:rFonts w:ascii="Arial" w:hAnsi="Arial"/>
          <w:b/>
          <w:spacing w:val="-2"/>
          <w:w w:val="90"/>
        </w:rPr>
        <w:t>risks</w:t>
      </w:r>
    </w:p>
    <w:p w:rsidR="002227A8" w:rsidRDefault="00B74A2F">
      <w:pPr>
        <w:pStyle w:val="ListParagraph"/>
        <w:numPr>
          <w:ilvl w:val="1"/>
          <w:numId w:val="7"/>
        </w:numPr>
        <w:tabs>
          <w:tab w:val="left" w:pos="1079"/>
        </w:tabs>
        <w:spacing w:before="119"/>
        <w:ind w:left="1079" w:hanging="359"/>
        <w:rPr>
          <w:sz w:val="20"/>
        </w:rPr>
      </w:pPr>
      <w:r>
        <w:rPr>
          <w:w w:val="80"/>
        </w:rPr>
        <w:t>The</w:t>
      </w:r>
      <w:r>
        <w:rPr>
          <w:spacing w:val="-5"/>
        </w:rPr>
        <w:t xml:space="preserve"> </w:t>
      </w:r>
      <w:r>
        <w:rPr>
          <w:w w:val="80"/>
        </w:rPr>
        <w:t>Employer</w:t>
      </w:r>
      <w:r>
        <w:rPr>
          <w:spacing w:val="-5"/>
        </w:rPr>
        <w:t xml:space="preserve"> </w:t>
      </w:r>
      <w:r>
        <w:rPr>
          <w:w w:val="80"/>
        </w:rPr>
        <w:t>is</w:t>
      </w:r>
      <w:r>
        <w:rPr>
          <w:spacing w:val="-5"/>
        </w:rPr>
        <w:t xml:space="preserve"> </w:t>
      </w:r>
      <w:r>
        <w:rPr>
          <w:w w:val="80"/>
        </w:rPr>
        <w:t>responsible</w:t>
      </w:r>
      <w:r>
        <w:rPr>
          <w:spacing w:val="-7"/>
        </w:rPr>
        <w:t xml:space="preserve"> </w:t>
      </w:r>
      <w:r>
        <w:rPr>
          <w:w w:val="80"/>
        </w:rPr>
        <w:t>for</w:t>
      </w:r>
      <w:r>
        <w:rPr>
          <w:spacing w:val="-5"/>
        </w:rPr>
        <w:t xml:space="preserve"> </w:t>
      </w:r>
      <w:r>
        <w:rPr>
          <w:w w:val="80"/>
        </w:rPr>
        <w:t>the</w:t>
      </w:r>
      <w:r>
        <w:rPr>
          <w:spacing w:val="-5"/>
        </w:rPr>
        <w:t xml:space="preserve"> </w:t>
      </w:r>
      <w:r>
        <w:rPr>
          <w:w w:val="80"/>
        </w:rPr>
        <w:t>excepted</w:t>
      </w:r>
      <w:r>
        <w:rPr>
          <w:spacing w:val="-5"/>
        </w:rPr>
        <w:t xml:space="preserve"> </w:t>
      </w:r>
      <w:r>
        <w:rPr>
          <w:w w:val="80"/>
        </w:rPr>
        <w:t>risks</w:t>
      </w:r>
      <w:r>
        <w:rPr>
          <w:spacing w:val="-5"/>
        </w:rPr>
        <w:t xml:space="preserve"> </w:t>
      </w:r>
      <w:r>
        <w:rPr>
          <w:w w:val="80"/>
        </w:rPr>
        <w:t>which</w:t>
      </w:r>
      <w:r>
        <w:rPr>
          <w:spacing w:val="-5"/>
        </w:rPr>
        <w:t xml:space="preserve"> </w:t>
      </w:r>
      <w:r>
        <w:rPr>
          <w:w w:val="80"/>
        </w:rPr>
        <w:t>are</w:t>
      </w:r>
      <w:r>
        <w:rPr>
          <w:spacing w:val="-5"/>
        </w:rPr>
        <w:t xml:space="preserve"> </w:t>
      </w:r>
      <w:r>
        <w:rPr>
          <w:w w:val="80"/>
        </w:rPr>
        <w:t>(a)</w:t>
      </w:r>
      <w:r>
        <w:rPr>
          <w:spacing w:val="-5"/>
        </w:rPr>
        <w:t xml:space="preserve"> </w:t>
      </w:r>
      <w:r>
        <w:rPr>
          <w:w w:val="80"/>
        </w:rPr>
        <w:t>in</w:t>
      </w:r>
      <w:r>
        <w:rPr>
          <w:spacing w:val="-7"/>
        </w:rPr>
        <w:t xml:space="preserve"> </w:t>
      </w:r>
      <w:r>
        <w:rPr>
          <w:w w:val="80"/>
        </w:rPr>
        <w:t>so</w:t>
      </w:r>
      <w:r>
        <w:rPr>
          <w:spacing w:val="-5"/>
        </w:rPr>
        <w:t xml:space="preserve"> </w:t>
      </w:r>
      <w:r>
        <w:rPr>
          <w:w w:val="80"/>
        </w:rPr>
        <w:t>far</w:t>
      </w:r>
      <w:r>
        <w:rPr>
          <w:spacing w:val="-5"/>
        </w:rPr>
        <w:t xml:space="preserve"> </w:t>
      </w:r>
      <w:r>
        <w:rPr>
          <w:w w:val="80"/>
        </w:rPr>
        <w:t>as</w:t>
      </w:r>
      <w:r>
        <w:rPr>
          <w:spacing w:val="-5"/>
        </w:rPr>
        <w:t xml:space="preserve"> </w:t>
      </w:r>
      <w:r>
        <w:rPr>
          <w:w w:val="80"/>
        </w:rPr>
        <w:t>rebellion,</w:t>
      </w:r>
      <w:r>
        <w:rPr>
          <w:spacing w:val="-5"/>
        </w:rPr>
        <w:t xml:space="preserve"> </w:t>
      </w:r>
      <w:r>
        <w:rPr>
          <w:w w:val="80"/>
        </w:rPr>
        <w:t>riot</w:t>
      </w:r>
      <w:r>
        <w:rPr>
          <w:spacing w:val="-10"/>
        </w:rPr>
        <w:t xml:space="preserve"> </w:t>
      </w:r>
      <w:r>
        <w:rPr>
          <w:w w:val="80"/>
        </w:rPr>
        <w:t>commotion</w:t>
      </w:r>
      <w:r>
        <w:rPr>
          <w:spacing w:val="-7"/>
        </w:rPr>
        <w:t xml:space="preserve"> </w:t>
      </w:r>
      <w:r>
        <w:rPr>
          <w:w w:val="80"/>
        </w:rPr>
        <w:t>or</w:t>
      </w:r>
      <w:r>
        <w:rPr>
          <w:spacing w:val="-5"/>
        </w:rPr>
        <w:t xml:space="preserve"> </w:t>
      </w:r>
      <w:r>
        <w:rPr>
          <w:spacing w:val="-2"/>
          <w:w w:val="80"/>
        </w:rPr>
        <w:t>disorder</w:t>
      </w:r>
    </w:p>
    <w:p w:rsidR="002227A8" w:rsidRDefault="00B74A2F">
      <w:pPr>
        <w:pStyle w:val="BodyText"/>
        <w:spacing w:before="117"/>
        <w:ind w:left="1270"/>
      </w:pPr>
      <w:proofErr w:type="gramStart"/>
      <w:r>
        <w:rPr>
          <w:w w:val="80"/>
        </w:rPr>
        <w:t>or</w:t>
      </w:r>
      <w:proofErr w:type="gramEnd"/>
      <w:r>
        <w:rPr>
          <w:spacing w:val="-6"/>
        </w:rPr>
        <w:t xml:space="preserve"> </w:t>
      </w:r>
      <w:r>
        <w:rPr>
          <w:w w:val="80"/>
        </w:rPr>
        <w:t>(b)</w:t>
      </w:r>
      <w:r>
        <w:rPr>
          <w:spacing w:val="-8"/>
        </w:rPr>
        <w:t xml:space="preserve"> </w:t>
      </w:r>
      <w:r>
        <w:rPr>
          <w:w w:val="80"/>
        </w:rPr>
        <w:t>a</w:t>
      </w:r>
      <w:r>
        <w:rPr>
          <w:spacing w:val="-6"/>
        </w:rPr>
        <w:t xml:space="preserve"> </w:t>
      </w:r>
      <w:r>
        <w:rPr>
          <w:w w:val="80"/>
        </w:rPr>
        <w:t>cause</w:t>
      </w:r>
      <w:r>
        <w:rPr>
          <w:spacing w:val="-7"/>
        </w:rPr>
        <w:t xml:space="preserve"> </w:t>
      </w:r>
      <w:r>
        <w:rPr>
          <w:w w:val="80"/>
        </w:rPr>
        <w:t>due</w:t>
      </w:r>
      <w:r>
        <w:rPr>
          <w:spacing w:val="-8"/>
        </w:rPr>
        <w:t xml:space="preserve"> </w:t>
      </w:r>
      <w:r>
        <w:rPr>
          <w:w w:val="80"/>
        </w:rPr>
        <w:t>solely</w:t>
      </w:r>
      <w:r>
        <w:rPr>
          <w:spacing w:val="-5"/>
        </w:rPr>
        <w:t xml:space="preserve"> </w:t>
      </w:r>
      <w:r>
        <w:rPr>
          <w:w w:val="80"/>
        </w:rPr>
        <w:t>to</w:t>
      </w:r>
      <w:r>
        <w:rPr>
          <w:spacing w:val="-4"/>
        </w:rPr>
        <w:t xml:space="preserve"> </w:t>
      </w:r>
      <w:r>
        <w:rPr>
          <w:w w:val="80"/>
        </w:rPr>
        <w:t>the</w:t>
      </w:r>
      <w:r>
        <w:rPr>
          <w:spacing w:val="-8"/>
        </w:rPr>
        <w:t xml:space="preserve"> </w:t>
      </w:r>
      <w:r>
        <w:rPr>
          <w:w w:val="80"/>
        </w:rPr>
        <w:t>design</w:t>
      </w:r>
      <w:r>
        <w:rPr>
          <w:spacing w:val="-5"/>
        </w:rPr>
        <w:t xml:space="preserve"> </w:t>
      </w:r>
      <w:r>
        <w:rPr>
          <w:w w:val="80"/>
        </w:rPr>
        <w:t>of</w:t>
      </w:r>
      <w:r>
        <w:rPr>
          <w:spacing w:val="-7"/>
        </w:rPr>
        <w:t xml:space="preserve"> </w:t>
      </w:r>
      <w:r>
        <w:rPr>
          <w:w w:val="80"/>
        </w:rPr>
        <w:t>the</w:t>
      </w:r>
      <w:r>
        <w:rPr>
          <w:spacing w:val="-6"/>
        </w:rPr>
        <w:t xml:space="preserve"> </w:t>
      </w:r>
      <w:r>
        <w:rPr>
          <w:w w:val="80"/>
        </w:rPr>
        <w:t>Works,</w:t>
      </w:r>
      <w:r>
        <w:rPr>
          <w:spacing w:val="-5"/>
        </w:rPr>
        <w:t xml:space="preserve"> </w:t>
      </w:r>
      <w:r>
        <w:rPr>
          <w:w w:val="80"/>
        </w:rPr>
        <w:t>other</w:t>
      </w:r>
      <w:r>
        <w:rPr>
          <w:spacing w:val="-5"/>
        </w:rPr>
        <w:t xml:space="preserve"> </w:t>
      </w:r>
      <w:r>
        <w:rPr>
          <w:w w:val="80"/>
        </w:rPr>
        <w:t>than</w:t>
      </w:r>
      <w:r>
        <w:rPr>
          <w:spacing w:val="-6"/>
        </w:rPr>
        <w:t xml:space="preserve"> </w:t>
      </w:r>
      <w:r>
        <w:rPr>
          <w:w w:val="80"/>
        </w:rPr>
        <w:t>the</w:t>
      </w:r>
      <w:r>
        <w:rPr>
          <w:spacing w:val="-5"/>
        </w:rPr>
        <w:t xml:space="preserve"> </w:t>
      </w:r>
      <w:r>
        <w:rPr>
          <w:w w:val="80"/>
        </w:rPr>
        <w:t>Contractor’s</w:t>
      </w:r>
      <w:r>
        <w:rPr>
          <w:spacing w:val="-5"/>
        </w:rPr>
        <w:t xml:space="preserve"> </w:t>
      </w:r>
      <w:r>
        <w:rPr>
          <w:spacing w:val="-2"/>
          <w:w w:val="80"/>
        </w:rPr>
        <w:t>design.</w:t>
      </w:r>
    </w:p>
    <w:p w:rsidR="002227A8" w:rsidRDefault="002227A8">
      <w:pPr>
        <w:pStyle w:val="BodyText"/>
        <w:sectPr w:rsidR="002227A8">
          <w:pgSz w:w="12240" w:h="15840"/>
          <w:pgMar w:top="1000" w:right="0" w:bottom="1480" w:left="1440" w:header="578" w:footer="1218" w:gutter="0"/>
          <w:cols w:space="720"/>
        </w:sectPr>
      </w:pPr>
    </w:p>
    <w:p w:rsidR="002227A8" w:rsidRDefault="00B74A2F">
      <w:pPr>
        <w:pStyle w:val="Heading2"/>
        <w:numPr>
          <w:ilvl w:val="0"/>
          <w:numId w:val="7"/>
        </w:numPr>
        <w:tabs>
          <w:tab w:val="left" w:pos="1245"/>
        </w:tabs>
        <w:spacing w:before="118"/>
        <w:ind w:left="1245" w:hanging="525"/>
      </w:pPr>
      <w:r>
        <w:rPr>
          <w:w w:val="80"/>
        </w:rPr>
        <w:lastRenderedPageBreak/>
        <w:t>Contractor’s</w:t>
      </w:r>
      <w:r>
        <w:rPr>
          <w:spacing w:val="3"/>
        </w:rPr>
        <w:t xml:space="preserve"> </w:t>
      </w:r>
      <w:r>
        <w:rPr>
          <w:spacing w:val="-2"/>
          <w:w w:val="90"/>
        </w:rPr>
        <w:t>risks</w:t>
      </w:r>
    </w:p>
    <w:p w:rsidR="002227A8" w:rsidRDefault="00B74A2F">
      <w:pPr>
        <w:pStyle w:val="ListParagraph"/>
        <w:numPr>
          <w:ilvl w:val="1"/>
          <w:numId w:val="7"/>
        </w:numPr>
        <w:tabs>
          <w:tab w:val="left" w:pos="1258"/>
          <w:tab w:val="left" w:pos="1260"/>
        </w:tabs>
        <w:spacing w:before="121"/>
        <w:ind w:left="1260" w:right="726" w:hanging="540"/>
        <w:jc w:val="both"/>
      </w:pPr>
      <w:r>
        <w:rPr>
          <w:w w:val="80"/>
          <w:sz w:val="24"/>
        </w:rPr>
        <w:t xml:space="preserve">All risks of loss of or damage to physical property and of personal injury and death which arise during </w:t>
      </w:r>
      <w:r>
        <w:rPr>
          <w:w w:val="90"/>
          <w:sz w:val="24"/>
        </w:rPr>
        <w:t>and</w:t>
      </w:r>
      <w:r>
        <w:rPr>
          <w:spacing w:val="-5"/>
          <w:w w:val="90"/>
          <w:sz w:val="24"/>
        </w:rPr>
        <w:t xml:space="preserve"> </w:t>
      </w:r>
      <w:r>
        <w:rPr>
          <w:w w:val="90"/>
          <w:sz w:val="24"/>
        </w:rPr>
        <w:t>in</w:t>
      </w:r>
      <w:r>
        <w:rPr>
          <w:spacing w:val="-5"/>
          <w:w w:val="90"/>
          <w:sz w:val="24"/>
        </w:rPr>
        <w:t xml:space="preserve"> </w:t>
      </w:r>
      <w:r>
        <w:rPr>
          <w:w w:val="90"/>
          <w:sz w:val="24"/>
        </w:rPr>
        <w:t>consequence</w:t>
      </w:r>
      <w:r>
        <w:rPr>
          <w:spacing w:val="-5"/>
          <w:w w:val="90"/>
          <w:sz w:val="24"/>
        </w:rPr>
        <w:t xml:space="preserve"> </w:t>
      </w:r>
      <w:r>
        <w:rPr>
          <w:w w:val="90"/>
          <w:sz w:val="24"/>
        </w:rPr>
        <w:t>of</w:t>
      </w:r>
      <w:r>
        <w:rPr>
          <w:spacing w:val="-5"/>
          <w:w w:val="90"/>
          <w:sz w:val="24"/>
        </w:rPr>
        <w:t xml:space="preserve"> </w:t>
      </w:r>
      <w:r>
        <w:rPr>
          <w:w w:val="90"/>
          <w:sz w:val="24"/>
        </w:rPr>
        <w:t>the</w:t>
      </w:r>
      <w:r>
        <w:rPr>
          <w:spacing w:val="-5"/>
          <w:w w:val="90"/>
          <w:sz w:val="24"/>
        </w:rPr>
        <w:t xml:space="preserve"> </w:t>
      </w:r>
      <w:r>
        <w:rPr>
          <w:w w:val="90"/>
          <w:sz w:val="24"/>
        </w:rPr>
        <w:t>performance</w:t>
      </w:r>
      <w:r>
        <w:rPr>
          <w:spacing w:val="-6"/>
          <w:w w:val="90"/>
          <w:sz w:val="24"/>
        </w:rPr>
        <w:t xml:space="preserve"> </w:t>
      </w:r>
      <w:r>
        <w:rPr>
          <w:w w:val="90"/>
          <w:sz w:val="24"/>
        </w:rPr>
        <w:t>of</w:t>
      </w:r>
      <w:r>
        <w:rPr>
          <w:spacing w:val="-5"/>
          <w:w w:val="90"/>
          <w:sz w:val="24"/>
        </w:rPr>
        <w:t xml:space="preserve"> </w:t>
      </w:r>
      <w:r>
        <w:rPr>
          <w:w w:val="90"/>
          <w:sz w:val="24"/>
        </w:rPr>
        <w:t>the</w:t>
      </w:r>
      <w:r>
        <w:rPr>
          <w:spacing w:val="-5"/>
          <w:w w:val="90"/>
          <w:sz w:val="24"/>
        </w:rPr>
        <w:t xml:space="preserve"> </w:t>
      </w:r>
      <w:r>
        <w:rPr>
          <w:w w:val="90"/>
          <w:sz w:val="24"/>
        </w:rPr>
        <w:t>Contract</w:t>
      </w:r>
      <w:r>
        <w:rPr>
          <w:spacing w:val="-5"/>
          <w:w w:val="90"/>
          <w:sz w:val="24"/>
        </w:rPr>
        <w:t xml:space="preserve"> </w:t>
      </w:r>
      <w:r>
        <w:rPr>
          <w:w w:val="90"/>
          <w:sz w:val="24"/>
        </w:rPr>
        <w:t>other</w:t>
      </w:r>
      <w:r>
        <w:rPr>
          <w:spacing w:val="-6"/>
          <w:w w:val="90"/>
          <w:sz w:val="24"/>
        </w:rPr>
        <w:t xml:space="preserve"> </w:t>
      </w:r>
      <w:r>
        <w:rPr>
          <w:w w:val="90"/>
          <w:sz w:val="24"/>
        </w:rPr>
        <w:t>than</w:t>
      </w:r>
      <w:r>
        <w:rPr>
          <w:spacing w:val="-6"/>
          <w:w w:val="90"/>
          <w:sz w:val="24"/>
        </w:rPr>
        <w:t xml:space="preserve"> </w:t>
      </w:r>
      <w:r>
        <w:rPr>
          <w:w w:val="90"/>
          <w:sz w:val="24"/>
        </w:rPr>
        <w:t>the</w:t>
      </w:r>
      <w:r>
        <w:rPr>
          <w:spacing w:val="-6"/>
          <w:w w:val="90"/>
          <w:sz w:val="24"/>
        </w:rPr>
        <w:t xml:space="preserve"> </w:t>
      </w:r>
      <w:r>
        <w:rPr>
          <w:w w:val="90"/>
          <w:sz w:val="24"/>
        </w:rPr>
        <w:t>excepted</w:t>
      </w:r>
      <w:r>
        <w:rPr>
          <w:spacing w:val="-5"/>
          <w:w w:val="90"/>
          <w:sz w:val="24"/>
        </w:rPr>
        <w:t xml:space="preserve"> </w:t>
      </w:r>
      <w:r>
        <w:rPr>
          <w:w w:val="90"/>
          <w:sz w:val="24"/>
        </w:rPr>
        <w:t>risks</w:t>
      </w:r>
      <w:r>
        <w:rPr>
          <w:spacing w:val="-6"/>
          <w:w w:val="90"/>
          <w:sz w:val="24"/>
        </w:rPr>
        <w:t xml:space="preserve"> </w:t>
      </w:r>
      <w:r>
        <w:rPr>
          <w:w w:val="90"/>
          <w:sz w:val="24"/>
        </w:rPr>
        <w:t>are</w:t>
      </w:r>
      <w:r>
        <w:rPr>
          <w:spacing w:val="-7"/>
          <w:w w:val="90"/>
          <w:sz w:val="24"/>
        </w:rPr>
        <w:t xml:space="preserve"> </w:t>
      </w:r>
      <w:r>
        <w:rPr>
          <w:w w:val="90"/>
          <w:sz w:val="24"/>
        </w:rPr>
        <w:t xml:space="preserve">the </w:t>
      </w:r>
      <w:r>
        <w:rPr>
          <w:w w:val="85"/>
          <w:sz w:val="24"/>
        </w:rPr>
        <w:t>responsibility of the Contractor.</w:t>
      </w:r>
    </w:p>
    <w:p w:rsidR="002227A8" w:rsidRDefault="00B74A2F">
      <w:pPr>
        <w:pStyle w:val="ListParagraph"/>
        <w:numPr>
          <w:ilvl w:val="0"/>
          <w:numId w:val="7"/>
        </w:numPr>
        <w:tabs>
          <w:tab w:val="left" w:pos="1260"/>
        </w:tabs>
        <w:spacing w:before="242"/>
        <w:ind w:left="1260" w:hanging="540"/>
        <w:rPr>
          <w:rFonts w:ascii="Arial"/>
          <w:b/>
        </w:rPr>
      </w:pPr>
      <w:r>
        <w:rPr>
          <w:rFonts w:ascii="Arial"/>
          <w:b/>
          <w:w w:val="80"/>
        </w:rPr>
        <w:t>Queries</w:t>
      </w:r>
      <w:r>
        <w:rPr>
          <w:rFonts w:ascii="Arial"/>
          <w:b/>
          <w:spacing w:val="-1"/>
        </w:rPr>
        <w:t xml:space="preserve"> </w:t>
      </w:r>
      <w:r>
        <w:rPr>
          <w:rFonts w:ascii="Arial"/>
          <w:b/>
          <w:w w:val="80"/>
        </w:rPr>
        <w:t>about</w:t>
      </w:r>
      <w:r>
        <w:rPr>
          <w:rFonts w:ascii="Arial"/>
          <w:b/>
          <w:spacing w:val="-1"/>
        </w:rPr>
        <w:t xml:space="preserve"> </w:t>
      </w:r>
      <w:r>
        <w:rPr>
          <w:rFonts w:ascii="Arial"/>
          <w:b/>
          <w:w w:val="80"/>
        </w:rPr>
        <w:t>the</w:t>
      </w:r>
      <w:r>
        <w:rPr>
          <w:rFonts w:ascii="Arial"/>
          <w:b/>
        </w:rPr>
        <w:t xml:space="preserve"> </w:t>
      </w:r>
      <w:r>
        <w:rPr>
          <w:rFonts w:ascii="Arial"/>
          <w:b/>
          <w:w w:val="80"/>
        </w:rPr>
        <w:t>Contract</w:t>
      </w:r>
      <w:r>
        <w:rPr>
          <w:rFonts w:ascii="Arial"/>
          <w:b/>
          <w:spacing w:val="-4"/>
        </w:rPr>
        <w:t xml:space="preserve"> </w:t>
      </w:r>
      <w:r>
        <w:rPr>
          <w:rFonts w:ascii="Arial"/>
          <w:b/>
          <w:spacing w:val="-4"/>
          <w:w w:val="80"/>
        </w:rPr>
        <w:t>Data</w:t>
      </w:r>
    </w:p>
    <w:p w:rsidR="002227A8" w:rsidRDefault="00B74A2F">
      <w:pPr>
        <w:pStyle w:val="ListParagraph"/>
        <w:numPr>
          <w:ilvl w:val="1"/>
          <w:numId w:val="7"/>
        </w:numPr>
        <w:tabs>
          <w:tab w:val="left" w:pos="1223"/>
        </w:tabs>
        <w:spacing w:before="119"/>
        <w:ind w:left="1223" w:hanging="503"/>
      </w:pPr>
      <w:r>
        <w:rPr>
          <w:w w:val="80"/>
        </w:rPr>
        <w:t>The</w:t>
      </w:r>
      <w:r>
        <w:rPr>
          <w:spacing w:val="-9"/>
        </w:rPr>
        <w:t xml:space="preserve"> </w:t>
      </w:r>
      <w:r>
        <w:rPr>
          <w:w w:val="80"/>
        </w:rPr>
        <w:t>Employer</w:t>
      </w:r>
      <w:r>
        <w:rPr>
          <w:spacing w:val="-4"/>
        </w:rPr>
        <w:t xml:space="preserve"> </w:t>
      </w:r>
      <w:r>
        <w:rPr>
          <w:w w:val="80"/>
        </w:rPr>
        <w:t>will</w:t>
      </w:r>
      <w:r>
        <w:rPr>
          <w:spacing w:val="-5"/>
        </w:rPr>
        <w:t xml:space="preserve"> </w:t>
      </w:r>
      <w:r>
        <w:rPr>
          <w:w w:val="80"/>
        </w:rPr>
        <w:t>clarify</w:t>
      </w:r>
      <w:r>
        <w:rPr>
          <w:spacing w:val="-7"/>
        </w:rPr>
        <w:t xml:space="preserve"> </w:t>
      </w:r>
      <w:r>
        <w:rPr>
          <w:w w:val="80"/>
        </w:rPr>
        <w:t>queries</w:t>
      </w:r>
      <w:r>
        <w:rPr>
          <w:spacing w:val="-5"/>
        </w:rPr>
        <w:t xml:space="preserve"> </w:t>
      </w:r>
      <w:r>
        <w:rPr>
          <w:w w:val="80"/>
        </w:rPr>
        <w:t>on</w:t>
      </w:r>
      <w:r>
        <w:rPr>
          <w:spacing w:val="-5"/>
        </w:rPr>
        <w:t xml:space="preserve"> </w:t>
      </w:r>
      <w:r>
        <w:rPr>
          <w:w w:val="80"/>
        </w:rPr>
        <w:t>the</w:t>
      </w:r>
      <w:r>
        <w:rPr>
          <w:spacing w:val="-5"/>
        </w:rPr>
        <w:t xml:space="preserve"> </w:t>
      </w:r>
      <w:r>
        <w:rPr>
          <w:w w:val="80"/>
        </w:rPr>
        <w:t>Contract</w:t>
      </w:r>
      <w:r>
        <w:rPr>
          <w:spacing w:val="-5"/>
        </w:rPr>
        <w:t xml:space="preserve"> </w:t>
      </w:r>
      <w:r>
        <w:rPr>
          <w:spacing w:val="-4"/>
          <w:w w:val="80"/>
        </w:rPr>
        <w:t>Data.</w:t>
      </w:r>
    </w:p>
    <w:p w:rsidR="002227A8" w:rsidRDefault="00B74A2F">
      <w:pPr>
        <w:pStyle w:val="ListParagraph"/>
        <w:numPr>
          <w:ilvl w:val="0"/>
          <w:numId w:val="7"/>
        </w:numPr>
        <w:tabs>
          <w:tab w:val="left" w:pos="1231"/>
        </w:tabs>
        <w:spacing w:before="239"/>
        <w:ind w:left="1231" w:hanging="511"/>
        <w:rPr>
          <w:rFonts w:ascii="Arial"/>
          <w:b/>
        </w:rPr>
      </w:pPr>
      <w:r>
        <w:rPr>
          <w:rFonts w:ascii="Arial"/>
          <w:b/>
          <w:w w:val="80"/>
        </w:rPr>
        <w:t>Contractor</w:t>
      </w:r>
      <w:r>
        <w:rPr>
          <w:rFonts w:ascii="Arial"/>
          <w:b/>
          <w:spacing w:val="-2"/>
        </w:rPr>
        <w:t xml:space="preserve"> </w:t>
      </w:r>
      <w:r>
        <w:rPr>
          <w:rFonts w:ascii="Arial"/>
          <w:b/>
          <w:w w:val="80"/>
        </w:rPr>
        <w:t>to</w:t>
      </w:r>
      <w:r>
        <w:rPr>
          <w:rFonts w:ascii="Arial"/>
          <w:b/>
        </w:rPr>
        <w:t xml:space="preserve"> </w:t>
      </w:r>
      <w:r>
        <w:rPr>
          <w:rFonts w:ascii="Arial"/>
          <w:b/>
          <w:w w:val="80"/>
        </w:rPr>
        <w:t>construct</w:t>
      </w:r>
      <w:r>
        <w:rPr>
          <w:rFonts w:ascii="Arial"/>
          <w:b/>
          <w:spacing w:val="-1"/>
        </w:rPr>
        <w:t xml:space="preserve"> </w:t>
      </w:r>
      <w:r>
        <w:rPr>
          <w:rFonts w:ascii="Arial"/>
          <w:b/>
          <w:w w:val="80"/>
        </w:rPr>
        <w:t>the</w:t>
      </w:r>
      <w:r>
        <w:rPr>
          <w:rFonts w:ascii="Arial"/>
          <w:b/>
        </w:rPr>
        <w:t xml:space="preserve"> </w:t>
      </w:r>
      <w:r>
        <w:rPr>
          <w:rFonts w:ascii="Arial"/>
          <w:b/>
          <w:spacing w:val="-2"/>
          <w:w w:val="80"/>
        </w:rPr>
        <w:t>Works</w:t>
      </w:r>
    </w:p>
    <w:p w:rsidR="002227A8" w:rsidRDefault="00B74A2F">
      <w:pPr>
        <w:pStyle w:val="ListParagraph"/>
        <w:numPr>
          <w:ilvl w:val="1"/>
          <w:numId w:val="7"/>
        </w:numPr>
        <w:tabs>
          <w:tab w:val="left" w:pos="1223"/>
        </w:tabs>
        <w:spacing w:before="121"/>
        <w:ind w:left="1223" w:hanging="503"/>
      </w:pPr>
      <w:r>
        <w:rPr>
          <w:w w:val="80"/>
        </w:rPr>
        <w:t>The</w:t>
      </w:r>
      <w:r>
        <w:rPr>
          <w:spacing w:val="-5"/>
        </w:rPr>
        <w:t xml:space="preserve"> </w:t>
      </w:r>
      <w:r>
        <w:rPr>
          <w:w w:val="80"/>
        </w:rPr>
        <w:t>Contractor</w:t>
      </w:r>
      <w:r>
        <w:rPr>
          <w:spacing w:val="-1"/>
        </w:rPr>
        <w:t xml:space="preserve"> </w:t>
      </w:r>
      <w:r>
        <w:rPr>
          <w:w w:val="80"/>
        </w:rPr>
        <w:t>shall</w:t>
      </w:r>
      <w:r>
        <w:rPr>
          <w:spacing w:val="-4"/>
        </w:rPr>
        <w:t xml:space="preserve"> </w:t>
      </w:r>
      <w:r>
        <w:rPr>
          <w:w w:val="80"/>
        </w:rPr>
        <w:t>construct</w:t>
      </w:r>
      <w:r>
        <w:rPr>
          <w:spacing w:val="-3"/>
        </w:rPr>
        <w:t xml:space="preserve"> </w:t>
      </w:r>
      <w:r>
        <w:rPr>
          <w:w w:val="80"/>
        </w:rPr>
        <w:t>the</w:t>
      </w:r>
      <w:r>
        <w:rPr>
          <w:spacing w:val="-1"/>
        </w:rPr>
        <w:t xml:space="preserve"> </w:t>
      </w:r>
      <w:r>
        <w:rPr>
          <w:w w:val="80"/>
        </w:rPr>
        <w:t>Works</w:t>
      </w:r>
      <w:r>
        <w:t xml:space="preserve"> </w:t>
      </w:r>
      <w:r>
        <w:rPr>
          <w:w w:val="80"/>
        </w:rPr>
        <w:t>in</w:t>
      </w:r>
      <w:r>
        <w:rPr>
          <w:spacing w:val="-1"/>
        </w:rPr>
        <w:t xml:space="preserve"> </w:t>
      </w:r>
      <w:r>
        <w:rPr>
          <w:w w:val="80"/>
        </w:rPr>
        <w:t>accordance</w:t>
      </w:r>
      <w:r>
        <w:rPr>
          <w:spacing w:val="-1"/>
        </w:rPr>
        <w:t xml:space="preserve"> </w:t>
      </w:r>
      <w:r>
        <w:rPr>
          <w:w w:val="80"/>
        </w:rPr>
        <w:t>with</w:t>
      </w:r>
      <w:r>
        <w:rPr>
          <w:spacing w:val="-1"/>
        </w:rPr>
        <w:t xml:space="preserve"> </w:t>
      </w:r>
      <w:r>
        <w:rPr>
          <w:w w:val="80"/>
        </w:rPr>
        <w:t>the</w:t>
      </w:r>
      <w:r>
        <w:rPr>
          <w:spacing w:val="-2"/>
        </w:rPr>
        <w:t xml:space="preserve"> </w:t>
      </w:r>
      <w:r>
        <w:rPr>
          <w:w w:val="80"/>
        </w:rPr>
        <w:t>Specification</w:t>
      </w:r>
      <w:r>
        <w:rPr>
          <w:spacing w:val="-3"/>
        </w:rPr>
        <w:t xml:space="preserve"> </w:t>
      </w:r>
      <w:r>
        <w:rPr>
          <w:w w:val="80"/>
        </w:rPr>
        <w:t>and</w:t>
      </w:r>
      <w:r>
        <w:rPr>
          <w:spacing w:val="-3"/>
        </w:rPr>
        <w:t xml:space="preserve"> </w:t>
      </w:r>
      <w:r>
        <w:rPr>
          <w:spacing w:val="-2"/>
          <w:w w:val="80"/>
        </w:rPr>
        <w:t>Drawings.</w:t>
      </w:r>
    </w:p>
    <w:p w:rsidR="002227A8" w:rsidRDefault="00B74A2F">
      <w:pPr>
        <w:pStyle w:val="ListParagraph"/>
        <w:numPr>
          <w:ilvl w:val="0"/>
          <w:numId w:val="7"/>
        </w:numPr>
        <w:tabs>
          <w:tab w:val="left" w:pos="1281"/>
        </w:tabs>
        <w:spacing w:before="239"/>
        <w:ind w:left="1281" w:hanging="561"/>
        <w:rPr>
          <w:rFonts w:ascii="Arial"/>
          <w:b/>
        </w:rPr>
      </w:pPr>
      <w:r>
        <w:rPr>
          <w:rFonts w:ascii="Arial"/>
          <w:b/>
          <w:w w:val="80"/>
        </w:rPr>
        <w:t>The</w:t>
      </w:r>
      <w:r>
        <w:rPr>
          <w:rFonts w:ascii="Arial"/>
          <w:b/>
          <w:spacing w:val="-3"/>
        </w:rPr>
        <w:t xml:space="preserve"> </w:t>
      </w:r>
      <w:r>
        <w:rPr>
          <w:rFonts w:ascii="Arial"/>
          <w:b/>
          <w:w w:val="80"/>
        </w:rPr>
        <w:t>Works</w:t>
      </w:r>
      <w:r>
        <w:rPr>
          <w:rFonts w:ascii="Arial"/>
          <w:b/>
          <w:spacing w:val="-2"/>
        </w:rPr>
        <w:t xml:space="preserve"> </w:t>
      </w:r>
      <w:r>
        <w:rPr>
          <w:rFonts w:ascii="Arial"/>
          <w:b/>
          <w:w w:val="80"/>
        </w:rPr>
        <w:t>to</w:t>
      </w:r>
      <w:r>
        <w:rPr>
          <w:rFonts w:ascii="Arial"/>
          <w:b/>
          <w:spacing w:val="-2"/>
        </w:rPr>
        <w:t xml:space="preserve"> </w:t>
      </w:r>
      <w:r>
        <w:rPr>
          <w:rFonts w:ascii="Arial"/>
          <w:b/>
          <w:w w:val="80"/>
        </w:rPr>
        <w:t>be</w:t>
      </w:r>
      <w:r>
        <w:rPr>
          <w:rFonts w:ascii="Arial"/>
          <w:b/>
          <w:spacing w:val="-2"/>
        </w:rPr>
        <w:t xml:space="preserve"> </w:t>
      </w:r>
      <w:r>
        <w:rPr>
          <w:rFonts w:ascii="Arial"/>
          <w:b/>
          <w:w w:val="80"/>
        </w:rPr>
        <w:t>completed</w:t>
      </w:r>
      <w:r>
        <w:rPr>
          <w:rFonts w:ascii="Arial"/>
          <w:b/>
          <w:spacing w:val="-3"/>
        </w:rPr>
        <w:t xml:space="preserve"> </w:t>
      </w:r>
      <w:r>
        <w:rPr>
          <w:rFonts w:ascii="Arial"/>
          <w:b/>
          <w:w w:val="80"/>
        </w:rPr>
        <w:t>by</w:t>
      </w:r>
      <w:r>
        <w:rPr>
          <w:rFonts w:ascii="Arial"/>
          <w:b/>
          <w:spacing w:val="-2"/>
        </w:rPr>
        <w:t xml:space="preserve"> </w:t>
      </w:r>
      <w:r>
        <w:rPr>
          <w:rFonts w:ascii="Arial"/>
          <w:b/>
          <w:w w:val="80"/>
        </w:rPr>
        <w:t>the</w:t>
      </w:r>
      <w:r>
        <w:rPr>
          <w:rFonts w:ascii="Arial"/>
          <w:b/>
          <w:spacing w:val="-2"/>
        </w:rPr>
        <w:t xml:space="preserve"> </w:t>
      </w:r>
      <w:r>
        <w:rPr>
          <w:rFonts w:ascii="Arial"/>
          <w:b/>
          <w:w w:val="80"/>
        </w:rPr>
        <w:t>Intended</w:t>
      </w:r>
      <w:r>
        <w:rPr>
          <w:rFonts w:ascii="Arial"/>
          <w:b/>
          <w:spacing w:val="-2"/>
        </w:rPr>
        <w:t xml:space="preserve"> </w:t>
      </w:r>
      <w:r>
        <w:rPr>
          <w:rFonts w:ascii="Arial"/>
          <w:b/>
          <w:w w:val="80"/>
        </w:rPr>
        <w:t>Completion</w:t>
      </w:r>
      <w:r>
        <w:rPr>
          <w:rFonts w:ascii="Arial"/>
          <w:b/>
          <w:spacing w:val="-3"/>
        </w:rPr>
        <w:t xml:space="preserve"> </w:t>
      </w:r>
      <w:r>
        <w:rPr>
          <w:rFonts w:ascii="Arial"/>
          <w:b/>
          <w:spacing w:val="-4"/>
          <w:w w:val="80"/>
        </w:rPr>
        <w:t>Date</w:t>
      </w:r>
    </w:p>
    <w:p w:rsidR="002227A8" w:rsidRDefault="00B74A2F">
      <w:pPr>
        <w:pStyle w:val="ListParagraph"/>
        <w:numPr>
          <w:ilvl w:val="1"/>
          <w:numId w:val="7"/>
        </w:numPr>
        <w:tabs>
          <w:tab w:val="left" w:pos="1231"/>
          <w:tab w:val="left" w:pos="1260"/>
        </w:tabs>
        <w:spacing w:before="115"/>
        <w:ind w:left="1260" w:right="729" w:hanging="540"/>
        <w:jc w:val="both"/>
        <w:rPr>
          <w:sz w:val="24"/>
        </w:rPr>
      </w:pPr>
      <w:r>
        <w:rPr>
          <w:w w:val="80"/>
          <w:sz w:val="24"/>
        </w:rPr>
        <w:t xml:space="preserve">The Contractor may commence execution of the Works on the Start Date and complete them by the </w:t>
      </w:r>
      <w:r>
        <w:rPr>
          <w:w w:val="85"/>
          <w:sz w:val="24"/>
        </w:rPr>
        <w:t>Intended Completion Date.</w:t>
      </w:r>
    </w:p>
    <w:p w:rsidR="002227A8" w:rsidRDefault="00B74A2F">
      <w:pPr>
        <w:pStyle w:val="Heading2"/>
        <w:numPr>
          <w:ilvl w:val="0"/>
          <w:numId w:val="7"/>
        </w:numPr>
        <w:tabs>
          <w:tab w:val="left" w:pos="1245"/>
        </w:tabs>
        <w:spacing w:before="238"/>
        <w:ind w:left="1245" w:hanging="525"/>
      </w:pPr>
      <w:r>
        <w:rPr>
          <w:spacing w:val="-2"/>
          <w:w w:val="90"/>
        </w:rPr>
        <w:t>Safety</w:t>
      </w:r>
    </w:p>
    <w:p w:rsidR="002227A8" w:rsidRDefault="00B74A2F">
      <w:pPr>
        <w:pStyle w:val="ListParagraph"/>
        <w:numPr>
          <w:ilvl w:val="1"/>
          <w:numId w:val="7"/>
        </w:numPr>
        <w:tabs>
          <w:tab w:val="left" w:pos="1210"/>
        </w:tabs>
        <w:spacing w:before="120"/>
        <w:ind w:left="1210" w:hanging="490"/>
        <w:rPr>
          <w:sz w:val="24"/>
        </w:rPr>
      </w:pPr>
      <w:r>
        <w:rPr>
          <w:w w:val="80"/>
          <w:sz w:val="24"/>
        </w:rPr>
        <w:t>The</w:t>
      </w:r>
      <w:r>
        <w:rPr>
          <w:spacing w:val="-6"/>
          <w:sz w:val="24"/>
        </w:rPr>
        <w:t xml:space="preserve"> </w:t>
      </w:r>
      <w:r>
        <w:rPr>
          <w:w w:val="80"/>
          <w:sz w:val="24"/>
        </w:rPr>
        <w:t>Contractor</w:t>
      </w:r>
      <w:r>
        <w:rPr>
          <w:spacing w:val="-4"/>
          <w:sz w:val="24"/>
        </w:rPr>
        <w:t xml:space="preserve"> </w:t>
      </w:r>
      <w:r>
        <w:rPr>
          <w:w w:val="80"/>
          <w:sz w:val="24"/>
        </w:rPr>
        <w:t>shall</w:t>
      </w:r>
      <w:r>
        <w:rPr>
          <w:spacing w:val="-6"/>
          <w:sz w:val="24"/>
        </w:rPr>
        <w:t xml:space="preserve"> </w:t>
      </w:r>
      <w:r>
        <w:rPr>
          <w:w w:val="80"/>
          <w:sz w:val="24"/>
        </w:rPr>
        <w:t>be</w:t>
      </w:r>
      <w:r>
        <w:rPr>
          <w:spacing w:val="-4"/>
          <w:sz w:val="24"/>
        </w:rPr>
        <w:t xml:space="preserve"> </w:t>
      </w:r>
      <w:r>
        <w:rPr>
          <w:w w:val="80"/>
          <w:sz w:val="24"/>
        </w:rPr>
        <w:t>responsible</w:t>
      </w:r>
      <w:r>
        <w:rPr>
          <w:spacing w:val="-7"/>
          <w:sz w:val="24"/>
        </w:rPr>
        <w:t xml:space="preserve"> </w:t>
      </w:r>
      <w:r>
        <w:rPr>
          <w:w w:val="80"/>
          <w:sz w:val="24"/>
        </w:rPr>
        <w:t>for</w:t>
      </w:r>
      <w:r>
        <w:rPr>
          <w:spacing w:val="-4"/>
          <w:sz w:val="24"/>
        </w:rPr>
        <w:t xml:space="preserve"> </w:t>
      </w:r>
      <w:r>
        <w:rPr>
          <w:w w:val="80"/>
          <w:sz w:val="24"/>
        </w:rPr>
        <w:t>the</w:t>
      </w:r>
      <w:r>
        <w:rPr>
          <w:spacing w:val="-4"/>
          <w:sz w:val="24"/>
        </w:rPr>
        <w:t xml:space="preserve"> </w:t>
      </w:r>
      <w:r>
        <w:rPr>
          <w:w w:val="80"/>
          <w:sz w:val="24"/>
        </w:rPr>
        <w:t>safety</w:t>
      </w:r>
      <w:r>
        <w:rPr>
          <w:spacing w:val="-7"/>
          <w:sz w:val="24"/>
        </w:rPr>
        <w:t xml:space="preserve"> </w:t>
      </w:r>
      <w:r>
        <w:rPr>
          <w:w w:val="80"/>
          <w:sz w:val="24"/>
        </w:rPr>
        <w:t>of</w:t>
      </w:r>
      <w:r>
        <w:rPr>
          <w:spacing w:val="-4"/>
          <w:sz w:val="24"/>
        </w:rPr>
        <w:t xml:space="preserve"> </w:t>
      </w:r>
      <w:r>
        <w:rPr>
          <w:w w:val="80"/>
          <w:sz w:val="24"/>
        </w:rPr>
        <w:t>all</w:t>
      </w:r>
      <w:r>
        <w:rPr>
          <w:spacing w:val="-5"/>
          <w:sz w:val="24"/>
        </w:rPr>
        <w:t xml:space="preserve"> </w:t>
      </w:r>
      <w:r>
        <w:rPr>
          <w:w w:val="80"/>
          <w:sz w:val="24"/>
        </w:rPr>
        <w:t>activities</w:t>
      </w:r>
      <w:r>
        <w:rPr>
          <w:spacing w:val="-5"/>
          <w:sz w:val="24"/>
        </w:rPr>
        <w:t xml:space="preserve"> </w:t>
      </w:r>
      <w:r>
        <w:rPr>
          <w:w w:val="80"/>
          <w:sz w:val="24"/>
        </w:rPr>
        <w:t>on</w:t>
      </w:r>
      <w:r>
        <w:rPr>
          <w:spacing w:val="-6"/>
          <w:sz w:val="24"/>
        </w:rPr>
        <w:t xml:space="preserve"> </w:t>
      </w:r>
      <w:r>
        <w:rPr>
          <w:w w:val="80"/>
          <w:sz w:val="24"/>
        </w:rPr>
        <w:t>the</w:t>
      </w:r>
      <w:r>
        <w:rPr>
          <w:spacing w:val="-5"/>
          <w:sz w:val="24"/>
        </w:rPr>
        <w:t xml:space="preserve"> </w:t>
      </w:r>
      <w:r>
        <w:rPr>
          <w:spacing w:val="-2"/>
          <w:w w:val="80"/>
          <w:sz w:val="24"/>
        </w:rPr>
        <w:t>Site.</w:t>
      </w:r>
    </w:p>
    <w:p w:rsidR="002227A8" w:rsidRDefault="00B74A2F">
      <w:pPr>
        <w:pStyle w:val="Heading2"/>
        <w:numPr>
          <w:ilvl w:val="0"/>
          <w:numId w:val="7"/>
        </w:numPr>
        <w:tabs>
          <w:tab w:val="left" w:pos="1245"/>
        </w:tabs>
        <w:spacing w:before="240"/>
        <w:ind w:left="1245" w:hanging="525"/>
      </w:pPr>
      <w:r>
        <w:rPr>
          <w:spacing w:val="-2"/>
          <w:w w:val="90"/>
        </w:rPr>
        <w:t>Discoveries</w:t>
      </w:r>
    </w:p>
    <w:p w:rsidR="002227A8" w:rsidRDefault="00B74A2F">
      <w:pPr>
        <w:pStyle w:val="ListParagraph"/>
        <w:numPr>
          <w:ilvl w:val="1"/>
          <w:numId w:val="7"/>
        </w:numPr>
        <w:tabs>
          <w:tab w:val="left" w:pos="1246"/>
          <w:tab w:val="left" w:pos="1260"/>
        </w:tabs>
        <w:spacing w:before="120"/>
        <w:ind w:left="1260" w:right="727" w:hanging="540"/>
        <w:jc w:val="both"/>
        <w:rPr>
          <w:sz w:val="24"/>
        </w:rPr>
      </w:pPr>
      <w:r>
        <w:rPr>
          <w:w w:val="85"/>
          <w:sz w:val="24"/>
        </w:rPr>
        <w:t>Anything</w:t>
      </w:r>
      <w:r>
        <w:rPr>
          <w:spacing w:val="-7"/>
          <w:w w:val="85"/>
          <w:sz w:val="24"/>
        </w:rPr>
        <w:t xml:space="preserve"> </w:t>
      </w:r>
      <w:r>
        <w:rPr>
          <w:w w:val="85"/>
          <w:sz w:val="24"/>
        </w:rPr>
        <w:t>of</w:t>
      </w:r>
      <w:r>
        <w:rPr>
          <w:spacing w:val="-7"/>
          <w:w w:val="85"/>
          <w:sz w:val="24"/>
        </w:rPr>
        <w:t xml:space="preserve"> </w:t>
      </w:r>
      <w:r>
        <w:rPr>
          <w:w w:val="85"/>
          <w:sz w:val="24"/>
        </w:rPr>
        <w:t>historical</w:t>
      </w:r>
      <w:r>
        <w:rPr>
          <w:spacing w:val="-6"/>
          <w:w w:val="85"/>
          <w:sz w:val="24"/>
        </w:rPr>
        <w:t xml:space="preserve"> </w:t>
      </w:r>
      <w:r>
        <w:rPr>
          <w:w w:val="85"/>
          <w:sz w:val="24"/>
        </w:rPr>
        <w:t>or</w:t>
      </w:r>
      <w:r>
        <w:rPr>
          <w:spacing w:val="-7"/>
          <w:w w:val="85"/>
          <w:sz w:val="24"/>
        </w:rPr>
        <w:t xml:space="preserve"> </w:t>
      </w:r>
      <w:r>
        <w:rPr>
          <w:w w:val="85"/>
          <w:sz w:val="24"/>
        </w:rPr>
        <w:t>other</w:t>
      </w:r>
      <w:r>
        <w:rPr>
          <w:spacing w:val="-7"/>
          <w:w w:val="85"/>
          <w:sz w:val="24"/>
        </w:rPr>
        <w:t xml:space="preserve"> </w:t>
      </w:r>
      <w:r>
        <w:rPr>
          <w:w w:val="85"/>
          <w:sz w:val="24"/>
        </w:rPr>
        <w:t>interest</w:t>
      </w:r>
      <w:r>
        <w:rPr>
          <w:spacing w:val="-5"/>
          <w:w w:val="85"/>
          <w:sz w:val="24"/>
        </w:rPr>
        <w:t xml:space="preserve"> </w:t>
      </w:r>
      <w:r>
        <w:rPr>
          <w:w w:val="85"/>
          <w:sz w:val="24"/>
        </w:rPr>
        <w:t>or</w:t>
      </w:r>
      <w:r>
        <w:rPr>
          <w:spacing w:val="-7"/>
          <w:w w:val="85"/>
          <w:sz w:val="24"/>
        </w:rPr>
        <w:t xml:space="preserve"> </w:t>
      </w:r>
      <w:r>
        <w:rPr>
          <w:w w:val="85"/>
          <w:sz w:val="24"/>
        </w:rPr>
        <w:t>of</w:t>
      </w:r>
      <w:r>
        <w:rPr>
          <w:spacing w:val="-6"/>
          <w:w w:val="85"/>
          <w:sz w:val="24"/>
        </w:rPr>
        <w:t xml:space="preserve"> </w:t>
      </w:r>
      <w:r>
        <w:rPr>
          <w:w w:val="85"/>
          <w:sz w:val="24"/>
        </w:rPr>
        <w:t>significant</w:t>
      </w:r>
      <w:r>
        <w:rPr>
          <w:spacing w:val="-6"/>
          <w:w w:val="85"/>
          <w:sz w:val="24"/>
        </w:rPr>
        <w:t xml:space="preserve"> </w:t>
      </w:r>
      <w:r>
        <w:rPr>
          <w:w w:val="85"/>
          <w:sz w:val="24"/>
        </w:rPr>
        <w:t>value</w:t>
      </w:r>
      <w:r>
        <w:rPr>
          <w:spacing w:val="-6"/>
          <w:w w:val="85"/>
          <w:sz w:val="24"/>
        </w:rPr>
        <w:t xml:space="preserve"> </w:t>
      </w:r>
      <w:r>
        <w:rPr>
          <w:w w:val="85"/>
          <w:sz w:val="24"/>
        </w:rPr>
        <w:t>unexpectedly</w:t>
      </w:r>
      <w:r>
        <w:rPr>
          <w:spacing w:val="-7"/>
          <w:w w:val="85"/>
          <w:sz w:val="24"/>
        </w:rPr>
        <w:t xml:space="preserve"> </w:t>
      </w:r>
      <w:r>
        <w:rPr>
          <w:w w:val="85"/>
          <w:sz w:val="24"/>
        </w:rPr>
        <w:t>discovered</w:t>
      </w:r>
      <w:r>
        <w:rPr>
          <w:spacing w:val="-5"/>
          <w:w w:val="85"/>
          <w:sz w:val="24"/>
        </w:rPr>
        <w:t xml:space="preserve"> </w:t>
      </w:r>
      <w:r>
        <w:rPr>
          <w:w w:val="85"/>
          <w:sz w:val="24"/>
        </w:rPr>
        <w:t>on</w:t>
      </w:r>
      <w:r>
        <w:rPr>
          <w:spacing w:val="-6"/>
          <w:w w:val="85"/>
          <w:sz w:val="24"/>
        </w:rPr>
        <w:t xml:space="preserve"> </w:t>
      </w:r>
      <w:r>
        <w:rPr>
          <w:w w:val="85"/>
          <w:sz w:val="24"/>
        </w:rPr>
        <w:t>the</w:t>
      </w:r>
      <w:r>
        <w:rPr>
          <w:spacing w:val="-6"/>
          <w:w w:val="85"/>
          <w:sz w:val="24"/>
        </w:rPr>
        <w:t xml:space="preserve"> </w:t>
      </w:r>
      <w:r>
        <w:rPr>
          <w:w w:val="85"/>
          <w:sz w:val="24"/>
        </w:rPr>
        <w:t>Site</w:t>
      </w:r>
      <w:r>
        <w:rPr>
          <w:spacing w:val="-6"/>
          <w:w w:val="85"/>
          <w:sz w:val="24"/>
        </w:rPr>
        <w:t xml:space="preserve"> </w:t>
      </w:r>
      <w:r>
        <w:rPr>
          <w:w w:val="85"/>
          <w:sz w:val="24"/>
        </w:rPr>
        <w:t xml:space="preserve">is </w:t>
      </w:r>
      <w:r>
        <w:rPr>
          <w:w w:val="80"/>
          <w:sz w:val="24"/>
        </w:rPr>
        <w:t>the property of the Employer.</w:t>
      </w:r>
      <w:r>
        <w:rPr>
          <w:spacing w:val="40"/>
          <w:sz w:val="24"/>
        </w:rPr>
        <w:t xml:space="preserve"> </w:t>
      </w:r>
      <w:r>
        <w:rPr>
          <w:w w:val="80"/>
          <w:sz w:val="24"/>
        </w:rPr>
        <w:t>The Contractor is to notify the Employer of such discoveries and carry</w:t>
      </w:r>
      <w:r>
        <w:rPr>
          <w:sz w:val="24"/>
        </w:rPr>
        <w:t xml:space="preserve"> </w:t>
      </w:r>
      <w:r>
        <w:rPr>
          <w:w w:val="85"/>
          <w:sz w:val="24"/>
        </w:rPr>
        <w:t>out</w:t>
      </w:r>
      <w:r>
        <w:rPr>
          <w:spacing w:val="-6"/>
          <w:w w:val="85"/>
          <w:sz w:val="24"/>
        </w:rPr>
        <w:t xml:space="preserve"> </w:t>
      </w:r>
      <w:r>
        <w:rPr>
          <w:w w:val="85"/>
          <w:sz w:val="24"/>
        </w:rPr>
        <w:t>the</w:t>
      </w:r>
      <w:r>
        <w:rPr>
          <w:spacing w:val="-7"/>
          <w:w w:val="85"/>
          <w:sz w:val="24"/>
        </w:rPr>
        <w:t xml:space="preserve"> </w:t>
      </w:r>
      <w:r>
        <w:rPr>
          <w:w w:val="85"/>
          <w:sz w:val="24"/>
        </w:rPr>
        <w:t>Employer’s</w:t>
      </w:r>
      <w:r>
        <w:rPr>
          <w:spacing w:val="-5"/>
          <w:w w:val="85"/>
          <w:sz w:val="24"/>
        </w:rPr>
        <w:t xml:space="preserve"> </w:t>
      </w:r>
      <w:r>
        <w:rPr>
          <w:w w:val="85"/>
          <w:sz w:val="24"/>
        </w:rPr>
        <w:t>instructions</w:t>
      </w:r>
      <w:r>
        <w:rPr>
          <w:spacing w:val="-6"/>
          <w:w w:val="85"/>
          <w:sz w:val="24"/>
        </w:rPr>
        <w:t xml:space="preserve"> </w:t>
      </w:r>
      <w:r>
        <w:rPr>
          <w:w w:val="85"/>
          <w:sz w:val="24"/>
        </w:rPr>
        <w:t>for</w:t>
      </w:r>
      <w:r>
        <w:rPr>
          <w:spacing w:val="-6"/>
          <w:w w:val="85"/>
          <w:sz w:val="24"/>
        </w:rPr>
        <w:t xml:space="preserve"> </w:t>
      </w:r>
      <w:r>
        <w:rPr>
          <w:w w:val="85"/>
          <w:sz w:val="24"/>
        </w:rPr>
        <w:t>dealing</w:t>
      </w:r>
      <w:r>
        <w:rPr>
          <w:spacing w:val="-6"/>
          <w:w w:val="85"/>
          <w:sz w:val="24"/>
        </w:rPr>
        <w:t xml:space="preserve"> </w:t>
      </w:r>
      <w:r>
        <w:rPr>
          <w:w w:val="85"/>
          <w:sz w:val="24"/>
        </w:rPr>
        <w:t>with</w:t>
      </w:r>
      <w:r>
        <w:rPr>
          <w:spacing w:val="-7"/>
          <w:w w:val="85"/>
          <w:sz w:val="24"/>
        </w:rPr>
        <w:t xml:space="preserve"> </w:t>
      </w:r>
      <w:r>
        <w:rPr>
          <w:w w:val="85"/>
          <w:sz w:val="24"/>
        </w:rPr>
        <w:t>them.</w:t>
      </w:r>
    </w:p>
    <w:p w:rsidR="002227A8" w:rsidRDefault="00B74A2F">
      <w:pPr>
        <w:pStyle w:val="Heading2"/>
        <w:numPr>
          <w:ilvl w:val="0"/>
          <w:numId w:val="7"/>
        </w:numPr>
        <w:tabs>
          <w:tab w:val="left" w:pos="1187"/>
        </w:tabs>
        <w:spacing w:before="238"/>
        <w:ind w:left="1187" w:hanging="467"/>
      </w:pPr>
      <w:r>
        <w:rPr>
          <w:w w:val="80"/>
        </w:rPr>
        <w:t>Possession</w:t>
      </w:r>
      <w:r>
        <w:rPr>
          <w:spacing w:val="-4"/>
        </w:rPr>
        <w:t xml:space="preserve"> </w:t>
      </w:r>
      <w:r>
        <w:rPr>
          <w:w w:val="80"/>
        </w:rPr>
        <w:t>of</w:t>
      </w:r>
      <w:r>
        <w:rPr>
          <w:spacing w:val="-3"/>
        </w:rPr>
        <w:t xml:space="preserve"> </w:t>
      </w:r>
      <w:r>
        <w:rPr>
          <w:w w:val="80"/>
        </w:rPr>
        <w:t>the</w:t>
      </w:r>
      <w:r>
        <w:rPr>
          <w:spacing w:val="-3"/>
        </w:rPr>
        <w:t xml:space="preserve"> </w:t>
      </w:r>
      <w:r>
        <w:rPr>
          <w:spacing w:val="-4"/>
          <w:w w:val="80"/>
        </w:rPr>
        <w:t>Site</w:t>
      </w:r>
    </w:p>
    <w:p w:rsidR="002227A8" w:rsidRDefault="00B74A2F">
      <w:pPr>
        <w:pStyle w:val="ListParagraph"/>
        <w:numPr>
          <w:ilvl w:val="1"/>
          <w:numId w:val="7"/>
        </w:numPr>
        <w:tabs>
          <w:tab w:val="left" w:pos="1212"/>
          <w:tab w:val="left" w:pos="1260"/>
        </w:tabs>
        <w:spacing w:before="120"/>
        <w:ind w:left="1260" w:right="720" w:hanging="540"/>
        <w:jc w:val="both"/>
        <w:rPr>
          <w:sz w:val="24"/>
        </w:rPr>
      </w:pPr>
      <w:r>
        <w:rPr>
          <w:w w:val="80"/>
          <w:sz w:val="24"/>
        </w:rPr>
        <w:t>The Employer shall give possession of all parts of the Site to the Contractor.</w:t>
      </w:r>
      <w:r>
        <w:rPr>
          <w:spacing w:val="40"/>
          <w:sz w:val="24"/>
        </w:rPr>
        <w:t xml:space="preserve"> </w:t>
      </w:r>
      <w:r>
        <w:rPr>
          <w:w w:val="80"/>
          <w:sz w:val="24"/>
        </w:rPr>
        <w:t xml:space="preserve">If possession of a part is </w:t>
      </w:r>
      <w:r>
        <w:rPr>
          <w:w w:val="85"/>
          <w:sz w:val="24"/>
        </w:rPr>
        <w:t>not</w:t>
      </w:r>
      <w:r>
        <w:rPr>
          <w:spacing w:val="-7"/>
          <w:w w:val="85"/>
          <w:sz w:val="24"/>
        </w:rPr>
        <w:t xml:space="preserve"> </w:t>
      </w:r>
      <w:r>
        <w:rPr>
          <w:w w:val="85"/>
          <w:sz w:val="24"/>
        </w:rPr>
        <w:t>given</w:t>
      </w:r>
      <w:r>
        <w:rPr>
          <w:spacing w:val="-7"/>
          <w:w w:val="85"/>
          <w:sz w:val="24"/>
        </w:rPr>
        <w:t xml:space="preserve"> </w:t>
      </w:r>
      <w:r>
        <w:rPr>
          <w:w w:val="85"/>
          <w:sz w:val="24"/>
        </w:rPr>
        <w:t>by</w:t>
      </w:r>
      <w:r>
        <w:rPr>
          <w:spacing w:val="-6"/>
          <w:w w:val="85"/>
          <w:sz w:val="24"/>
        </w:rPr>
        <w:t xml:space="preserve"> </w:t>
      </w:r>
      <w:r>
        <w:rPr>
          <w:w w:val="85"/>
          <w:sz w:val="24"/>
        </w:rPr>
        <w:t>the</w:t>
      </w:r>
      <w:r>
        <w:rPr>
          <w:spacing w:val="-7"/>
          <w:w w:val="85"/>
          <w:sz w:val="24"/>
        </w:rPr>
        <w:t xml:space="preserve"> </w:t>
      </w:r>
      <w:r>
        <w:rPr>
          <w:w w:val="85"/>
          <w:sz w:val="24"/>
        </w:rPr>
        <w:t>date</w:t>
      </w:r>
      <w:r>
        <w:rPr>
          <w:spacing w:val="-7"/>
          <w:w w:val="85"/>
          <w:sz w:val="24"/>
        </w:rPr>
        <w:t xml:space="preserve"> </w:t>
      </w:r>
      <w:r>
        <w:rPr>
          <w:w w:val="85"/>
          <w:sz w:val="24"/>
        </w:rPr>
        <w:t>stated</w:t>
      </w:r>
      <w:r>
        <w:rPr>
          <w:spacing w:val="-6"/>
          <w:w w:val="85"/>
          <w:sz w:val="24"/>
        </w:rPr>
        <w:t xml:space="preserve"> </w:t>
      </w:r>
      <w:r>
        <w:rPr>
          <w:w w:val="85"/>
          <w:sz w:val="24"/>
        </w:rPr>
        <w:t>in</w:t>
      </w:r>
      <w:r>
        <w:rPr>
          <w:spacing w:val="-7"/>
          <w:w w:val="85"/>
          <w:sz w:val="24"/>
        </w:rPr>
        <w:t xml:space="preserve"> </w:t>
      </w:r>
      <w:r>
        <w:rPr>
          <w:w w:val="85"/>
          <w:sz w:val="24"/>
        </w:rPr>
        <w:t>the</w:t>
      </w:r>
      <w:r>
        <w:rPr>
          <w:spacing w:val="-7"/>
          <w:w w:val="85"/>
          <w:sz w:val="24"/>
        </w:rPr>
        <w:t xml:space="preserve"> </w:t>
      </w:r>
      <w:r>
        <w:rPr>
          <w:w w:val="85"/>
          <w:sz w:val="24"/>
        </w:rPr>
        <w:t>Contract</w:t>
      </w:r>
      <w:r>
        <w:rPr>
          <w:spacing w:val="-7"/>
          <w:w w:val="85"/>
          <w:sz w:val="24"/>
        </w:rPr>
        <w:t xml:space="preserve"> </w:t>
      </w:r>
      <w:r>
        <w:rPr>
          <w:w w:val="85"/>
          <w:sz w:val="24"/>
        </w:rPr>
        <w:t>Data</w:t>
      </w:r>
      <w:r>
        <w:rPr>
          <w:spacing w:val="-6"/>
          <w:w w:val="85"/>
          <w:sz w:val="24"/>
        </w:rPr>
        <w:t xml:space="preserve"> </w:t>
      </w:r>
      <w:r>
        <w:rPr>
          <w:w w:val="85"/>
          <w:sz w:val="24"/>
        </w:rPr>
        <w:t>the</w:t>
      </w:r>
      <w:r>
        <w:rPr>
          <w:spacing w:val="-7"/>
          <w:w w:val="85"/>
          <w:sz w:val="24"/>
        </w:rPr>
        <w:t xml:space="preserve"> </w:t>
      </w:r>
      <w:r>
        <w:rPr>
          <w:w w:val="85"/>
          <w:sz w:val="24"/>
        </w:rPr>
        <w:t>Employer</w:t>
      </w:r>
      <w:r>
        <w:rPr>
          <w:spacing w:val="-7"/>
          <w:w w:val="85"/>
          <w:sz w:val="24"/>
        </w:rPr>
        <w:t xml:space="preserve"> </w:t>
      </w:r>
      <w:r>
        <w:rPr>
          <w:w w:val="85"/>
          <w:sz w:val="24"/>
        </w:rPr>
        <w:t>is</w:t>
      </w:r>
      <w:r>
        <w:rPr>
          <w:spacing w:val="-6"/>
          <w:w w:val="85"/>
          <w:sz w:val="24"/>
        </w:rPr>
        <w:t xml:space="preserve"> </w:t>
      </w:r>
      <w:r>
        <w:rPr>
          <w:w w:val="85"/>
          <w:sz w:val="24"/>
        </w:rPr>
        <w:t>deemed</w:t>
      </w:r>
      <w:r>
        <w:rPr>
          <w:spacing w:val="-7"/>
          <w:w w:val="85"/>
          <w:sz w:val="24"/>
        </w:rPr>
        <w:t xml:space="preserve"> </w:t>
      </w:r>
      <w:r>
        <w:rPr>
          <w:w w:val="85"/>
          <w:sz w:val="24"/>
        </w:rPr>
        <w:t>to</w:t>
      </w:r>
      <w:r>
        <w:rPr>
          <w:spacing w:val="-7"/>
          <w:w w:val="85"/>
          <w:sz w:val="24"/>
        </w:rPr>
        <w:t xml:space="preserve"> </w:t>
      </w:r>
      <w:r>
        <w:rPr>
          <w:w w:val="85"/>
          <w:sz w:val="24"/>
        </w:rPr>
        <w:t>have</w:t>
      </w:r>
      <w:r>
        <w:rPr>
          <w:spacing w:val="-6"/>
          <w:w w:val="85"/>
          <w:sz w:val="24"/>
        </w:rPr>
        <w:t xml:space="preserve"> </w:t>
      </w:r>
      <w:r>
        <w:rPr>
          <w:w w:val="85"/>
          <w:sz w:val="24"/>
        </w:rPr>
        <w:t>delayed</w:t>
      </w:r>
      <w:r>
        <w:rPr>
          <w:spacing w:val="-7"/>
          <w:w w:val="85"/>
          <w:sz w:val="24"/>
        </w:rPr>
        <w:t xml:space="preserve"> </w:t>
      </w:r>
      <w:r>
        <w:rPr>
          <w:w w:val="85"/>
          <w:sz w:val="24"/>
        </w:rPr>
        <w:t>the</w:t>
      </w:r>
      <w:r>
        <w:rPr>
          <w:spacing w:val="-7"/>
          <w:w w:val="85"/>
          <w:sz w:val="24"/>
        </w:rPr>
        <w:t xml:space="preserve"> </w:t>
      </w:r>
      <w:r>
        <w:rPr>
          <w:w w:val="85"/>
          <w:sz w:val="24"/>
        </w:rPr>
        <w:t>start of</w:t>
      </w:r>
      <w:r>
        <w:rPr>
          <w:spacing w:val="-7"/>
          <w:w w:val="85"/>
          <w:sz w:val="24"/>
        </w:rPr>
        <w:t xml:space="preserve"> </w:t>
      </w:r>
      <w:r>
        <w:rPr>
          <w:w w:val="85"/>
          <w:sz w:val="24"/>
        </w:rPr>
        <w:t>the</w:t>
      </w:r>
      <w:r>
        <w:rPr>
          <w:spacing w:val="-7"/>
          <w:w w:val="85"/>
          <w:sz w:val="24"/>
        </w:rPr>
        <w:t xml:space="preserve"> </w:t>
      </w:r>
      <w:r>
        <w:rPr>
          <w:w w:val="85"/>
          <w:sz w:val="24"/>
        </w:rPr>
        <w:t>relevant</w:t>
      </w:r>
      <w:r>
        <w:rPr>
          <w:spacing w:val="-6"/>
          <w:w w:val="85"/>
          <w:sz w:val="24"/>
        </w:rPr>
        <w:t xml:space="preserve"> </w:t>
      </w:r>
      <w:r>
        <w:rPr>
          <w:w w:val="85"/>
          <w:sz w:val="24"/>
        </w:rPr>
        <w:t>activities</w:t>
      </w:r>
      <w:r>
        <w:rPr>
          <w:spacing w:val="-7"/>
          <w:w w:val="85"/>
          <w:sz w:val="24"/>
        </w:rPr>
        <w:t xml:space="preserve"> </w:t>
      </w:r>
      <w:r>
        <w:rPr>
          <w:w w:val="85"/>
          <w:sz w:val="24"/>
        </w:rPr>
        <w:t>and</w:t>
      </w:r>
      <w:r>
        <w:rPr>
          <w:spacing w:val="-7"/>
          <w:w w:val="85"/>
          <w:sz w:val="24"/>
        </w:rPr>
        <w:t xml:space="preserve"> </w:t>
      </w:r>
      <w:r>
        <w:rPr>
          <w:w w:val="85"/>
          <w:sz w:val="24"/>
        </w:rPr>
        <w:t>this</w:t>
      </w:r>
      <w:r>
        <w:rPr>
          <w:spacing w:val="-6"/>
          <w:w w:val="85"/>
          <w:sz w:val="24"/>
        </w:rPr>
        <w:t xml:space="preserve"> </w:t>
      </w:r>
      <w:r>
        <w:rPr>
          <w:w w:val="85"/>
          <w:sz w:val="24"/>
        </w:rPr>
        <w:t>will</w:t>
      </w:r>
      <w:r>
        <w:rPr>
          <w:spacing w:val="-7"/>
          <w:w w:val="85"/>
          <w:sz w:val="24"/>
        </w:rPr>
        <w:t xml:space="preserve"> </w:t>
      </w:r>
      <w:r>
        <w:rPr>
          <w:w w:val="85"/>
          <w:sz w:val="24"/>
        </w:rPr>
        <w:t>be</w:t>
      </w:r>
      <w:r>
        <w:rPr>
          <w:spacing w:val="-7"/>
          <w:w w:val="85"/>
          <w:sz w:val="24"/>
        </w:rPr>
        <w:t xml:space="preserve"> </w:t>
      </w:r>
      <w:r>
        <w:rPr>
          <w:w w:val="85"/>
          <w:sz w:val="24"/>
        </w:rPr>
        <w:t>Compensation</w:t>
      </w:r>
      <w:r>
        <w:rPr>
          <w:spacing w:val="-7"/>
          <w:w w:val="85"/>
          <w:sz w:val="24"/>
        </w:rPr>
        <w:t xml:space="preserve"> </w:t>
      </w:r>
      <w:r>
        <w:rPr>
          <w:w w:val="85"/>
          <w:sz w:val="24"/>
        </w:rPr>
        <w:t>Event.</w:t>
      </w:r>
    </w:p>
    <w:p w:rsidR="002227A8" w:rsidRDefault="00B74A2F">
      <w:pPr>
        <w:pStyle w:val="ListParagraph"/>
        <w:numPr>
          <w:ilvl w:val="0"/>
          <w:numId w:val="7"/>
        </w:numPr>
        <w:tabs>
          <w:tab w:val="left" w:pos="1231"/>
        </w:tabs>
        <w:spacing w:before="242"/>
        <w:ind w:left="1231" w:hanging="511"/>
        <w:rPr>
          <w:rFonts w:ascii="Arial"/>
          <w:b/>
        </w:rPr>
      </w:pPr>
      <w:r>
        <w:rPr>
          <w:rFonts w:ascii="Arial"/>
          <w:b/>
          <w:w w:val="80"/>
        </w:rPr>
        <w:t>Access</w:t>
      </w:r>
      <w:r>
        <w:rPr>
          <w:rFonts w:ascii="Arial"/>
          <w:b/>
          <w:spacing w:val="-5"/>
        </w:rPr>
        <w:t xml:space="preserve"> </w:t>
      </w:r>
      <w:r>
        <w:rPr>
          <w:rFonts w:ascii="Arial"/>
          <w:b/>
          <w:w w:val="80"/>
        </w:rPr>
        <w:t>to</w:t>
      </w:r>
      <w:r>
        <w:rPr>
          <w:rFonts w:ascii="Arial"/>
          <w:b/>
          <w:spacing w:val="-5"/>
        </w:rPr>
        <w:t xml:space="preserve"> </w:t>
      </w:r>
      <w:r>
        <w:rPr>
          <w:rFonts w:ascii="Arial"/>
          <w:b/>
          <w:w w:val="80"/>
        </w:rPr>
        <w:t>the</w:t>
      </w:r>
      <w:r>
        <w:rPr>
          <w:rFonts w:ascii="Arial"/>
          <w:b/>
          <w:spacing w:val="-8"/>
        </w:rPr>
        <w:t xml:space="preserve"> </w:t>
      </w:r>
      <w:r>
        <w:rPr>
          <w:rFonts w:ascii="Arial"/>
          <w:b/>
          <w:spacing w:val="-4"/>
          <w:w w:val="80"/>
        </w:rPr>
        <w:t>Site</w:t>
      </w:r>
    </w:p>
    <w:p w:rsidR="002227A8" w:rsidRDefault="00B74A2F">
      <w:pPr>
        <w:pStyle w:val="ListParagraph"/>
        <w:numPr>
          <w:ilvl w:val="1"/>
          <w:numId w:val="7"/>
        </w:numPr>
        <w:tabs>
          <w:tab w:val="left" w:pos="1179"/>
          <w:tab w:val="left" w:pos="1260"/>
        </w:tabs>
        <w:spacing w:before="119"/>
        <w:ind w:left="1260" w:right="720" w:hanging="540"/>
        <w:jc w:val="both"/>
      </w:pPr>
      <w:r>
        <w:rPr>
          <w:w w:val="80"/>
        </w:rPr>
        <w:t xml:space="preserve">The Contractor shall allow the Employer and any person authorized by the Employer access to the Site, to any </w:t>
      </w:r>
      <w:r>
        <w:rPr>
          <w:w w:val="85"/>
        </w:rPr>
        <w:t>place</w:t>
      </w:r>
      <w:r>
        <w:rPr>
          <w:spacing w:val="-3"/>
          <w:w w:val="85"/>
        </w:rPr>
        <w:t xml:space="preserve"> </w:t>
      </w:r>
      <w:r>
        <w:rPr>
          <w:w w:val="85"/>
        </w:rPr>
        <w:t>where</w:t>
      </w:r>
      <w:r>
        <w:rPr>
          <w:spacing w:val="-3"/>
          <w:w w:val="85"/>
        </w:rPr>
        <w:t xml:space="preserve"> </w:t>
      </w:r>
      <w:r>
        <w:rPr>
          <w:w w:val="85"/>
        </w:rPr>
        <w:t>work</w:t>
      </w:r>
      <w:r>
        <w:rPr>
          <w:spacing w:val="-5"/>
          <w:w w:val="85"/>
        </w:rPr>
        <w:t xml:space="preserve"> </w:t>
      </w:r>
      <w:r>
        <w:rPr>
          <w:w w:val="85"/>
        </w:rPr>
        <w:t>in</w:t>
      </w:r>
      <w:r>
        <w:rPr>
          <w:spacing w:val="-3"/>
          <w:w w:val="85"/>
        </w:rPr>
        <w:t xml:space="preserve"> </w:t>
      </w:r>
      <w:r>
        <w:rPr>
          <w:w w:val="85"/>
        </w:rPr>
        <w:t>connection</w:t>
      </w:r>
      <w:r>
        <w:rPr>
          <w:spacing w:val="-3"/>
          <w:w w:val="85"/>
        </w:rPr>
        <w:t xml:space="preserve"> </w:t>
      </w:r>
      <w:r>
        <w:rPr>
          <w:w w:val="85"/>
        </w:rPr>
        <w:t>with</w:t>
      </w:r>
      <w:r>
        <w:rPr>
          <w:spacing w:val="-3"/>
          <w:w w:val="85"/>
        </w:rPr>
        <w:t xml:space="preserve"> </w:t>
      </w:r>
      <w:r>
        <w:rPr>
          <w:w w:val="85"/>
        </w:rPr>
        <w:t>the</w:t>
      </w:r>
      <w:r>
        <w:rPr>
          <w:spacing w:val="-3"/>
          <w:w w:val="85"/>
        </w:rPr>
        <w:t xml:space="preserve"> </w:t>
      </w:r>
      <w:r>
        <w:rPr>
          <w:w w:val="85"/>
        </w:rPr>
        <w:t>Contract</w:t>
      </w:r>
      <w:r>
        <w:rPr>
          <w:spacing w:val="-3"/>
          <w:w w:val="85"/>
        </w:rPr>
        <w:t xml:space="preserve"> </w:t>
      </w:r>
      <w:r>
        <w:rPr>
          <w:w w:val="85"/>
        </w:rPr>
        <w:t>is</w:t>
      </w:r>
      <w:r>
        <w:rPr>
          <w:spacing w:val="-4"/>
          <w:w w:val="85"/>
        </w:rPr>
        <w:t xml:space="preserve"> </w:t>
      </w:r>
      <w:r>
        <w:rPr>
          <w:w w:val="85"/>
        </w:rPr>
        <w:t>being</w:t>
      </w:r>
      <w:r>
        <w:rPr>
          <w:spacing w:val="-5"/>
          <w:w w:val="85"/>
        </w:rPr>
        <w:t xml:space="preserve"> </w:t>
      </w:r>
      <w:r>
        <w:rPr>
          <w:w w:val="85"/>
        </w:rPr>
        <w:t>carried</w:t>
      </w:r>
      <w:r>
        <w:rPr>
          <w:spacing w:val="-5"/>
          <w:w w:val="85"/>
        </w:rPr>
        <w:t xml:space="preserve"> </w:t>
      </w:r>
      <w:r>
        <w:rPr>
          <w:w w:val="85"/>
        </w:rPr>
        <w:t>out</w:t>
      </w:r>
      <w:r>
        <w:rPr>
          <w:spacing w:val="-3"/>
          <w:w w:val="85"/>
        </w:rPr>
        <w:t xml:space="preserve"> </w:t>
      </w:r>
      <w:r>
        <w:rPr>
          <w:w w:val="85"/>
        </w:rPr>
        <w:t>or</w:t>
      </w:r>
      <w:r>
        <w:rPr>
          <w:spacing w:val="-6"/>
          <w:w w:val="85"/>
        </w:rPr>
        <w:t xml:space="preserve"> </w:t>
      </w:r>
      <w:r>
        <w:rPr>
          <w:w w:val="85"/>
        </w:rPr>
        <w:t>is</w:t>
      </w:r>
      <w:r>
        <w:rPr>
          <w:spacing w:val="-4"/>
          <w:w w:val="85"/>
        </w:rPr>
        <w:t xml:space="preserve"> </w:t>
      </w:r>
      <w:r>
        <w:rPr>
          <w:w w:val="85"/>
        </w:rPr>
        <w:t>intended</w:t>
      </w:r>
      <w:r>
        <w:rPr>
          <w:spacing w:val="-3"/>
          <w:w w:val="85"/>
        </w:rPr>
        <w:t xml:space="preserve"> </w:t>
      </w:r>
      <w:r>
        <w:rPr>
          <w:w w:val="85"/>
        </w:rPr>
        <w:t>to</w:t>
      </w:r>
      <w:r>
        <w:rPr>
          <w:spacing w:val="-5"/>
          <w:w w:val="85"/>
        </w:rPr>
        <w:t xml:space="preserve"> </w:t>
      </w:r>
      <w:r>
        <w:rPr>
          <w:w w:val="85"/>
        </w:rPr>
        <w:t>be</w:t>
      </w:r>
      <w:r>
        <w:rPr>
          <w:spacing w:val="-3"/>
          <w:w w:val="85"/>
        </w:rPr>
        <w:t xml:space="preserve"> </w:t>
      </w:r>
      <w:r>
        <w:rPr>
          <w:w w:val="85"/>
        </w:rPr>
        <w:t>carried</w:t>
      </w:r>
      <w:r>
        <w:rPr>
          <w:spacing w:val="-3"/>
          <w:w w:val="85"/>
        </w:rPr>
        <w:t xml:space="preserve"> </w:t>
      </w:r>
      <w:r>
        <w:rPr>
          <w:w w:val="85"/>
        </w:rPr>
        <w:t>out</w:t>
      </w:r>
      <w:r>
        <w:rPr>
          <w:spacing w:val="-5"/>
          <w:w w:val="85"/>
        </w:rPr>
        <w:t xml:space="preserve"> </w:t>
      </w:r>
      <w:r>
        <w:rPr>
          <w:w w:val="85"/>
        </w:rPr>
        <w:t>and</w:t>
      </w:r>
      <w:r>
        <w:rPr>
          <w:spacing w:val="-3"/>
          <w:w w:val="85"/>
        </w:rPr>
        <w:t xml:space="preserve"> </w:t>
      </w:r>
      <w:r>
        <w:rPr>
          <w:w w:val="85"/>
        </w:rPr>
        <w:t xml:space="preserve">to </w:t>
      </w:r>
      <w:r>
        <w:rPr>
          <w:spacing w:val="-2"/>
          <w:w w:val="85"/>
        </w:rPr>
        <w:t>any place where materials or</w:t>
      </w:r>
      <w:r>
        <w:rPr>
          <w:spacing w:val="-4"/>
          <w:w w:val="85"/>
        </w:rPr>
        <w:t xml:space="preserve"> </w:t>
      </w:r>
      <w:r>
        <w:rPr>
          <w:spacing w:val="-2"/>
          <w:w w:val="85"/>
        </w:rPr>
        <w:t>plant are</w:t>
      </w:r>
      <w:r>
        <w:rPr>
          <w:spacing w:val="-3"/>
          <w:w w:val="85"/>
        </w:rPr>
        <w:t xml:space="preserve"> </w:t>
      </w:r>
      <w:r>
        <w:rPr>
          <w:spacing w:val="-2"/>
          <w:w w:val="85"/>
        </w:rPr>
        <w:t>being manufactured /</w:t>
      </w:r>
      <w:r>
        <w:rPr>
          <w:spacing w:val="-3"/>
          <w:w w:val="85"/>
        </w:rPr>
        <w:t xml:space="preserve"> </w:t>
      </w:r>
      <w:r>
        <w:rPr>
          <w:spacing w:val="-2"/>
          <w:w w:val="85"/>
        </w:rPr>
        <w:t>fabricated / assembled for the</w:t>
      </w:r>
      <w:r>
        <w:rPr>
          <w:spacing w:val="-3"/>
          <w:w w:val="85"/>
        </w:rPr>
        <w:t xml:space="preserve"> </w:t>
      </w:r>
      <w:r>
        <w:rPr>
          <w:spacing w:val="-2"/>
          <w:w w:val="85"/>
        </w:rPr>
        <w:t>works.</w:t>
      </w:r>
    </w:p>
    <w:p w:rsidR="002227A8" w:rsidRDefault="00B74A2F">
      <w:pPr>
        <w:pStyle w:val="ListParagraph"/>
        <w:numPr>
          <w:ilvl w:val="0"/>
          <w:numId w:val="7"/>
        </w:numPr>
        <w:tabs>
          <w:tab w:val="left" w:pos="1231"/>
        </w:tabs>
        <w:spacing w:before="240"/>
        <w:ind w:left="1231" w:hanging="511"/>
        <w:rPr>
          <w:rFonts w:ascii="Arial"/>
          <w:b/>
        </w:rPr>
      </w:pPr>
      <w:r>
        <w:rPr>
          <w:rFonts w:ascii="Arial"/>
          <w:b/>
          <w:spacing w:val="-2"/>
          <w:w w:val="90"/>
        </w:rPr>
        <w:t>Instructions</w:t>
      </w:r>
    </w:p>
    <w:p w:rsidR="002227A8" w:rsidRDefault="00B74A2F">
      <w:pPr>
        <w:pStyle w:val="ListParagraph"/>
        <w:numPr>
          <w:ilvl w:val="1"/>
          <w:numId w:val="7"/>
        </w:numPr>
        <w:tabs>
          <w:tab w:val="left" w:pos="1179"/>
          <w:tab w:val="left" w:pos="1260"/>
        </w:tabs>
        <w:spacing w:before="119"/>
        <w:ind w:left="1260" w:right="720" w:hanging="540"/>
        <w:jc w:val="both"/>
      </w:pPr>
      <w:r>
        <w:rPr>
          <w:w w:val="80"/>
        </w:rPr>
        <w:t xml:space="preserve">The Contractor shall carry out all instructions of the Employer which comply with the applicable laws where the </w:t>
      </w:r>
      <w:r>
        <w:rPr>
          <w:w w:val="90"/>
        </w:rPr>
        <w:t>Site is located.</w:t>
      </w:r>
    </w:p>
    <w:p w:rsidR="002227A8" w:rsidRDefault="00B74A2F">
      <w:pPr>
        <w:pStyle w:val="ListParagraph"/>
        <w:numPr>
          <w:ilvl w:val="0"/>
          <w:numId w:val="6"/>
        </w:numPr>
        <w:tabs>
          <w:tab w:val="left" w:pos="4801"/>
        </w:tabs>
        <w:spacing w:before="238"/>
        <w:ind w:left="4801" w:hanging="279"/>
        <w:jc w:val="left"/>
        <w:rPr>
          <w:rFonts w:ascii="Arial"/>
          <w:b/>
        </w:rPr>
      </w:pPr>
      <w:r>
        <w:rPr>
          <w:rFonts w:ascii="Arial"/>
          <w:b/>
          <w:w w:val="80"/>
        </w:rPr>
        <w:t>Time</w:t>
      </w:r>
      <w:r>
        <w:rPr>
          <w:rFonts w:ascii="Arial"/>
          <w:b/>
          <w:spacing w:val="-4"/>
        </w:rPr>
        <w:t xml:space="preserve"> </w:t>
      </w:r>
      <w:r>
        <w:rPr>
          <w:rFonts w:ascii="Arial"/>
          <w:b/>
          <w:spacing w:val="-2"/>
          <w:w w:val="90"/>
        </w:rPr>
        <w:t>Control</w:t>
      </w:r>
    </w:p>
    <w:p w:rsidR="002227A8" w:rsidRDefault="00B74A2F">
      <w:pPr>
        <w:pStyle w:val="ListParagraph"/>
        <w:numPr>
          <w:ilvl w:val="0"/>
          <w:numId w:val="7"/>
        </w:numPr>
        <w:tabs>
          <w:tab w:val="left" w:pos="1181"/>
        </w:tabs>
        <w:spacing w:before="239"/>
        <w:ind w:left="1181" w:hanging="461"/>
        <w:rPr>
          <w:rFonts w:ascii="Arial"/>
          <w:b/>
        </w:rPr>
      </w:pPr>
      <w:r>
        <w:rPr>
          <w:rFonts w:ascii="Arial"/>
          <w:b/>
          <w:spacing w:val="-2"/>
          <w:w w:val="90"/>
        </w:rPr>
        <w:t>Program</w:t>
      </w:r>
    </w:p>
    <w:p w:rsidR="002227A8" w:rsidRDefault="00B74A2F">
      <w:pPr>
        <w:pStyle w:val="ListParagraph"/>
        <w:numPr>
          <w:ilvl w:val="1"/>
          <w:numId w:val="7"/>
        </w:numPr>
        <w:tabs>
          <w:tab w:val="left" w:pos="1080"/>
          <w:tab w:val="left" w:pos="1126"/>
        </w:tabs>
        <w:spacing w:before="240"/>
        <w:ind w:left="1080" w:right="722" w:hanging="360"/>
        <w:jc w:val="both"/>
      </w:pPr>
      <w:r>
        <w:rPr>
          <w:spacing w:val="-2"/>
          <w:w w:val="85"/>
        </w:rPr>
        <w:t>Within</w:t>
      </w:r>
      <w:r>
        <w:rPr>
          <w:spacing w:val="28"/>
        </w:rPr>
        <w:t xml:space="preserve"> </w:t>
      </w:r>
      <w:r>
        <w:rPr>
          <w:spacing w:val="-2"/>
          <w:w w:val="85"/>
        </w:rPr>
        <w:t>the time stated in the Contract Data the Contractor shall submit to the Employer for approval a Program showing the general methods,</w:t>
      </w:r>
      <w:r>
        <w:rPr>
          <w:spacing w:val="-3"/>
          <w:w w:val="85"/>
        </w:rPr>
        <w:t xml:space="preserve"> </w:t>
      </w:r>
      <w:r>
        <w:rPr>
          <w:spacing w:val="-2"/>
          <w:w w:val="85"/>
        </w:rPr>
        <w:t>arrangements, order and timing for all the activities in the Works.</w:t>
      </w:r>
    </w:p>
    <w:p w:rsidR="002227A8" w:rsidRDefault="00B74A2F">
      <w:pPr>
        <w:pStyle w:val="ListParagraph"/>
        <w:numPr>
          <w:ilvl w:val="1"/>
          <w:numId w:val="7"/>
        </w:numPr>
        <w:tabs>
          <w:tab w:val="left" w:pos="1174"/>
          <w:tab w:val="left" w:pos="1260"/>
        </w:tabs>
        <w:spacing w:before="120"/>
        <w:ind w:left="1260" w:right="717" w:hanging="540"/>
        <w:jc w:val="both"/>
      </w:pPr>
      <w:r>
        <w:rPr>
          <w:w w:val="80"/>
        </w:rPr>
        <w:t>The Employer’s approval of the Program shall not alter the Contractor’s obligations.</w:t>
      </w:r>
      <w:r>
        <w:rPr>
          <w:spacing w:val="40"/>
        </w:rPr>
        <w:t xml:space="preserve"> </w:t>
      </w:r>
      <w:r>
        <w:rPr>
          <w:w w:val="80"/>
        </w:rPr>
        <w:t xml:space="preserve">The Contractor may revise </w:t>
      </w:r>
      <w:r>
        <w:rPr>
          <w:w w:val="85"/>
        </w:rPr>
        <w:t>the Program and submit it to the Employer again at any time.</w:t>
      </w:r>
      <w:r>
        <w:rPr>
          <w:spacing w:val="40"/>
        </w:rPr>
        <w:t xml:space="preserve"> </w:t>
      </w:r>
      <w:r>
        <w:rPr>
          <w:w w:val="85"/>
        </w:rPr>
        <w:t>A revised Program is to show the effect of Variations and Compensation Events.</w:t>
      </w:r>
    </w:p>
    <w:p w:rsidR="002227A8" w:rsidRDefault="002227A8">
      <w:pPr>
        <w:pStyle w:val="ListParagraph"/>
        <w:jc w:val="both"/>
        <w:sectPr w:rsidR="002227A8">
          <w:pgSz w:w="12240" w:h="15840"/>
          <w:pgMar w:top="1000" w:right="0" w:bottom="1480" w:left="1440" w:header="578" w:footer="1218" w:gutter="0"/>
          <w:cols w:space="720"/>
        </w:sectPr>
      </w:pPr>
    </w:p>
    <w:p w:rsidR="002227A8" w:rsidRDefault="002227A8">
      <w:pPr>
        <w:pStyle w:val="BodyText"/>
        <w:rPr>
          <w:sz w:val="22"/>
        </w:rPr>
      </w:pPr>
    </w:p>
    <w:p w:rsidR="002227A8" w:rsidRDefault="002227A8">
      <w:pPr>
        <w:pStyle w:val="BodyText"/>
        <w:spacing w:before="109"/>
        <w:rPr>
          <w:sz w:val="22"/>
        </w:rPr>
      </w:pPr>
    </w:p>
    <w:p w:rsidR="002227A8" w:rsidRDefault="00B74A2F">
      <w:pPr>
        <w:pStyle w:val="ListParagraph"/>
        <w:numPr>
          <w:ilvl w:val="0"/>
          <w:numId w:val="7"/>
        </w:numPr>
        <w:tabs>
          <w:tab w:val="left" w:pos="1281"/>
        </w:tabs>
        <w:ind w:left="1281" w:hanging="561"/>
        <w:rPr>
          <w:rFonts w:ascii="Arial"/>
          <w:b/>
        </w:rPr>
      </w:pPr>
      <w:r>
        <w:rPr>
          <w:rFonts w:ascii="Arial"/>
          <w:b/>
          <w:w w:val="80"/>
        </w:rPr>
        <w:t>Extension</w:t>
      </w:r>
      <w:r>
        <w:rPr>
          <w:rFonts w:ascii="Arial"/>
          <w:b/>
          <w:spacing w:val="2"/>
        </w:rPr>
        <w:t xml:space="preserve"> </w:t>
      </w:r>
      <w:r>
        <w:rPr>
          <w:rFonts w:ascii="Arial"/>
          <w:b/>
          <w:w w:val="80"/>
        </w:rPr>
        <w:t>of</w:t>
      </w:r>
      <w:r>
        <w:rPr>
          <w:rFonts w:ascii="Arial"/>
          <w:b/>
          <w:spacing w:val="2"/>
        </w:rPr>
        <w:t xml:space="preserve"> </w:t>
      </w:r>
      <w:r>
        <w:rPr>
          <w:rFonts w:ascii="Arial"/>
          <w:b/>
          <w:w w:val="80"/>
        </w:rPr>
        <w:t>the</w:t>
      </w:r>
      <w:r>
        <w:rPr>
          <w:rFonts w:ascii="Arial"/>
          <w:b/>
          <w:spacing w:val="3"/>
        </w:rPr>
        <w:t xml:space="preserve"> </w:t>
      </w:r>
      <w:r>
        <w:rPr>
          <w:rFonts w:ascii="Arial"/>
          <w:b/>
          <w:w w:val="80"/>
        </w:rPr>
        <w:t>Intended</w:t>
      </w:r>
      <w:r>
        <w:rPr>
          <w:rFonts w:ascii="Arial"/>
          <w:b/>
          <w:spacing w:val="-6"/>
        </w:rPr>
        <w:t xml:space="preserve"> </w:t>
      </w:r>
      <w:r>
        <w:rPr>
          <w:rFonts w:ascii="Arial"/>
          <w:b/>
          <w:w w:val="80"/>
        </w:rPr>
        <w:t>Completion</w:t>
      </w:r>
      <w:r>
        <w:rPr>
          <w:rFonts w:ascii="Arial"/>
          <w:b/>
          <w:spacing w:val="3"/>
        </w:rPr>
        <w:t xml:space="preserve"> </w:t>
      </w:r>
      <w:r>
        <w:rPr>
          <w:rFonts w:ascii="Arial"/>
          <w:b/>
          <w:spacing w:val="-4"/>
          <w:w w:val="80"/>
        </w:rPr>
        <w:t>date</w:t>
      </w:r>
    </w:p>
    <w:p w:rsidR="002227A8" w:rsidRDefault="00B74A2F">
      <w:pPr>
        <w:pStyle w:val="ListParagraph"/>
        <w:numPr>
          <w:ilvl w:val="1"/>
          <w:numId w:val="7"/>
        </w:numPr>
        <w:tabs>
          <w:tab w:val="left" w:pos="1217"/>
          <w:tab w:val="left" w:pos="1260"/>
        </w:tabs>
        <w:spacing w:before="119"/>
        <w:ind w:left="1260" w:right="723" w:hanging="540"/>
        <w:jc w:val="both"/>
      </w:pPr>
      <w:r>
        <w:rPr>
          <w:w w:val="85"/>
        </w:rPr>
        <w:t xml:space="preserve">The Employer shall extend the Intended Completion Date if a Compensation Event occurs or a variation is </w:t>
      </w:r>
      <w:r>
        <w:rPr>
          <w:spacing w:val="-2"/>
          <w:w w:val="85"/>
        </w:rPr>
        <w:t>issued which makes</w:t>
      </w:r>
      <w:r>
        <w:rPr>
          <w:spacing w:val="-3"/>
          <w:w w:val="85"/>
        </w:rPr>
        <w:t xml:space="preserve"> </w:t>
      </w:r>
      <w:r>
        <w:rPr>
          <w:spacing w:val="-2"/>
          <w:w w:val="85"/>
        </w:rPr>
        <w:t>it impossible for Completion to</w:t>
      </w:r>
      <w:r>
        <w:rPr>
          <w:spacing w:val="-3"/>
          <w:w w:val="85"/>
        </w:rPr>
        <w:t xml:space="preserve"> </w:t>
      </w:r>
      <w:r>
        <w:rPr>
          <w:spacing w:val="-2"/>
          <w:w w:val="85"/>
        </w:rPr>
        <w:t>be achieved by</w:t>
      </w:r>
      <w:r>
        <w:rPr>
          <w:spacing w:val="-3"/>
          <w:w w:val="85"/>
        </w:rPr>
        <w:t xml:space="preserve"> </w:t>
      </w:r>
      <w:r>
        <w:rPr>
          <w:spacing w:val="-2"/>
          <w:w w:val="85"/>
        </w:rPr>
        <w:t>the Intended</w:t>
      </w:r>
      <w:r>
        <w:rPr>
          <w:spacing w:val="-3"/>
          <w:w w:val="85"/>
        </w:rPr>
        <w:t xml:space="preserve"> </w:t>
      </w:r>
      <w:r>
        <w:rPr>
          <w:spacing w:val="-2"/>
          <w:w w:val="85"/>
        </w:rPr>
        <w:t>Completion Date.</w:t>
      </w:r>
    </w:p>
    <w:p w:rsidR="002227A8" w:rsidRDefault="00B74A2F">
      <w:pPr>
        <w:pStyle w:val="ListParagraph"/>
        <w:numPr>
          <w:ilvl w:val="1"/>
          <w:numId w:val="7"/>
        </w:numPr>
        <w:tabs>
          <w:tab w:val="left" w:pos="1188"/>
          <w:tab w:val="left" w:pos="1260"/>
        </w:tabs>
        <w:spacing w:before="1"/>
        <w:ind w:left="1260" w:right="716" w:hanging="540"/>
        <w:jc w:val="both"/>
      </w:pPr>
      <w:r>
        <w:rPr>
          <w:spacing w:val="-2"/>
          <w:w w:val="85"/>
        </w:rPr>
        <w:t xml:space="preserve">The Employer shall decide whether and by how much to extend the Intended Completion Date within 21 days </w:t>
      </w:r>
      <w:r>
        <w:rPr>
          <w:w w:val="80"/>
        </w:rPr>
        <w:t xml:space="preserve">of the Contractor asking the Employer for a decision upon the effect of a Compensation Event or Variation and </w:t>
      </w:r>
      <w:r>
        <w:rPr>
          <w:w w:val="85"/>
        </w:rPr>
        <w:t>submitting full supporting information.</w:t>
      </w:r>
    </w:p>
    <w:p w:rsidR="002227A8" w:rsidRDefault="00B74A2F">
      <w:pPr>
        <w:pStyle w:val="ListParagraph"/>
        <w:numPr>
          <w:ilvl w:val="0"/>
          <w:numId w:val="7"/>
        </w:numPr>
        <w:tabs>
          <w:tab w:val="left" w:pos="1231"/>
        </w:tabs>
        <w:spacing w:before="237"/>
        <w:ind w:left="1231" w:hanging="511"/>
        <w:rPr>
          <w:rFonts w:ascii="Arial"/>
          <w:b/>
        </w:rPr>
      </w:pPr>
      <w:r>
        <w:rPr>
          <w:rFonts w:ascii="Arial"/>
          <w:b/>
          <w:w w:val="80"/>
        </w:rPr>
        <w:t>Delays</w:t>
      </w:r>
      <w:r>
        <w:rPr>
          <w:rFonts w:ascii="Arial"/>
          <w:b/>
          <w:spacing w:val="-4"/>
        </w:rPr>
        <w:t xml:space="preserve"> </w:t>
      </w:r>
      <w:r>
        <w:rPr>
          <w:rFonts w:ascii="Arial"/>
          <w:b/>
          <w:w w:val="80"/>
        </w:rPr>
        <w:t>ordered</w:t>
      </w:r>
      <w:r>
        <w:rPr>
          <w:rFonts w:ascii="Arial"/>
          <w:b/>
          <w:spacing w:val="-3"/>
        </w:rPr>
        <w:t xml:space="preserve"> </w:t>
      </w:r>
      <w:r>
        <w:rPr>
          <w:rFonts w:ascii="Arial"/>
          <w:b/>
          <w:w w:val="80"/>
        </w:rPr>
        <w:t>by</w:t>
      </w:r>
      <w:r>
        <w:rPr>
          <w:rFonts w:ascii="Arial"/>
          <w:b/>
          <w:spacing w:val="-6"/>
        </w:rPr>
        <w:t xml:space="preserve"> </w:t>
      </w:r>
      <w:r>
        <w:rPr>
          <w:rFonts w:ascii="Arial"/>
          <w:b/>
          <w:w w:val="80"/>
        </w:rPr>
        <w:t>the</w:t>
      </w:r>
      <w:r>
        <w:rPr>
          <w:rFonts w:ascii="Arial"/>
          <w:b/>
          <w:spacing w:val="-3"/>
        </w:rPr>
        <w:t xml:space="preserve"> </w:t>
      </w:r>
      <w:r>
        <w:rPr>
          <w:rFonts w:ascii="Arial"/>
          <w:b/>
          <w:spacing w:val="-2"/>
          <w:w w:val="80"/>
        </w:rPr>
        <w:t>Employer</w:t>
      </w:r>
    </w:p>
    <w:p w:rsidR="002227A8" w:rsidRDefault="00B74A2F">
      <w:pPr>
        <w:pStyle w:val="ListParagraph"/>
        <w:numPr>
          <w:ilvl w:val="1"/>
          <w:numId w:val="7"/>
        </w:numPr>
        <w:tabs>
          <w:tab w:val="left" w:pos="1230"/>
        </w:tabs>
        <w:spacing w:before="119"/>
        <w:ind w:left="1230" w:hanging="510"/>
      </w:pPr>
      <w:r>
        <w:rPr>
          <w:w w:val="80"/>
        </w:rPr>
        <w:t>The</w:t>
      </w:r>
      <w:r>
        <w:rPr>
          <w:spacing w:val="-5"/>
        </w:rPr>
        <w:t xml:space="preserve"> </w:t>
      </w:r>
      <w:r>
        <w:rPr>
          <w:w w:val="80"/>
        </w:rPr>
        <w:t>Employer</w:t>
      </w:r>
      <w:r>
        <w:rPr>
          <w:spacing w:val="-9"/>
        </w:rPr>
        <w:t xml:space="preserve"> </w:t>
      </w:r>
      <w:r>
        <w:rPr>
          <w:w w:val="80"/>
        </w:rPr>
        <w:t>may</w:t>
      </w:r>
      <w:r>
        <w:rPr>
          <w:spacing w:val="-7"/>
        </w:rPr>
        <w:t xml:space="preserve"> </w:t>
      </w:r>
      <w:r>
        <w:rPr>
          <w:w w:val="80"/>
        </w:rPr>
        <w:t>instruct</w:t>
      </w:r>
      <w:r>
        <w:rPr>
          <w:spacing w:val="-5"/>
        </w:rPr>
        <w:t xml:space="preserve"> </w:t>
      </w:r>
      <w:r>
        <w:rPr>
          <w:w w:val="80"/>
        </w:rPr>
        <w:t>the</w:t>
      </w:r>
      <w:r>
        <w:rPr>
          <w:spacing w:val="-5"/>
        </w:rPr>
        <w:t xml:space="preserve"> </w:t>
      </w:r>
      <w:r>
        <w:rPr>
          <w:w w:val="80"/>
        </w:rPr>
        <w:t>Contractor</w:t>
      </w:r>
      <w:r>
        <w:rPr>
          <w:spacing w:val="-5"/>
        </w:rPr>
        <w:t xml:space="preserve"> </w:t>
      </w:r>
      <w:r>
        <w:rPr>
          <w:w w:val="80"/>
        </w:rPr>
        <w:t>to</w:t>
      </w:r>
      <w:r>
        <w:rPr>
          <w:spacing w:val="-5"/>
        </w:rPr>
        <w:t xml:space="preserve"> </w:t>
      </w:r>
      <w:r>
        <w:rPr>
          <w:w w:val="80"/>
        </w:rPr>
        <w:t>delay</w:t>
      </w:r>
      <w:r>
        <w:rPr>
          <w:spacing w:val="-5"/>
        </w:rPr>
        <w:t xml:space="preserve"> </w:t>
      </w:r>
      <w:r>
        <w:rPr>
          <w:w w:val="80"/>
        </w:rPr>
        <w:t>the</w:t>
      </w:r>
      <w:r>
        <w:rPr>
          <w:spacing w:val="-5"/>
        </w:rPr>
        <w:t xml:space="preserve"> </w:t>
      </w:r>
      <w:r>
        <w:rPr>
          <w:w w:val="80"/>
        </w:rPr>
        <w:t>start</w:t>
      </w:r>
      <w:r>
        <w:rPr>
          <w:spacing w:val="-5"/>
        </w:rPr>
        <w:t xml:space="preserve"> </w:t>
      </w:r>
      <w:r>
        <w:rPr>
          <w:w w:val="80"/>
        </w:rPr>
        <w:t>or</w:t>
      </w:r>
      <w:r>
        <w:rPr>
          <w:spacing w:val="-5"/>
        </w:rPr>
        <w:t xml:space="preserve"> </w:t>
      </w:r>
      <w:r>
        <w:rPr>
          <w:w w:val="80"/>
        </w:rPr>
        <w:t>progress</w:t>
      </w:r>
      <w:r>
        <w:rPr>
          <w:spacing w:val="-4"/>
        </w:rPr>
        <w:t xml:space="preserve"> </w:t>
      </w:r>
      <w:r>
        <w:rPr>
          <w:w w:val="80"/>
        </w:rPr>
        <w:t>of</w:t>
      </w:r>
      <w:r>
        <w:rPr>
          <w:spacing w:val="-8"/>
        </w:rPr>
        <w:t xml:space="preserve"> </w:t>
      </w:r>
      <w:r>
        <w:rPr>
          <w:w w:val="80"/>
        </w:rPr>
        <w:t>any</w:t>
      </w:r>
      <w:r>
        <w:rPr>
          <w:spacing w:val="-7"/>
        </w:rPr>
        <w:t xml:space="preserve"> </w:t>
      </w:r>
      <w:r>
        <w:rPr>
          <w:w w:val="80"/>
        </w:rPr>
        <w:t>activity</w:t>
      </w:r>
      <w:r>
        <w:rPr>
          <w:spacing w:val="-5"/>
        </w:rPr>
        <w:t xml:space="preserve"> </w:t>
      </w:r>
      <w:r>
        <w:rPr>
          <w:w w:val="80"/>
        </w:rPr>
        <w:t>within</w:t>
      </w:r>
      <w:r>
        <w:rPr>
          <w:spacing w:val="-5"/>
        </w:rPr>
        <w:t xml:space="preserve"> </w:t>
      </w:r>
      <w:r>
        <w:rPr>
          <w:w w:val="80"/>
        </w:rPr>
        <w:t>the</w:t>
      </w:r>
      <w:r>
        <w:rPr>
          <w:spacing w:val="-5"/>
        </w:rPr>
        <w:t xml:space="preserve"> </w:t>
      </w:r>
      <w:r>
        <w:rPr>
          <w:spacing w:val="-2"/>
          <w:w w:val="80"/>
        </w:rPr>
        <w:t>Works.</w:t>
      </w:r>
    </w:p>
    <w:p w:rsidR="002227A8" w:rsidRDefault="00B74A2F">
      <w:pPr>
        <w:pStyle w:val="ListParagraph"/>
        <w:numPr>
          <w:ilvl w:val="0"/>
          <w:numId w:val="7"/>
        </w:numPr>
        <w:tabs>
          <w:tab w:val="left" w:pos="1231"/>
        </w:tabs>
        <w:spacing w:before="241"/>
        <w:ind w:left="1231" w:hanging="511"/>
        <w:rPr>
          <w:rFonts w:ascii="Arial"/>
          <w:b/>
        </w:rPr>
      </w:pPr>
      <w:r>
        <w:rPr>
          <w:rFonts w:ascii="Arial"/>
          <w:b/>
          <w:w w:val="80"/>
        </w:rPr>
        <w:t>Management</w:t>
      </w:r>
      <w:r>
        <w:rPr>
          <w:rFonts w:ascii="Arial"/>
          <w:b/>
          <w:spacing w:val="6"/>
        </w:rPr>
        <w:t xml:space="preserve"> </w:t>
      </w:r>
      <w:r>
        <w:rPr>
          <w:rFonts w:ascii="Arial"/>
          <w:b/>
          <w:spacing w:val="-2"/>
          <w:w w:val="90"/>
        </w:rPr>
        <w:t>meetings</w:t>
      </w:r>
    </w:p>
    <w:p w:rsidR="002227A8" w:rsidRDefault="00B74A2F">
      <w:pPr>
        <w:pStyle w:val="ListParagraph"/>
        <w:numPr>
          <w:ilvl w:val="1"/>
          <w:numId w:val="7"/>
        </w:numPr>
        <w:tabs>
          <w:tab w:val="left" w:pos="1241"/>
          <w:tab w:val="left" w:pos="1260"/>
        </w:tabs>
        <w:spacing w:before="119"/>
        <w:ind w:left="1260" w:right="722" w:hanging="540"/>
        <w:jc w:val="both"/>
      </w:pPr>
      <w:r>
        <w:rPr>
          <w:spacing w:val="-2"/>
          <w:w w:val="85"/>
        </w:rPr>
        <w:t>The</w:t>
      </w:r>
      <w:r>
        <w:rPr>
          <w:spacing w:val="-3"/>
          <w:w w:val="85"/>
        </w:rPr>
        <w:t xml:space="preserve"> </w:t>
      </w:r>
      <w:r>
        <w:rPr>
          <w:spacing w:val="-2"/>
          <w:w w:val="85"/>
        </w:rPr>
        <w:t>Employer</w:t>
      </w:r>
      <w:r>
        <w:rPr>
          <w:spacing w:val="-3"/>
          <w:w w:val="85"/>
        </w:rPr>
        <w:t xml:space="preserve"> </w:t>
      </w:r>
      <w:r>
        <w:rPr>
          <w:spacing w:val="-2"/>
          <w:w w:val="85"/>
        </w:rPr>
        <w:t>may</w:t>
      </w:r>
      <w:r>
        <w:rPr>
          <w:spacing w:val="-3"/>
          <w:w w:val="85"/>
        </w:rPr>
        <w:t xml:space="preserve"> </w:t>
      </w:r>
      <w:r>
        <w:rPr>
          <w:spacing w:val="-2"/>
          <w:w w:val="85"/>
        </w:rPr>
        <w:t>require</w:t>
      </w:r>
      <w:r>
        <w:rPr>
          <w:spacing w:val="-3"/>
          <w:w w:val="85"/>
        </w:rPr>
        <w:t xml:space="preserve"> </w:t>
      </w:r>
      <w:r>
        <w:rPr>
          <w:spacing w:val="-2"/>
          <w:w w:val="85"/>
        </w:rPr>
        <w:t>the</w:t>
      </w:r>
      <w:r>
        <w:rPr>
          <w:spacing w:val="-3"/>
          <w:w w:val="85"/>
        </w:rPr>
        <w:t xml:space="preserve"> </w:t>
      </w:r>
      <w:r>
        <w:rPr>
          <w:spacing w:val="-2"/>
          <w:w w:val="85"/>
        </w:rPr>
        <w:t>Contractor</w:t>
      </w:r>
      <w:r>
        <w:rPr>
          <w:spacing w:val="-3"/>
          <w:w w:val="85"/>
        </w:rPr>
        <w:t xml:space="preserve"> </w:t>
      </w:r>
      <w:r>
        <w:rPr>
          <w:spacing w:val="-2"/>
          <w:w w:val="85"/>
        </w:rPr>
        <w:t>to</w:t>
      </w:r>
      <w:r>
        <w:rPr>
          <w:spacing w:val="-3"/>
          <w:w w:val="85"/>
        </w:rPr>
        <w:t xml:space="preserve"> </w:t>
      </w:r>
      <w:r>
        <w:rPr>
          <w:spacing w:val="-2"/>
          <w:w w:val="85"/>
        </w:rPr>
        <w:t>attend</w:t>
      </w:r>
      <w:r>
        <w:rPr>
          <w:spacing w:val="-3"/>
          <w:w w:val="85"/>
        </w:rPr>
        <w:t xml:space="preserve"> </w:t>
      </w:r>
      <w:r>
        <w:rPr>
          <w:spacing w:val="-2"/>
          <w:w w:val="85"/>
        </w:rPr>
        <w:t>a</w:t>
      </w:r>
      <w:r>
        <w:rPr>
          <w:spacing w:val="-3"/>
          <w:w w:val="85"/>
        </w:rPr>
        <w:t xml:space="preserve"> </w:t>
      </w:r>
      <w:r>
        <w:rPr>
          <w:spacing w:val="-2"/>
          <w:w w:val="85"/>
        </w:rPr>
        <w:t>management</w:t>
      </w:r>
      <w:r>
        <w:rPr>
          <w:spacing w:val="-3"/>
          <w:w w:val="85"/>
        </w:rPr>
        <w:t xml:space="preserve"> </w:t>
      </w:r>
      <w:r>
        <w:rPr>
          <w:spacing w:val="-2"/>
          <w:w w:val="85"/>
        </w:rPr>
        <w:t>meeting.</w:t>
      </w:r>
      <w:r>
        <w:rPr>
          <w:spacing w:val="36"/>
        </w:rPr>
        <w:t xml:space="preserve"> </w:t>
      </w:r>
      <w:r>
        <w:rPr>
          <w:spacing w:val="-2"/>
          <w:w w:val="85"/>
        </w:rPr>
        <w:t>The</w:t>
      </w:r>
      <w:r>
        <w:rPr>
          <w:spacing w:val="-3"/>
          <w:w w:val="85"/>
        </w:rPr>
        <w:t xml:space="preserve"> </w:t>
      </w:r>
      <w:r>
        <w:rPr>
          <w:spacing w:val="-2"/>
          <w:w w:val="85"/>
        </w:rPr>
        <w:t>business</w:t>
      </w:r>
      <w:r>
        <w:rPr>
          <w:spacing w:val="-3"/>
          <w:w w:val="85"/>
        </w:rPr>
        <w:t xml:space="preserve"> </w:t>
      </w:r>
      <w:r>
        <w:rPr>
          <w:spacing w:val="-2"/>
          <w:w w:val="85"/>
        </w:rPr>
        <w:t>of</w:t>
      </w:r>
      <w:r>
        <w:rPr>
          <w:spacing w:val="-3"/>
          <w:w w:val="85"/>
        </w:rPr>
        <w:t xml:space="preserve"> </w:t>
      </w:r>
      <w:r>
        <w:rPr>
          <w:spacing w:val="-2"/>
          <w:w w:val="85"/>
        </w:rPr>
        <w:t>a</w:t>
      </w:r>
      <w:r>
        <w:rPr>
          <w:spacing w:val="-3"/>
          <w:w w:val="85"/>
        </w:rPr>
        <w:t xml:space="preserve"> </w:t>
      </w:r>
      <w:r>
        <w:rPr>
          <w:spacing w:val="-2"/>
          <w:w w:val="85"/>
        </w:rPr>
        <w:t>management meeting shall be to review the progress achieved and the plans for remaining work.</w:t>
      </w:r>
    </w:p>
    <w:p w:rsidR="002227A8" w:rsidRDefault="00B74A2F">
      <w:pPr>
        <w:pStyle w:val="ListParagraph"/>
        <w:numPr>
          <w:ilvl w:val="1"/>
          <w:numId w:val="7"/>
        </w:numPr>
        <w:tabs>
          <w:tab w:val="left" w:pos="1255"/>
          <w:tab w:val="left" w:pos="1260"/>
        </w:tabs>
        <w:ind w:left="1260" w:right="718" w:hanging="540"/>
        <w:jc w:val="both"/>
      </w:pPr>
      <w:r>
        <w:rPr>
          <w:w w:val="90"/>
        </w:rPr>
        <w:t>The responsibility</w:t>
      </w:r>
      <w:r>
        <w:rPr>
          <w:spacing w:val="-1"/>
          <w:w w:val="90"/>
        </w:rPr>
        <w:t xml:space="preserve"> </w:t>
      </w:r>
      <w:r>
        <w:rPr>
          <w:w w:val="90"/>
        </w:rPr>
        <w:t>of the parties for actions to be</w:t>
      </w:r>
      <w:r>
        <w:rPr>
          <w:spacing w:val="-1"/>
          <w:w w:val="90"/>
        </w:rPr>
        <w:t xml:space="preserve"> </w:t>
      </w:r>
      <w:r>
        <w:rPr>
          <w:w w:val="90"/>
        </w:rPr>
        <w:t xml:space="preserve">taken is to be decided by the Employer either at the </w:t>
      </w:r>
      <w:r>
        <w:rPr>
          <w:w w:val="85"/>
        </w:rPr>
        <w:t xml:space="preserve">management meeting or after the management meeting and stated in writing to be distributed to all who </w:t>
      </w:r>
      <w:r>
        <w:rPr>
          <w:w w:val="90"/>
        </w:rPr>
        <w:t>attended</w:t>
      </w:r>
      <w:r>
        <w:rPr>
          <w:spacing w:val="-8"/>
          <w:w w:val="90"/>
        </w:rPr>
        <w:t xml:space="preserve"> </w:t>
      </w:r>
      <w:r>
        <w:rPr>
          <w:w w:val="90"/>
        </w:rPr>
        <w:t>the</w:t>
      </w:r>
      <w:r>
        <w:rPr>
          <w:spacing w:val="-5"/>
          <w:w w:val="90"/>
        </w:rPr>
        <w:t xml:space="preserve"> </w:t>
      </w:r>
      <w:r>
        <w:rPr>
          <w:w w:val="90"/>
        </w:rPr>
        <w:t>meeting.</w:t>
      </w:r>
    </w:p>
    <w:p w:rsidR="002227A8" w:rsidRDefault="00B74A2F">
      <w:pPr>
        <w:pStyle w:val="ListParagraph"/>
        <w:numPr>
          <w:ilvl w:val="0"/>
          <w:numId w:val="6"/>
        </w:numPr>
        <w:tabs>
          <w:tab w:val="left" w:pos="4861"/>
        </w:tabs>
        <w:spacing w:before="238"/>
        <w:ind w:left="4861" w:hanging="229"/>
        <w:jc w:val="left"/>
        <w:rPr>
          <w:rFonts w:ascii="Arial"/>
          <w:b/>
        </w:rPr>
      </w:pPr>
      <w:r>
        <w:rPr>
          <w:rFonts w:ascii="Arial"/>
          <w:b/>
          <w:w w:val="80"/>
        </w:rPr>
        <w:t>Quality</w:t>
      </w:r>
      <w:r>
        <w:rPr>
          <w:rFonts w:ascii="Arial"/>
          <w:b/>
          <w:spacing w:val="-2"/>
        </w:rPr>
        <w:t xml:space="preserve"> </w:t>
      </w:r>
      <w:r>
        <w:rPr>
          <w:rFonts w:ascii="Arial"/>
          <w:b/>
          <w:spacing w:val="-2"/>
          <w:w w:val="90"/>
        </w:rPr>
        <w:t>Control</w:t>
      </w:r>
    </w:p>
    <w:p w:rsidR="002227A8" w:rsidRDefault="00B74A2F">
      <w:pPr>
        <w:pStyle w:val="ListParagraph"/>
        <w:numPr>
          <w:ilvl w:val="0"/>
          <w:numId w:val="7"/>
        </w:numPr>
        <w:tabs>
          <w:tab w:val="left" w:pos="1224"/>
        </w:tabs>
        <w:spacing w:before="239"/>
        <w:ind w:left="1224" w:hanging="504"/>
        <w:rPr>
          <w:rFonts w:ascii="Arial"/>
          <w:b/>
        </w:rPr>
      </w:pPr>
      <w:r>
        <w:rPr>
          <w:rFonts w:ascii="Arial"/>
          <w:b/>
          <w:w w:val="80"/>
        </w:rPr>
        <w:t>Identifying</w:t>
      </w:r>
      <w:r>
        <w:rPr>
          <w:rFonts w:ascii="Arial"/>
          <w:b/>
          <w:spacing w:val="5"/>
        </w:rPr>
        <w:t xml:space="preserve"> </w:t>
      </w:r>
      <w:r>
        <w:rPr>
          <w:rFonts w:ascii="Arial"/>
          <w:b/>
          <w:spacing w:val="-2"/>
          <w:w w:val="85"/>
        </w:rPr>
        <w:t>defects</w:t>
      </w:r>
    </w:p>
    <w:p w:rsidR="002227A8" w:rsidRDefault="00B74A2F">
      <w:pPr>
        <w:pStyle w:val="ListParagraph"/>
        <w:numPr>
          <w:ilvl w:val="1"/>
          <w:numId w:val="7"/>
        </w:numPr>
        <w:tabs>
          <w:tab w:val="left" w:pos="1184"/>
          <w:tab w:val="left" w:pos="1260"/>
        </w:tabs>
        <w:spacing w:before="119"/>
        <w:ind w:left="1260" w:right="720" w:hanging="540"/>
        <w:jc w:val="both"/>
      </w:pPr>
      <w:r>
        <w:rPr>
          <w:spacing w:val="-2"/>
          <w:w w:val="85"/>
        </w:rPr>
        <w:t>The</w:t>
      </w:r>
      <w:r>
        <w:rPr>
          <w:spacing w:val="-5"/>
          <w:w w:val="85"/>
        </w:rPr>
        <w:t xml:space="preserve"> </w:t>
      </w:r>
      <w:r>
        <w:rPr>
          <w:spacing w:val="-2"/>
          <w:w w:val="85"/>
        </w:rPr>
        <w:t>Employer</w:t>
      </w:r>
      <w:r>
        <w:rPr>
          <w:spacing w:val="-3"/>
          <w:w w:val="85"/>
        </w:rPr>
        <w:t xml:space="preserve"> </w:t>
      </w:r>
      <w:r>
        <w:rPr>
          <w:spacing w:val="-2"/>
          <w:w w:val="85"/>
        </w:rPr>
        <w:t>shall</w:t>
      </w:r>
      <w:r>
        <w:rPr>
          <w:spacing w:val="-4"/>
          <w:w w:val="85"/>
        </w:rPr>
        <w:t xml:space="preserve"> </w:t>
      </w:r>
      <w:r>
        <w:rPr>
          <w:spacing w:val="-2"/>
          <w:w w:val="85"/>
        </w:rPr>
        <w:t>check</w:t>
      </w:r>
      <w:r>
        <w:rPr>
          <w:spacing w:val="-3"/>
          <w:w w:val="85"/>
        </w:rPr>
        <w:t xml:space="preserve"> </w:t>
      </w:r>
      <w:r>
        <w:rPr>
          <w:spacing w:val="-2"/>
          <w:w w:val="85"/>
        </w:rPr>
        <w:t>the</w:t>
      </w:r>
      <w:r>
        <w:rPr>
          <w:spacing w:val="-3"/>
          <w:w w:val="85"/>
        </w:rPr>
        <w:t xml:space="preserve"> </w:t>
      </w:r>
      <w:r>
        <w:rPr>
          <w:spacing w:val="-2"/>
          <w:w w:val="85"/>
        </w:rPr>
        <w:t>Contractor’s</w:t>
      </w:r>
      <w:r>
        <w:rPr>
          <w:spacing w:val="-3"/>
          <w:w w:val="85"/>
        </w:rPr>
        <w:t xml:space="preserve"> </w:t>
      </w:r>
      <w:r>
        <w:rPr>
          <w:spacing w:val="-2"/>
          <w:w w:val="85"/>
        </w:rPr>
        <w:t>work</w:t>
      </w:r>
      <w:r>
        <w:rPr>
          <w:spacing w:val="-4"/>
          <w:w w:val="85"/>
        </w:rPr>
        <w:t xml:space="preserve"> </w:t>
      </w:r>
      <w:r>
        <w:rPr>
          <w:spacing w:val="-2"/>
          <w:w w:val="85"/>
        </w:rPr>
        <w:t>and</w:t>
      </w:r>
      <w:r>
        <w:rPr>
          <w:spacing w:val="-5"/>
          <w:w w:val="85"/>
        </w:rPr>
        <w:t xml:space="preserve"> </w:t>
      </w:r>
      <w:r>
        <w:rPr>
          <w:spacing w:val="-2"/>
          <w:w w:val="85"/>
        </w:rPr>
        <w:t>notify</w:t>
      </w:r>
      <w:r>
        <w:rPr>
          <w:spacing w:val="-3"/>
          <w:w w:val="85"/>
        </w:rPr>
        <w:t xml:space="preserve"> </w:t>
      </w:r>
      <w:r>
        <w:rPr>
          <w:spacing w:val="-2"/>
          <w:w w:val="85"/>
        </w:rPr>
        <w:t>the</w:t>
      </w:r>
      <w:r>
        <w:rPr>
          <w:spacing w:val="-3"/>
          <w:w w:val="85"/>
        </w:rPr>
        <w:t xml:space="preserve"> </w:t>
      </w:r>
      <w:r>
        <w:rPr>
          <w:spacing w:val="-2"/>
          <w:w w:val="85"/>
        </w:rPr>
        <w:t>Contractor</w:t>
      </w:r>
      <w:r>
        <w:rPr>
          <w:spacing w:val="-5"/>
          <w:w w:val="85"/>
        </w:rPr>
        <w:t xml:space="preserve"> </w:t>
      </w:r>
      <w:r>
        <w:rPr>
          <w:spacing w:val="-2"/>
          <w:w w:val="85"/>
        </w:rPr>
        <w:t>of</w:t>
      </w:r>
      <w:r>
        <w:rPr>
          <w:spacing w:val="-3"/>
          <w:w w:val="85"/>
        </w:rPr>
        <w:t xml:space="preserve"> </w:t>
      </w:r>
      <w:r>
        <w:rPr>
          <w:spacing w:val="-2"/>
          <w:w w:val="85"/>
        </w:rPr>
        <w:t>any</w:t>
      </w:r>
      <w:r>
        <w:rPr>
          <w:spacing w:val="-3"/>
          <w:w w:val="85"/>
        </w:rPr>
        <w:t xml:space="preserve"> </w:t>
      </w:r>
      <w:r>
        <w:rPr>
          <w:spacing w:val="-2"/>
          <w:w w:val="85"/>
        </w:rPr>
        <w:t>Defects</w:t>
      </w:r>
      <w:r>
        <w:rPr>
          <w:spacing w:val="-4"/>
          <w:w w:val="85"/>
        </w:rPr>
        <w:t xml:space="preserve"> </w:t>
      </w:r>
      <w:r>
        <w:rPr>
          <w:spacing w:val="-2"/>
          <w:w w:val="85"/>
        </w:rPr>
        <w:t>that</w:t>
      </w:r>
      <w:r>
        <w:rPr>
          <w:spacing w:val="-4"/>
          <w:w w:val="85"/>
        </w:rPr>
        <w:t xml:space="preserve"> </w:t>
      </w:r>
      <w:r>
        <w:rPr>
          <w:spacing w:val="-2"/>
          <w:w w:val="85"/>
        </w:rPr>
        <w:t>are</w:t>
      </w:r>
      <w:r>
        <w:rPr>
          <w:spacing w:val="-3"/>
          <w:w w:val="85"/>
        </w:rPr>
        <w:t xml:space="preserve"> </w:t>
      </w:r>
      <w:r>
        <w:rPr>
          <w:spacing w:val="-2"/>
          <w:w w:val="85"/>
        </w:rPr>
        <w:t>found.</w:t>
      </w:r>
      <w:r>
        <w:rPr>
          <w:spacing w:val="36"/>
        </w:rPr>
        <w:t xml:space="preserve"> </w:t>
      </w:r>
      <w:r>
        <w:rPr>
          <w:spacing w:val="-2"/>
          <w:w w:val="85"/>
        </w:rPr>
        <w:t xml:space="preserve">Such </w:t>
      </w:r>
      <w:r>
        <w:rPr>
          <w:w w:val="80"/>
        </w:rPr>
        <w:t>checking shall not affect the Contractor’s responsibilities.</w:t>
      </w:r>
      <w:r>
        <w:rPr>
          <w:spacing w:val="40"/>
        </w:rPr>
        <w:t xml:space="preserve"> </w:t>
      </w:r>
      <w:r>
        <w:rPr>
          <w:w w:val="80"/>
        </w:rPr>
        <w:t>The Employer may instruct the Contractor to search</w:t>
      </w:r>
      <w:r>
        <w:rPr>
          <w:spacing w:val="40"/>
        </w:rPr>
        <w:t xml:space="preserve"> </w:t>
      </w:r>
      <w:r>
        <w:rPr>
          <w:spacing w:val="-2"/>
          <w:w w:val="85"/>
        </w:rPr>
        <w:t>for a Defect</w:t>
      </w:r>
      <w:r>
        <w:rPr>
          <w:spacing w:val="-3"/>
          <w:w w:val="85"/>
        </w:rPr>
        <w:t xml:space="preserve"> </w:t>
      </w:r>
      <w:r>
        <w:rPr>
          <w:spacing w:val="-2"/>
          <w:w w:val="85"/>
        </w:rPr>
        <w:t>and to</w:t>
      </w:r>
      <w:r>
        <w:rPr>
          <w:spacing w:val="-3"/>
          <w:w w:val="85"/>
        </w:rPr>
        <w:t xml:space="preserve"> </w:t>
      </w:r>
      <w:r>
        <w:rPr>
          <w:spacing w:val="-2"/>
          <w:w w:val="85"/>
        </w:rPr>
        <w:t>uncover and test any work</w:t>
      </w:r>
      <w:r>
        <w:rPr>
          <w:spacing w:val="-3"/>
          <w:w w:val="85"/>
        </w:rPr>
        <w:t xml:space="preserve"> </w:t>
      </w:r>
      <w:r>
        <w:rPr>
          <w:spacing w:val="-2"/>
          <w:w w:val="85"/>
        </w:rPr>
        <w:t>that the</w:t>
      </w:r>
      <w:r>
        <w:rPr>
          <w:spacing w:val="-8"/>
        </w:rPr>
        <w:t xml:space="preserve"> </w:t>
      </w:r>
      <w:r>
        <w:rPr>
          <w:spacing w:val="-2"/>
          <w:w w:val="85"/>
        </w:rPr>
        <w:t>Employer considers may have a Defect.</w:t>
      </w:r>
    </w:p>
    <w:p w:rsidR="002227A8" w:rsidRDefault="00B74A2F">
      <w:pPr>
        <w:pStyle w:val="ListParagraph"/>
        <w:numPr>
          <w:ilvl w:val="0"/>
          <w:numId w:val="7"/>
        </w:numPr>
        <w:tabs>
          <w:tab w:val="left" w:pos="1231"/>
        </w:tabs>
        <w:spacing w:before="240"/>
        <w:ind w:left="1231" w:hanging="511"/>
        <w:rPr>
          <w:rFonts w:ascii="Arial"/>
          <w:b/>
        </w:rPr>
      </w:pPr>
      <w:r>
        <w:rPr>
          <w:rFonts w:ascii="Arial"/>
          <w:b/>
          <w:spacing w:val="-4"/>
          <w:w w:val="90"/>
        </w:rPr>
        <w:t>Tests</w:t>
      </w:r>
    </w:p>
    <w:p w:rsidR="002227A8" w:rsidRDefault="00B74A2F">
      <w:pPr>
        <w:pStyle w:val="ListParagraph"/>
        <w:numPr>
          <w:ilvl w:val="1"/>
          <w:numId w:val="7"/>
        </w:numPr>
        <w:tabs>
          <w:tab w:val="left" w:pos="1253"/>
          <w:tab w:val="left" w:pos="1260"/>
        </w:tabs>
        <w:spacing w:before="239"/>
        <w:ind w:left="1260" w:right="715" w:hanging="540"/>
        <w:jc w:val="both"/>
      </w:pPr>
      <w:r>
        <w:rPr>
          <w:w w:val="85"/>
        </w:rPr>
        <w:t>If</w:t>
      </w:r>
      <w:r>
        <w:rPr>
          <w:spacing w:val="-7"/>
          <w:w w:val="85"/>
        </w:rPr>
        <w:t xml:space="preserve"> </w:t>
      </w:r>
      <w:r>
        <w:rPr>
          <w:w w:val="85"/>
        </w:rPr>
        <w:t>the</w:t>
      </w:r>
      <w:r>
        <w:rPr>
          <w:spacing w:val="-6"/>
          <w:w w:val="85"/>
        </w:rPr>
        <w:t xml:space="preserve"> </w:t>
      </w:r>
      <w:r>
        <w:rPr>
          <w:w w:val="85"/>
        </w:rPr>
        <w:t>Employer</w:t>
      </w:r>
      <w:r>
        <w:rPr>
          <w:spacing w:val="-6"/>
          <w:w w:val="85"/>
        </w:rPr>
        <w:t xml:space="preserve"> </w:t>
      </w:r>
      <w:r>
        <w:rPr>
          <w:w w:val="85"/>
        </w:rPr>
        <w:t>instructs</w:t>
      </w:r>
      <w:r>
        <w:rPr>
          <w:spacing w:val="-6"/>
          <w:w w:val="85"/>
        </w:rPr>
        <w:t xml:space="preserve"> </w:t>
      </w:r>
      <w:r>
        <w:rPr>
          <w:w w:val="85"/>
        </w:rPr>
        <w:t>the</w:t>
      </w:r>
      <w:r>
        <w:rPr>
          <w:spacing w:val="-6"/>
          <w:w w:val="85"/>
        </w:rPr>
        <w:t xml:space="preserve"> </w:t>
      </w:r>
      <w:r>
        <w:rPr>
          <w:w w:val="85"/>
        </w:rPr>
        <w:t>Contractor</w:t>
      </w:r>
      <w:r>
        <w:rPr>
          <w:spacing w:val="-6"/>
          <w:w w:val="85"/>
        </w:rPr>
        <w:t xml:space="preserve"> </w:t>
      </w:r>
      <w:r>
        <w:rPr>
          <w:w w:val="85"/>
        </w:rPr>
        <w:t>to</w:t>
      </w:r>
      <w:r>
        <w:rPr>
          <w:spacing w:val="-6"/>
          <w:w w:val="85"/>
        </w:rPr>
        <w:t xml:space="preserve"> </w:t>
      </w:r>
      <w:r>
        <w:rPr>
          <w:w w:val="85"/>
        </w:rPr>
        <w:t>carry</w:t>
      </w:r>
      <w:r>
        <w:rPr>
          <w:spacing w:val="-6"/>
          <w:w w:val="85"/>
        </w:rPr>
        <w:t xml:space="preserve"> </w:t>
      </w:r>
      <w:r>
        <w:rPr>
          <w:w w:val="85"/>
        </w:rPr>
        <w:t>out</w:t>
      </w:r>
      <w:r>
        <w:rPr>
          <w:spacing w:val="-7"/>
          <w:w w:val="85"/>
        </w:rPr>
        <w:t xml:space="preserve"> </w:t>
      </w:r>
      <w:r>
        <w:rPr>
          <w:w w:val="85"/>
        </w:rPr>
        <w:t>a</w:t>
      </w:r>
      <w:r>
        <w:rPr>
          <w:spacing w:val="-6"/>
          <w:w w:val="85"/>
        </w:rPr>
        <w:t xml:space="preserve"> </w:t>
      </w:r>
      <w:r>
        <w:rPr>
          <w:w w:val="85"/>
        </w:rPr>
        <w:t>test</w:t>
      </w:r>
      <w:r>
        <w:rPr>
          <w:spacing w:val="-6"/>
          <w:w w:val="85"/>
        </w:rPr>
        <w:t xml:space="preserve"> </w:t>
      </w:r>
      <w:r>
        <w:rPr>
          <w:w w:val="85"/>
        </w:rPr>
        <w:t>not</w:t>
      </w:r>
      <w:r>
        <w:rPr>
          <w:spacing w:val="-6"/>
          <w:w w:val="85"/>
        </w:rPr>
        <w:t xml:space="preserve"> </w:t>
      </w:r>
      <w:r>
        <w:rPr>
          <w:w w:val="85"/>
        </w:rPr>
        <w:t>specified</w:t>
      </w:r>
      <w:r>
        <w:rPr>
          <w:spacing w:val="-6"/>
          <w:w w:val="85"/>
        </w:rPr>
        <w:t xml:space="preserve"> </w:t>
      </w:r>
      <w:r>
        <w:rPr>
          <w:w w:val="85"/>
        </w:rPr>
        <w:t>in</w:t>
      </w:r>
      <w:r>
        <w:rPr>
          <w:spacing w:val="-6"/>
          <w:w w:val="85"/>
        </w:rPr>
        <w:t xml:space="preserve"> </w:t>
      </w:r>
      <w:r>
        <w:rPr>
          <w:w w:val="85"/>
        </w:rPr>
        <w:t>the</w:t>
      </w:r>
      <w:r>
        <w:rPr>
          <w:spacing w:val="-6"/>
          <w:w w:val="85"/>
        </w:rPr>
        <w:t xml:space="preserve"> </w:t>
      </w:r>
      <w:r>
        <w:rPr>
          <w:w w:val="85"/>
        </w:rPr>
        <w:t>Specification</w:t>
      </w:r>
      <w:r>
        <w:rPr>
          <w:spacing w:val="-6"/>
          <w:w w:val="85"/>
        </w:rPr>
        <w:t xml:space="preserve"> </w:t>
      </w:r>
      <w:r>
        <w:rPr>
          <w:w w:val="85"/>
        </w:rPr>
        <w:t>to</w:t>
      </w:r>
      <w:r>
        <w:rPr>
          <w:spacing w:val="-6"/>
          <w:w w:val="85"/>
        </w:rPr>
        <w:t xml:space="preserve"> </w:t>
      </w:r>
      <w:r>
        <w:rPr>
          <w:w w:val="85"/>
        </w:rPr>
        <w:t>check</w:t>
      </w:r>
      <w:r>
        <w:rPr>
          <w:spacing w:val="-7"/>
          <w:w w:val="85"/>
        </w:rPr>
        <w:t xml:space="preserve"> </w:t>
      </w:r>
      <w:r>
        <w:rPr>
          <w:w w:val="85"/>
        </w:rPr>
        <w:t xml:space="preserve">whether </w:t>
      </w:r>
      <w:r>
        <w:rPr>
          <w:spacing w:val="-2"/>
          <w:w w:val="85"/>
        </w:rPr>
        <w:t>any work has a Defect and the test shows that it does, the</w:t>
      </w:r>
      <w:r>
        <w:rPr>
          <w:spacing w:val="-3"/>
          <w:w w:val="85"/>
        </w:rPr>
        <w:t xml:space="preserve"> </w:t>
      </w:r>
      <w:r>
        <w:rPr>
          <w:spacing w:val="-2"/>
          <w:w w:val="85"/>
        </w:rPr>
        <w:t>Contractor shall pay for</w:t>
      </w:r>
      <w:r>
        <w:rPr>
          <w:spacing w:val="-3"/>
        </w:rPr>
        <w:t xml:space="preserve"> </w:t>
      </w:r>
      <w:r>
        <w:rPr>
          <w:spacing w:val="-2"/>
          <w:w w:val="85"/>
        </w:rPr>
        <w:t xml:space="preserve">the test and any samples. </w:t>
      </w:r>
      <w:r>
        <w:rPr>
          <w:w w:val="85"/>
        </w:rPr>
        <w:t>If</w:t>
      </w:r>
      <w:r>
        <w:rPr>
          <w:spacing w:val="-4"/>
          <w:w w:val="85"/>
        </w:rPr>
        <w:t xml:space="preserve"> </w:t>
      </w:r>
      <w:r>
        <w:rPr>
          <w:w w:val="85"/>
        </w:rPr>
        <w:t>there</w:t>
      </w:r>
      <w:r>
        <w:rPr>
          <w:spacing w:val="-4"/>
          <w:w w:val="85"/>
        </w:rPr>
        <w:t xml:space="preserve"> </w:t>
      </w:r>
      <w:r>
        <w:rPr>
          <w:w w:val="85"/>
        </w:rPr>
        <w:t>is</w:t>
      </w:r>
      <w:r>
        <w:rPr>
          <w:spacing w:val="-4"/>
          <w:w w:val="85"/>
        </w:rPr>
        <w:t xml:space="preserve"> </w:t>
      </w:r>
      <w:r>
        <w:rPr>
          <w:w w:val="85"/>
        </w:rPr>
        <w:t>no</w:t>
      </w:r>
      <w:r>
        <w:rPr>
          <w:spacing w:val="-4"/>
          <w:w w:val="85"/>
        </w:rPr>
        <w:t xml:space="preserve"> </w:t>
      </w:r>
      <w:r>
        <w:rPr>
          <w:w w:val="85"/>
        </w:rPr>
        <w:t>Defect</w:t>
      </w:r>
      <w:r>
        <w:rPr>
          <w:spacing w:val="-4"/>
          <w:w w:val="85"/>
        </w:rPr>
        <w:t xml:space="preserve"> </w:t>
      </w:r>
      <w:r>
        <w:rPr>
          <w:w w:val="85"/>
        </w:rPr>
        <w:t>the</w:t>
      </w:r>
      <w:r>
        <w:rPr>
          <w:spacing w:val="-4"/>
          <w:w w:val="85"/>
        </w:rPr>
        <w:t xml:space="preserve"> </w:t>
      </w:r>
      <w:r>
        <w:rPr>
          <w:w w:val="85"/>
        </w:rPr>
        <w:t>test</w:t>
      </w:r>
      <w:r>
        <w:rPr>
          <w:spacing w:val="-7"/>
          <w:w w:val="85"/>
        </w:rPr>
        <w:t xml:space="preserve"> </w:t>
      </w:r>
      <w:r>
        <w:rPr>
          <w:w w:val="85"/>
        </w:rPr>
        <w:t>shall</w:t>
      </w:r>
      <w:r>
        <w:rPr>
          <w:spacing w:val="-3"/>
          <w:w w:val="85"/>
        </w:rPr>
        <w:t xml:space="preserve"> </w:t>
      </w:r>
      <w:r>
        <w:rPr>
          <w:w w:val="85"/>
        </w:rPr>
        <w:t>be</w:t>
      </w:r>
      <w:r>
        <w:rPr>
          <w:spacing w:val="-6"/>
          <w:w w:val="85"/>
        </w:rPr>
        <w:t xml:space="preserve"> </w:t>
      </w:r>
      <w:r>
        <w:rPr>
          <w:w w:val="85"/>
        </w:rPr>
        <w:t>a</w:t>
      </w:r>
      <w:r>
        <w:rPr>
          <w:spacing w:val="-4"/>
          <w:w w:val="85"/>
        </w:rPr>
        <w:t xml:space="preserve"> </w:t>
      </w:r>
      <w:r>
        <w:rPr>
          <w:w w:val="85"/>
        </w:rPr>
        <w:t>Compensation</w:t>
      </w:r>
      <w:r>
        <w:rPr>
          <w:spacing w:val="-4"/>
          <w:w w:val="85"/>
        </w:rPr>
        <w:t xml:space="preserve"> </w:t>
      </w:r>
      <w:r>
        <w:rPr>
          <w:w w:val="85"/>
        </w:rPr>
        <w:t>Event.</w:t>
      </w:r>
    </w:p>
    <w:p w:rsidR="002227A8" w:rsidRDefault="00B74A2F">
      <w:pPr>
        <w:pStyle w:val="ListParagraph"/>
        <w:numPr>
          <w:ilvl w:val="0"/>
          <w:numId w:val="7"/>
        </w:numPr>
        <w:tabs>
          <w:tab w:val="left" w:pos="1181"/>
        </w:tabs>
        <w:spacing w:before="237"/>
        <w:ind w:left="1181" w:hanging="461"/>
        <w:rPr>
          <w:rFonts w:ascii="Arial"/>
          <w:b/>
        </w:rPr>
      </w:pPr>
      <w:r>
        <w:rPr>
          <w:rFonts w:ascii="Arial"/>
          <w:b/>
          <w:w w:val="80"/>
        </w:rPr>
        <w:t>Correction</w:t>
      </w:r>
      <w:r>
        <w:rPr>
          <w:rFonts w:ascii="Arial"/>
          <w:b/>
          <w:spacing w:val="-1"/>
        </w:rPr>
        <w:t xml:space="preserve"> </w:t>
      </w:r>
      <w:r>
        <w:rPr>
          <w:rFonts w:ascii="Arial"/>
          <w:b/>
          <w:w w:val="80"/>
        </w:rPr>
        <w:t>of</w:t>
      </w:r>
      <w:r>
        <w:rPr>
          <w:rFonts w:ascii="Arial"/>
          <w:b/>
          <w:spacing w:val="-1"/>
        </w:rPr>
        <w:t xml:space="preserve"> </w:t>
      </w:r>
      <w:r>
        <w:rPr>
          <w:rFonts w:ascii="Arial"/>
          <w:b/>
          <w:spacing w:val="-2"/>
          <w:w w:val="80"/>
        </w:rPr>
        <w:t>defects</w:t>
      </w:r>
    </w:p>
    <w:p w:rsidR="002227A8" w:rsidRDefault="00B74A2F">
      <w:pPr>
        <w:pStyle w:val="ListParagraph"/>
        <w:numPr>
          <w:ilvl w:val="1"/>
          <w:numId w:val="7"/>
        </w:numPr>
        <w:tabs>
          <w:tab w:val="left" w:pos="1186"/>
          <w:tab w:val="left" w:pos="1260"/>
        </w:tabs>
        <w:spacing w:before="122"/>
        <w:ind w:left="1260" w:right="722" w:hanging="540"/>
        <w:jc w:val="both"/>
      </w:pPr>
      <w:r>
        <w:rPr>
          <w:spacing w:val="-2"/>
          <w:w w:val="85"/>
        </w:rPr>
        <w:t xml:space="preserve">The Employer Shall </w:t>
      </w:r>
      <w:proofErr w:type="gramStart"/>
      <w:r>
        <w:rPr>
          <w:spacing w:val="-2"/>
          <w:w w:val="85"/>
        </w:rPr>
        <w:t>give</w:t>
      </w:r>
      <w:proofErr w:type="gramEnd"/>
      <w:r>
        <w:rPr>
          <w:spacing w:val="-2"/>
          <w:w w:val="85"/>
        </w:rPr>
        <w:t xml:space="preserve"> notice to the Contractor of any Defects before the end of the Defects Liability Period, </w:t>
      </w:r>
      <w:r>
        <w:rPr>
          <w:w w:val="90"/>
        </w:rPr>
        <w:t>which</w:t>
      </w:r>
      <w:r>
        <w:rPr>
          <w:spacing w:val="-4"/>
          <w:w w:val="90"/>
        </w:rPr>
        <w:t xml:space="preserve"> </w:t>
      </w:r>
      <w:r>
        <w:rPr>
          <w:w w:val="90"/>
        </w:rPr>
        <w:t>begins</w:t>
      </w:r>
      <w:r>
        <w:rPr>
          <w:spacing w:val="-4"/>
          <w:w w:val="90"/>
        </w:rPr>
        <w:t xml:space="preserve"> </w:t>
      </w:r>
      <w:r>
        <w:rPr>
          <w:w w:val="90"/>
        </w:rPr>
        <w:t>at</w:t>
      </w:r>
      <w:r>
        <w:rPr>
          <w:spacing w:val="-4"/>
          <w:w w:val="90"/>
        </w:rPr>
        <w:t xml:space="preserve"> </w:t>
      </w:r>
      <w:r>
        <w:rPr>
          <w:w w:val="90"/>
        </w:rPr>
        <w:t>Completion</w:t>
      </w:r>
      <w:r>
        <w:rPr>
          <w:spacing w:val="-6"/>
          <w:w w:val="90"/>
        </w:rPr>
        <w:t xml:space="preserve"> </w:t>
      </w:r>
      <w:r>
        <w:rPr>
          <w:w w:val="90"/>
        </w:rPr>
        <w:t>and</w:t>
      </w:r>
      <w:r>
        <w:rPr>
          <w:spacing w:val="-4"/>
          <w:w w:val="90"/>
        </w:rPr>
        <w:t xml:space="preserve"> </w:t>
      </w:r>
      <w:r>
        <w:rPr>
          <w:w w:val="90"/>
        </w:rPr>
        <w:t>is</w:t>
      </w:r>
      <w:r>
        <w:rPr>
          <w:spacing w:val="-4"/>
          <w:w w:val="90"/>
        </w:rPr>
        <w:t xml:space="preserve"> </w:t>
      </w:r>
      <w:r>
        <w:rPr>
          <w:w w:val="90"/>
        </w:rPr>
        <w:t>defined</w:t>
      </w:r>
      <w:r>
        <w:rPr>
          <w:spacing w:val="-5"/>
          <w:w w:val="90"/>
        </w:rPr>
        <w:t xml:space="preserve"> </w:t>
      </w:r>
      <w:r>
        <w:rPr>
          <w:w w:val="90"/>
        </w:rPr>
        <w:t>in</w:t>
      </w:r>
      <w:r>
        <w:rPr>
          <w:spacing w:val="-3"/>
          <w:w w:val="90"/>
        </w:rPr>
        <w:t xml:space="preserve"> </w:t>
      </w:r>
      <w:r>
        <w:rPr>
          <w:w w:val="90"/>
        </w:rPr>
        <w:t>the</w:t>
      </w:r>
      <w:r>
        <w:rPr>
          <w:spacing w:val="-4"/>
          <w:w w:val="90"/>
        </w:rPr>
        <w:t xml:space="preserve"> </w:t>
      </w:r>
      <w:r>
        <w:rPr>
          <w:w w:val="90"/>
        </w:rPr>
        <w:t>Contract</w:t>
      </w:r>
      <w:r>
        <w:rPr>
          <w:spacing w:val="-4"/>
          <w:w w:val="90"/>
        </w:rPr>
        <w:t xml:space="preserve"> </w:t>
      </w:r>
      <w:r>
        <w:rPr>
          <w:w w:val="90"/>
        </w:rPr>
        <w:t>Data.</w:t>
      </w:r>
      <w:r>
        <w:rPr>
          <w:spacing w:val="40"/>
        </w:rPr>
        <w:t xml:space="preserve"> </w:t>
      </w:r>
      <w:r>
        <w:rPr>
          <w:w w:val="90"/>
        </w:rPr>
        <w:t>The</w:t>
      </w:r>
      <w:r>
        <w:rPr>
          <w:spacing w:val="-4"/>
          <w:w w:val="90"/>
        </w:rPr>
        <w:t xml:space="preserve"> </w:t>
      </w:r>
      <w:r>
        <w:rPr>
          <w:w w:val="90"/>
        </w:rPr>
        <w:t>Defects</w:t>
      </w:r>
      <w:r>
        <w:rPr>
          <w:spacing w:val="-4"/>
          <w:w w:val="90"/>
        </w:rPr>
        <w:t xml:space="preserve"> </w:t>
      </w:r>
      <w:r>
        <w:rPr>
          <w:w w:val="90"/>
        </w:rPr>
        <w:t>Liability</w:t>
      </w:r>
      <w:r>
        <w:rPr>
          <w:spacing w:val="-4"/>
          <w:w w:val="90"/>
        </w:rPr>
        <w:t xml:space="preserve"> </w:t>
      </w:r>
      <w:r>
        <w:rPr>
          <w:w w:val="90"/>
        </w:rPr>
        <w:t>Period</w:t>
      </w:r>
      <w:r>
        <w:rPr>
          <w:spacing w:val="-4"/>
          <w:w w:val="90"/>
        </w:rPr>
        <w:t xml:space="preserve"> </w:t>
      </w:r>
      <w:r>
        <w:rPr>
          <w:w w:val="90"/>
        </w:rPr>
        <w:t>shall</w:t>
      </w:r>
      <w:r>
        <w:rPr>
          <w:spacing w:val="-5"/>
          <w:w w:val="90"/>
        </w:rPr>
        <w:t xml:space="preserve"> </w:t>
      </w:r>
      <w:r>
        <w:rPr>
          <w:w w:val="90"/>
        </w:rPr>
        <w:t xml:space="preserve">be </w:t>
      </w:r>
      <w:r>
        <w:rPr>
          <w:w w:val="85"/>
        </w:rPr>
        <w:t>extended</w:t>
      </w:r>
      <w:r>
        <w:rPr>
          <w:spacing w:val="-3"/>
          <w:w w:val="85"/>
        </w:rPr>
        <w:t xml:space="preserve"> </w:t>
      </w:r>
      <w:r>
        <w:rPr>
          <w:w w:val="85"/>
        </w:rPr>
        <w:t>for</w:t>
      </w:r>
      <w:r>
        <w:rPr>
          <w:spacing w:val="-3"/>
          <w:w w:val="85"/>
        </w:rPr>
        <w:t xml:space="preserve"> </w:t>
      </w:r>
      <w:r>
        <w:rPr>
          <w:w w:val="85"/>
        </w:rPr>
        <w:t>as</w:t>
      </w:r>
      <w:r>
        <w:rPr>
          <w:spacing w:val="-3"/>
          <w:w w:val="85"/>
        </w:rPr>
        <w:t xml:space="preserve"> </w:t>
      </w:r>
      <w:r>
        <w:rPr>
          <w:w w:val="85"/>
        </w:rPr>
        <w:t>long</w:t>
      </w:r>
      <w:r>
        <w:rPr>
          <w:spacing w:val="-3"/>
          <w:w w:val="85"/>
        </w:rPr>
        <w:t xml:space="preserve"> </w:t>
      </w:r>
      <w:r>
        <w:rPr>
          <w:w w:val="85"/>
        </w:rPr>
        <w:t>as</w:t>
      </w:r>
      <w:r>
        <w:rPr>
          <w:spacing w:val="-3"/>
          <w:w w:val="85"/>
        </w:rPr>
        <w:t xml:space="preserve"> </w:t>
      </w:r>
      <w:r>
        <w:rPr>
          <w:w w:val="85"/>
        </w:rPr>
        <w:t>Defects</w:t>
      </w:r>
      <w:r>
        <w:rPr>
          <w:spacing w:val="-3"/>
          <w:w w:val="85"/>
        </w:rPr>
        <w:t xml:space="preserve"> </w:t>
      </w:r>
      <w:r>
        <w:rPr>
          <w:w w:val="85"/>
        </w:rPr>
        <w:t>remain</w:t>
      </w:r>
      <w:r>
        <w:rPr>
          <w:spacing w:val="-3"/>
          <w:w w:val="85"/>
        </w:rPr>
        <w:t xml:space="preserve"> </w:t>
      </w:r>
      <w:r>
        <w:rPr>
          <w:w w:val="85"/>
        </w:rPr>
        <w:t>to</w:t>
      </w:r>
      <w:r>
        <w:rPr>
          <w:spacing w:val="-3"/>
          <w:w w:val="85"/>
        </w:rPr>
        <w:t xml:space="preserve"> </w:t>
      </w:r>
      <w:r>
        <w:rPr>
          <w:w w:val="85"/>
        </w:rPr>
        <w:t>be</w:t>
      </w:r>
      <w:r>
        <w:rPr>
          <w:spacing w:val="-3"/>
          <w:w w:val="85"/>
        </w:rPr>
        <w:t xml:space="preserve"> </w:t>
      </w:r>
      <w:r>
        <w:rPr>
          <w:w w:val="85"/>
        </w:rPr>
        <w:t>corrected.</w:t>
      </w:r>
    </w:p>
    <w:p w:rsidR="002227A8" w:rsidRDefault="00B74A2F">
      <w:pPr>
        <w:pStyle w:val="ListParagraph"/>
        <w:numPr>
          <w:ilvl w:val="1"/>
          <w:numId w:val="7"/>
        </w:numPr>
        <w:tabs>
          <w:tab w:val="left" w:pos="1188"/>
          <w:tab w:val="left" w:pos="1260"/>
        </w:tabs>
        <w:spacing w:before="117"/>
        <w:ind w:left="1260" w:right="716" w:hanging="540"/>
        <w:jc w:val="both"/>
      </w:pPr>
      <w:r>
        <w:rPr>
          <w:w w:val="85"/>
        </w:rPr>
        <w:t>Every</w:t>
      </w:r>
      <w:r>
        <w:rPr>
          <w:spacing w:val="-7"/>
          <w:w w:val="85"/>
        </w:rPr>
        <w:t xml:space="preserve"> </w:t>
      </w:r>
      <w:r>
        <w:rPr>
          <w:w w:val="85"/>
        </w:rPr>
        <w:t>time</w:t>
      </w:r>
      <w:r>
        <w:rPr>
          <w:spacing w:val="-6"/>
          <w:w w:val="85"/>
        </w:rPr>
        <w:t xml:space="preserve"> </w:t>
      </w:r>
      <w:r>
        <w:rPr>
          <w:w w:val="85"/>
        </w:rPr>
        <w:t>notice</w:t>
      </w:r>
      <w:r>
        <w:rPr>
          <w:spacing w:val="-6"/>
          <w:w w:val="85"/>
        </w:rPr>
        <w:t xml:space="preserve"> </w:t>
      </w:r>
      <w:r>
        <w:rPr>
          <w:w w:val="85"/>
        </w:rPr>
        <w:t>of</w:t>
      </w:r>
      <w:r>
        <w:rPr>
          <w:spacing w:val="-6"/>
          <w:w w:val="85"/>
        </w:rPr>
        <w:t xml:space="preserve"> </w:t>
      </w:r>
      <w:r>
        <w:rPr>
          <w:w w:val="85"/>
        </w:rPr>
        <w:t>a</w:t>
      </w:r>
      <w:r>
        <w:rPr>
          <w:spacing w:val="-6"/>
          <w:w w:val="85"/>
        </w:rPr>
        <w:t xml:space="preserve"> </w:t>
      </w:r>
      <w:r>
        <w:rPr>
          <w:w w:val="85"/>
        </w:rPr>
        <w:t>Defect</w:t>
      </w:r>
      <w:r>
        <w:rPr>
          <w:spacing w:val="-6"/>
          <w:w w:val="85"/>
        </w:rPr>
        <w:t xml:space="preserve"> </w:t>
      </w:r>
      <w:r>
        <w:rPr>
          <w:w w:val="85"/>
        </w:rPr>
        <w:t>is</w:t>
      </w:r>
      <w:r>
        <w:rPr>
          <w:spacing w:val="-6"/>
          <w:w w:val="85"/>
        </w:rPr>
        <w:t xml:space="preserve"> </w:t>
      </w:r>
      <w:r>
        <w:rPr>
          <w:w w:val="85"/>
        </w:rPr>
        <w:t>given,</w:t>
      </w:r>
      <w:r>
        <w:rPr>
          <w:spacing w:val="-6"/>
          <w:w w:val="85"/>
        </w:rPr>
        <w:t xml:space="preserve"> </w:t>
      </w:r>
      <w:r>
        <w:rPr>
          <w:w w:val="85"/>
        </w:rPr>
        <w:t>the</w:t>
      </w:r>
      <w:r>
        <w:rPr>
          <w:spacing w:val="-7"/>
          <w:w w:val="85"/>
        </w:rPr>
        <w:t xml:space="preserve"> </w:t>
      </w:r>
      <w:r>
        <w:rPr>
          <w:w w:val="85"/>
        </w:rPr>
        <w:t>Contractor</w:t>
      </w:r>
      <w:r>
        <w:rPr>
          <w:spacing w:val="-6"/>
          <w:w w:val="85"/>
        </w:rPr>
        <w:t xml:space="preserve"> </w:t>
      </w:r>
      <w:r>
        <w:rPr>
          <w:w w:val="85"/>
        </w:rPr>
        <w:t>shall</w:t>
      </w:r>
      <w:r>
        <w:rPr>
          <w:spacing w:val="-6"/>
          <w:w w:val="85"/>
        </w:rPr>
        <w:t xml:space="preserve"> </w:t>
      </w:r>
      <w:r>
        <w:rPr>
          <w:w w:val="85"/>
        </w:rPr>
        <w:t>correct</w:t>
      </w:r>
      <w:r>
        <w:rPr>
          <w:spacing w:val="-6"/>
          <w:w w:val="85"/>
        </w:rPr>
        <w:t xml:space="preserve"> </w:t>
      </w:r>
      <w:r>
        <w:rPr>
          <w:w w:val="85"/>
        </w:rPr>
        <w:t>the</w:t>
      </w:r>
      <w:r>
        <w:rPr>
          <w:spacing w:val="-6"/>
          <w:w w:val="85"/>
        </w:rPr>
        <w:t xml:space="preserve"> </w:t>
      </w:r>
      <w:r>
        <w:rPr>
          <w:w w:val="85"/>
        </w:rPr>
        <w:t>notified</w:t>
      </w:r>
      <w:r>
        <w:rPr>
          <w:spacing w:val="-6"/>
          <w:w w:val="85"/>
        </w:rPr>
        <w:t xml:space="preserve"> </w:t>
      </w:r>
      <w:r>
        <w:rPr>
          <w:w w:val="85"/>
        </w:rPr>
        <w:t>Defect</w:t>
      </w:r>
      <w:r>
        <w:rPr>
          <w:spacing w:val="-6"/>
          <w:w w:val="85"/>
        </w:rPr>
        <w:t xml:space="preserve"> </w:t>
      </w:r>
      <w:r>
        <w:rPr>
          <w:w w:val="85"/>
        </w:rPr>
        <w:t>within</w:t>
      </w:r>
      <w:r>
        <w:rPr>
          <w:spacing w:val="-6"/>
          <w:w w:val="85"/>
        </w:rPr>
        <w:t xml:space="preserve"> </w:t>
      </w:r>
      <w:r>
        <w:rPr>
          <w:w w:val="85"/>
        </w:rPr>
        <w:t>the</w:t>
      </w:r>
      <w:r>
        <w:rPr>
          <w:spacing w:val="-6"/>
          <w:w w:val="85"/>
        </w:rPr>
        <w:t xml:space="preserve"> </w:t>
      </w:r>
      <w:r>
        <w:rPr>
          <w:w w:val="85"/>
        </w:rPr>
        <w:t>length</w:t>
      </w:r>
      <w:r>
        <w:rPr>
          <w:spacing w:val="-7"/>
          <w:w w:val="85"/>
        </w:rPr>
        <w:t xml:space="preserve"> </w:t>
      </w:r>
      <w:r>
        <w:rPr>
          <w:w w:val="85"/>
        </w:rPr>
        <w:t>of</w:t>
      </w:r>
      <w:r>
        <w:rPr>
          <w:spacing w:val="-6"/>
          <w:w w:val="85"/>
        </w:rPr>
        <w:t xml:space="preserve"> </w:t>
      </w:r>
      <w:r>
        <w:rPr>
          <w:w w:val="85"/>
        </w:rPr>
        <w:t>time specified by the Employer’s notice.</w:t>
      </w:r>
    </w:p>
    <w:p w:rsidR="002227A8" w:rsidRDefault="00B74A2F">
      <w:pPr>
        <w:pStyle w:val="ListParagraph"/>
        <w:numPr>
          <w:ilvl w:val="0"/>
          <w:numId w:val="7"/>
        </w:numPr>
        <w:tabs>
          <w:tab w:val="left" w:pos="1130"/>
        </w:tabs>
        <w:spacing w:before="238"/>
        <w:ind w:left="1130" w:hanging="410"/>
        <w:rPr>
          <w:rFonts w:ascii="Arial"/>
          <w:b/>
        </w:rPr>
      </w:pPr>
      <w:r>
        <w:rPr>
          <w:rFonts w:ascii="Arial"/>
          <w:b/>
          <w:w w:val="80"/>
        </w:rPr>
        <w:t>Uncorrected</w:t>
      </w:r>
      <w:r>
        <w:rPr>
          <w:rFonts w:ascii="Arial"/>
          <w:b/>
          <w:spacing w:val="9"/>
        </w:rPr>
        <w:t xml:space="preserve"> </w:t>
      </w:r>
      <w:r>
        <w:rPr>
          <w:rFonts w:ascii="Arial"/>
          <w:b/>
          <w:spacing w:val="-2"/>
          <w:w w:val="90"/>
        </w:rPr>
        <w:t>defects</w:t>
      </w:r>
    </w:p>
    <w:p w:rsidR="002227A8" w:rsidRDefault="00B74A2F">
      <w:pPr>
        <w:pStyle w:val="ListParagraph"/>
        <w:numPr>
          <w:ilvl w:val="1"/>
          <w:numId w:val="7"/>
        </w:numPr>
        <w:tabs>
          <w:tab w:val="left" w:pos="1183"/>
          <w:tab w:val="left" w:pos="1260"/>
        </w:tabs>
        <w:spacing w:before="117"/>
        <w:ind w:left="1260" w:right="718" w:hanging="540"/>
        <w:jc w:val="both"/>
        <w:rPr>
          <w:sz w:val="24"/>
        </w:rPr>
      </w:pPr>
      <w:r>
        <w:rPr>
          <w:w w:val="85"/>
          <w:sz w:val="24"/>
        </w:rPr>
        <w:t xml:space="preserve">If the Contractor has not corrected a Defect within the time specified in the Employer’s notice, the </w:t>
      </w:r>
      <w:r>
        <w:rPr>
          <w:w w:val="80"/>
          <w:sz w:val="24"/>
        </w:rPr>
        <w:t>Employer will assess the cost of having the Defect corrected, and the Contractor will</w:t>
      </w:r>
      <w:r>
        <w:rPr>
          <w:sz w:val="24"/>
        </w:rPr>
        <w:t xml:space="preserve"> </w:t>
      </w:r>
      <w:r>
        <w:rPr>
          <w:w w:val="80"/>
          <w:sz w:val="24"/>
        </w:rPr>
        <w:t>pay this amount.</w:t>
      </w:r>
    </w:p>
    <w:p w:rsidR="002227A8" w:rsidRDefault="002227A8">
      <w:pPr>
        <w:pStyle w:val="ListParagraph"/>
        <w:jc w:val="both"/>
        <w:rPr>
          <w:sz w:val="24"/>
        </w:rPr>
        <w:sectPr w:rsidR="002227A8">
          <w:pgSz w:w="12240" w:h="15840"/>
          <w:pgMar w:top="1000" w:right="0" w:bottom="1480" w:left="1440" w:header="578" w:footer="1218" w:gutter="0"/>
          <w:cols w:space="720"/>
        </w:sectPr>
      </w:pPr>
    </w:p>
    <w:p w:rsidR="002227A8" w:rsidRDefault="00B74A2F">
      <w:pPr>
        <w:pStyle w:val="Heading2"/>
        <w:numPr>
          <w:ilvl w:val="0"/>
          <w:numId w:val="6"/>
        </w:numPr>
        <w:tabs>
          <w:tab w:val="left" w:pos="4749"/>
        </w:tabs>
        <w:spacing w:before="118"/>
        <w:ind w:left="4749" w:hanging="251"/>
        <w:jc w:val="left"/>
      </w:pPr>
      <w:r>
        <w:rPr>
          <w:w w:val="80"/>
        </w:rPr>
        <w:lastRenderedPageBreak/>
        <w:t>Cost</w:t>
      </w:r>
      <w:r>
        <w:rPr>
          <w:spacing w:val="-7"/>
        </w:rPr>
        <w:t xml:space="preserve"> </w:t>
      </w:r>
      <w:r>
        <w:rPr>
          <w:spacing w:val="-2"/>
          <w:w w:val="90"/>
        </w:rPr>
        <w:t>Control</w:t>
      </w:r>
    </w:p>
    <w:p w:rsidR="002227A8" w:rsidRDefault="002227A8">
      <w:pPr>
        <w:pStyle w:val="BodyText"/>
        <w:spacing w:before="85"/>
        <w:rPr>
          <w:rFonts w:ascii="Arial"/>
          <w:b/>
        </w:rPr>
      </w:pPr>
    </w:p>
    <w:p w:rsidR="002227A8" w:rsidRDefault="00B74A2F">
      <w:pPr>
        <w:pStyle w:val="ListParagraph"/>
        <w:numPr>
          <w:ilvl w:val="0"/>
          <w:numId w:val="7"/>
        </w:numPr>
        <w:tabs>
          <w:tab w:val="left" w:pos="1213"/>
        </w:tabs>
        <w:ind w:left="1213" w:hanging="493"/>
        <w:rPr>
          <w:rFonts w:ascii="Arial"/>
          <w:b/>
          <w:sz w:val="24"/>
        </w:rPr>
      </w:pPr>
      <w:r>
        <w:rPr>
          <w:rFonts w:ascii="Arial"/>
          <w:b/>
          <w:w w:val="80"/>
          <w:sz w:val="24"/>
        </w:rPr>
        <w:t>Bill</w:t>
      </w:r>
      <w:r>
        <w:rPr>
          <w:rFonts w:ascii="Arial"/>
          <w:b/>
          <w:spacing w:val="-4"/>
          <w:sz w:val="24"/>
        </w:rPr>
        <w:t xml:space="preserve"> </w:t>
      </w:r>
      <w:r>
        <w:rPr>
          <w:rFonts w:ascii="Arial"/>
          <w:b/>
          <w:w w:val="80"/>
          <w:sz w:val="24"/>
        </w:rPr>
        <w:t>of</w:t>
      </w:r>
      <w:r>
        <w:rPr>
          <w:rFonts w:ascii="Arial"/>
          <w:b/>
          <w:spacing w:val="-3"/>
          <w:sz w:val="24"/>
        </w:rPr>
        <w:t xml:space="preserve"> </w:t>
      </w:r>
      <w:r>
        <w:rPr>
          <w:rFonts w:ascii="Arial"/>
          <w:b/>
          <w:w w:val="80"/>
          <w:sz w:val="24"/>
        </w:rPr>
        <w:t>Quantities</w:t>
      </w:r>
      <w:r>
        <w:rPr>
          <w:rFonts w:ascii="Arial"/>
          <w:b/>
          <w:spacing w:val="-3"/>
          <w:sz w:val="24"/>
        </w:rPr>
        <w:t xml:space="preserve"> </w:t>
      </w:r>
      <w:r>
        <w:rPr>
          <w:rFonts w:ascii="Arial"/>
          <w:b/>
          <w:spacing w:val="-2"/>
          <w:w w:val="80"/>
          <w:sz w:val="24"/>
        </w:rPr>
        <w:t>(BOQ)</w:t>
      </w:r>
    </w:p>
    <w:p w:rsidR="002227A8" w:rsidRDefault="00B74A2F">
      <w:pPr>
        <w:pStyle w:val="ListParagraph"/>
        <w:numPr>
          <w:ilvl w:val="1"/>
          <w:numId w:val="7"/>
        </w:numPr>
        <w:tabs>
          <w:tab w:val="left" w:pos="1229"/>
          <w:tab w:val="left" w:pos="1260"/>
        </w:tabs>
        <w:spacing w:before="117"/>
        <w:ind w:left="1260" w:right="725" w:hanging="540"/>
        <w:rPr>
          <w:sz w:val="24"/>
        </w:rPr>
      </w:pPr>
      <w:r>
        <w:rPr>
          <w:w w:val="80"/>
          <w:sz w:val="24"/>
        </w:rPr>
        <w:t>The BOQ shall contain items for the construction, installation, testing, and commissioning work to be</w:t>
      </w:r>
      <w:r>
        <w:rPr>
          <w:spacing w:val="80"/>
          <w:sz w:val="24"/>
        </w:rPr>
        <w:t xml:space="preserve"> </w:t>
      </w:r>
      <w:r>
        <w:rPr>
          <w:w w:val="90"/>
          <w:sz w:val="24"/>
        </w:rPr>
        <w:t>done</w:t>
      </w:r>
      <w:r>
        <w:rPr>
          <w:spacing w:val="-12"/>
          <w:w w:val="90"/>
          <w:sz w:val="24"/>
        </w:rPr>
        <w:t xml:space="preserve"> </w:t>
      </w:r>
      <w:r>
        <w:rPr>
          <w:w w:val="90"/>
          <w:sz w:val="24"/>
        </w:rPr>
        <w:t>by</w:t>
      </w:r>
      <w:r>
        <w:rPr>
          <w:spacing w:val="-10"/>
          <w:w w:val="90"/>
          <w:sz w:val="24"/>
        </w:rPr>
        <w:t xml:space="preserve"> </w:t>
      </w:r>
      <w:r>
        <w:rPr>
          <w:w w:val="90"/>
          <w:sz w:val="24"/>
        </w:rPr>
        <w:t>the</w:t>
      </w:r>
      <w:r>
        <w:rPr>
          <w:spacing w:val="-10"/>
          <w:w w:val="90"/>
          <w:sz w:val="24"/>
        </w:rPr>
        <w:t xml:space="preserve"> </w:t>
      </w:r>
      <w:r>
        <w:rPr>
          <w:w w:val="90"/>
          <w:sz w:val="24"/>
        </w:rPr>
        <w:t>Contractor.</w:t>
      </w:r>
    </w:p>
    <w:p w:rsidR="002227A8" w:rsidRDefault="00B74A2F">
      <w:pPr>
        <w:pStyle w:val="ListParagraph"/>
        <w:numPr>
          <w:ilvl w:val="1"/>
          <w:numId w:val="7"/>
        </w:numPr>
        <w:tabs>
          <w:tab w:val="left" w:pos="1229"/>
          <w:tab w:val="left" w:pos="1260"/>
        </w:tabs>
        <w:spacing w:before="120"/>
        <w:ind w:left="1260" w:right="719" w:hanging="540"/>
        <w:rPr>
          <w:sz w:val="24"/>
        </w:rPr>
      </w:pPr>
      <w:r>
        <w:rPr>
          <w:w w:val="85"/>
          <w:sz w:val="24"/>
        </w:rPr>
        <w:t>The</w:t>
      </w:r>
      <w:r>
        <w:rPr>
          <w:spacing w:val="-7"/>
          <w:w w:val="85"/>
          <w:sz w:val="24"/>
        </w:rPr>
        <w:t xml:space="preserve"> </w:t>
      </w:r>
      <w:r>
        <w:rPr>
          <w:w w:val="85"/>
          <w:sz w:val="24"/>
        </w:rPr>
        <w:t>BOQ</w:t>
      </w:r>
      <w:r>
        <w:rPr>
          <w:spacing w:val="-7"/>
          <w:w w:val="85"/>
          <w:sz w:val="24"/>
        </w:rPr>
        <w:t xml:space="preserve"> </w:t>
      </w:r>
      <w:r>
        <w:rPr>
          <w:w w:val="85"/>
          <w:sz w:val="24"/>
        </w:rPr>
        <w:t>is</w:t>
      </w:r>
      <w:r>
        <w:rPr>
          <w:spacing w:val="-6"/>
          <w:w w:val="85"/>
          <w:sz w:val="24"/>
        </w:rPr>
        <w:t xml:space="preserve"> </w:t>
      </w:r>
      <w:r>
        <w:rPr>
          <w:w w:val="85"/>
          <w:sz w:val="24"/>
        </w:rPr>
        <w:t>used</w:t>
      </w:r>
      <w:r>
        <w:rPr>
          <w:spacing w:val="-7"/>
          <w:w w:val="85"/>
          <w:sz w:val="24"/>
        </w:rPr>
        <w:t xml:space="preserve"> </w:t>
      </w:r>
      <w:r>
        <w:rPr>
          <w:w w:val="85"/>
          <w:sz w:val="24"/>
        </w:rPr>
        <w:t>to</w:t>
      </w:r>
      <w:r>
        <w:rPr>
          <w:spacing w:val="-7"/>
          <w:w w:val="85"/>
          <w:sz w:val="24"/>
        </w:rPr>
        <w:t xml:space="preserve"> </w:t>
      </w:r>
      <w:r>
        <w:rPr>
          <w:w w:val="85"/>
          <w:sz w:val="24"/>
        </w:rPr>
        <w:t>calculate</w:t>
      </w:r>
      <w:r>
        <w:rPr>
          <w:spacing w:val="-6"/>
          <w:w w:val="85"/>
          <w:sz w:val="24"/>
        </w:rPr>
        <w:t xml:space="preserve"> </w:t>
      </w:r>
      <w:r>
        <w:rPr>
          <w:w w:val="85"/>
          <w:sz w:val="24"/>
        </w:rPr>
        <w:t>the</w:t>
      </w:r>
      <w:r>
        <w:rPr>
          <w:spacing w:val="-7"/>
          <w:w w:val="85"/>
          <w:sz w:val="24"/>
        </w:rPr>
        <w:t xml:space="preserve"> </w:t>
      </w:r>
      <w:r>
        <w:rPr>
          <w:w w:val="85"/>
          <w:sz w:val="24"/>
        </w:rPr>
        <w:t>Contract</w:t>
      </w:r>
      <w:r>
        <w:rPr>
          <w:spacing w:val="-7"/>
          <w:w w:val="85"/>
          <w:sz w:val="24"/>
        </w:rPr>
        <w:t xml:space="preserve"> </w:t>
      </w:r>
      <w:r>
        <w:rPr>
          <w:w w:val="85"/>
          <w:sz w:val="24"/>
        </w:rPr>
        <w:t>Price.</w:t>
      </w:r>
      <w:r>
        <w:rPr>
          <w:spacing w:val="20"/>
          <w:sz w:val="24"/>
        </w:rPr>
        <w:t xml:space="preserve"> </w:t>
      </w:r>
      <w:r>
        <w:rPr>
          <w:w w:val="85"/>
          <w:sz w:val="24"/>
        </w:rPr>
        <w:t>The</w:t>
      </w:r>
      <w:r>
        <w:rPr>
          <w:spacing w:val="-6"/>
          <w:w w:val="85"/>
          <w:sz w:val="24"/>
        </w:rPr>
        <w:t xml:space="preserve"> </w:t>
      </w:r>
      <w:r>
        <w:rPr>
          <w:w w:val="85"/>
          <w:sz w:val="24"/>
        </w:rPr>
        <w:t>Contractor</w:t>
      </w:r>
      <w:r>
        <w:rPr>
          <w:spacing w:val="-7"/>
          <w:w w:val="85"/>
          <w:sz w:val="24"/>
        </w:rPr>
        <w:t xml:space="preserve"> </w:t>
      </w:r>
      <w:r>
        <w:rPr>
          <w:w w:val="85"/>
          <w:sz w:val="24"/>
        </w:rPr>
        <w:t>is</w:t>
      </w:r>
      <w:r>
        <w:rPr>
          <w:spacing w:val="-7"/>
          <w:w w:val="85"/>
          <w:sz w:val="24"/>
        </w:rPr>
        <w:t xml:space="preserve"> </w:t>
      </w:r>
      <w:r>
        <w:rPr>
          <w:w w:val="85"/>
          <w:sz w:val="24"/>
        </w:rPr>
        <w:t>paid</w:t>
      </w:r>
      <w:r>
        <w:rPr>
          <w:spacing w:val="-6"/>
          <w:w w:val="85"/>
          <w:sz w:val="24"/>
        </w:rPr>
        <w:t xml:space="preserve"> </w:t>
      </w:r>
      <w:r>
        <w:rPr>
          <w:w w:val="85"/>
          <w:sz w:val="24"/>
        </w:rPr>
        <w:t>for</w:t>
      </w:r>
      <w:r>
        <w:rPr>
          <w:spacing w:val="-7"/>
          <w:w w:val="85"/>
          <w:sz w:val="24"/>
        </w:rPr>
        <w:t xml:space="preserve"> </w:t>
      </w:r>
      <w:r>
        <w:rPr>
          <w:w w:val="85"/>
          <w:sz w:val="24"/>
        </w:rPr>
        <w:t>the</w:t>
      </w:r>
      <w:r>
        <w:rPr>
          <w:spacing w:val="-7"/>
          <w:w w:val="85"/>
          <w:sz w:val="24"/>
        </w:rPr>
        <w:t xml:space="preserve"> </w:t>
      </w:r>
      <w:r>
        <w:rPr>
          <w:w w:val="85"/>
          <w:sz w:val="24"/>
        </w:rPr>
        <w:t>quantity</w:t>
      </w:r>
      <w:r>
        <w:rPr>
          <w:spacing w:val="-6"/>
          <w:w w:val="85"/>
          <w:sz w:val="24"/>
        </w:rPr>
        <w:t xml:space="preserve"> </w:t>
      </w:r>
      <w:r>
        <w:rPr>
          <w:w w:val="85"/>
          <w:sz w:val="24"/>
        </w:rPr>
        <w:t>of</w:t>
      </w:r>
      <w:r>
        <w:rPr>
          <w:spacing w:val="-7"/>
          <w:w w:val="85"/>
          <w:sz w:val="24"/>
        </w:rPr>
        <w:t xml:space="preserve"> </w:t>
      </w:r>
      <w:r>
        <w:rPr>
          <w:w w:val="85"/>
          <w:sz w:val="24"/>
        </w:rPr>
        <w:t>the</w:t>
      </w:r>
      <w:r>
        <w:rPr>
          <w:spacing w:val="-7"/>
          <w:w w:val="85"/>
          <w:sz w:val="24"/>
        </w:rPr>
        <w:t xml:space="preserve"> </w:t>
      </w:r>
      <w:r>
        <w:rPr>
          <w:w w:val="85"/>
          <w:sz w:val="24"/>
        </w:rPr>
        <w:t>work done at</w:t>
      </w:r>
      <w:r>
        <w:rPr>
          <w:spacing w:val="-1"/>
          <w:w w:val="85"/>
          <w:sz w:val="24"/>
        </w:rPr>
        <w:t xml:space="preserve"> </w:t>
      </w:r>
      <w:r>
        <w:rPr>
          <w:w w:val="85"/>
          <w:sz w:val="24"/>
        </w:rPr>
        <w:t>the rate</w:t>
      </w:r>
      <w:r>
        <w:rPr>
          <w:spacing w:val="-1"/>
          <w:w w:val="85"/>
          <w:sz w:val="24"/>
        </w:rPr>
        <w:t xml:space="preserve"> </w:t>
      </w:r>
      <w:r>
        <w:rPr>
          <w:w w:val="85"/>
          <w:sz w:val="24"/>
        </w:rPr>
        <w:t>in the BOQ</w:t>
      </w:r>
      <w:r>
        <w:rPr>
          <w:spacing w:val="-1"/>
          <w:w w:val="85"/>
          <w:sz w:val="24"/>
        </w:rPr>
        <w:t xml:space="preserve"> </w:t>
      </w:r>
      <w:r>
        <w:rPr>
          <w:w w:val="85"/>
          <w:sz w:val="24"/>
        </w:rPr>
        <w:t>for each item.</w:t>
      </w:r>
    </w:p>
    <w:p w:rsidR="002227A8" w:rsidRDefault="00B74A2F">
      <w:pPr>
        <w:pStyle w:val="Heading2"/>
        <w:numPr>
          <w:ilvl w:val="0"/>
          <w:numId w:val="7"/>
        </w:numPr>
        <w:tabs>
          <w:tab w:val="left" w:pos="1245"/>
        </w:tabs>
        <w:spacing w:before="238"/>
        <w:ind w:left="1245" w:hanging="525"/>
      </w:pPr>
      <w:r>
        <w:rPr>
          <w:spacing w:val="-2"/>
          <w:w w:val="90"/>
        </w:rPr>
        <w:t>Variations</w:t>
      </w:r>
    </w:p>
    <w:p w:rsidR="002227A8" w:rsidRDefault="00B74A2F">
      <w:pPr>
        <w:pStyle w:val="ListParagraph"/>
        <w:numPr>
          <w:ilvl w:val="1"/>
          <w:numId w:val="7"/>
        </w:numPr>
        <w:tabs>
          <w:tab w:val="left" w:pos="1220"/>
          <w:tab w:val="left" w:pos="1260"/>
        </w:tabs>
        <w:spacing w:before="120"/>
        <w:ind w:left="1260" w:right="729" w:hanging="540"/>
        <w:rPr>
          <w:sz w:val="24"/>
        </w:rPr>
      </w:pPr>
      <w:r>
        <w:rPr>
          <w:w w:val="80"/>
          <w:sz w:val="24"/>
        </w:rPr>
        <w:t>The Employer shall have power to order the Contractor to do any or all of the following as considered</w:t>
      </w:r>
      <w:r>
        <w:rPr>
          <w:sz w:val="24"/>
        </w:rPr>
        <w:t xml:space="preserve"> </w:t>
      </w:r>
      <w:r>
        <w:rPr>
          <w:w w:val="85"/>
          <w:sz w:val="24"/>
        </w:rPr>
        <w:t>necessary</w:t>
      </w:r>
      <w:r>
        <w:rPr>
          <w:spacing w:val="-7"/>
          <w:w w:val="85"/>
          <w:sz w:val="24"/>
        </w:rPr>
        <w:t xml:space="preserve"> </w:t>
      </w:r>
      <w:r>
        <w:rPr>
          <w:w w:val="85"/>
          <w:sz w:val="24"/>
        </w:rPr>
        <w:t>or</w:t>
      </w:r>
      <w:r>
        <w:rPr>
          <w:spacing w:val="-7"/>
          <w:w w:val="85"/>
          <w:sz w:val="24"/>
        </w:rPr>
        <w:t xml:space="preserve"> </w:t>
      </w:r>
      <w:r>
        <w:rPr>
          <w:w w:val="85"/>
          <w:sz w:val="24"/>
        </w:rPr>
        <w:t>advisable</w:t>
      </w:r>
      <w:r>
        <w:rPr>
          <w:spacing w:val="-6"/>
          <w:w w:val="85"/>
          <w:sz w:val="24"/>
        </w:rPr>
        <w:t xml:space="preserve"> </w:t>
      </w:r>
      <w:r>
        <w:rPr>
          <w:w w:val="85"/>
          <w:sz w:val="24"/>
        </w:rPr>
        <w:t>during</w:t>
      </w:r>
      <w:r>
        <w:rPr>
          <w:spacing w:val="-7"/>
          <w:w w:val="85"/>
          <w:sz w:val="24"/>
        </w:rPr>
        <w:t xml:space="preserve"> </w:t>
      </w:r>
      <w:r>
        <w:rPr>
          <w:w w:val="85"/>
          <w:sz w:val="24"/>
        </w:rPr>
        <w:t>the</w:t>
      </w:r>
      <w:r>
        <w:rPr>
          <w:spacing w:val="-7"/>
          <w:w w:val="85"/>
          <w:sz w:val="24"/>
        </w:rPr>
        <w:t xml:space="preserve"> </w:t>
      </w:r>
      <w:r>
        <w:rPr>
          <w:w w:val="85"/>
          <w:sz w:val="24"/>
        </w:rPr>
        <w:t>progress</w:t>
      </w:r>
      <w:r>
        <w:rPr>
          <w:spacing w:val="-6"/>
          <w:w w:val="85"/>
          <w:sz w:val="24"/>
        </w:rPr>
        <w:t xml:space="preserve"> </w:t>
      </w:r>
      <w:r>
        <w:rPr>
          <w:w w:val="85"/>
          <w:sz w:val="24"/>
        </w:rPr>
        <w:t>of</w:t>
      </w:r>
      <w:r>
        <w:rPr>
          <w:spacing w:val="-7"/>
          <w:w w:val="85"/>
          <w:sz w:val="24"/>
        </w:rPr>
        <w:t xml:space="preserve"> </w:t>
      </w:r>
      <w:r>
        <w:rPr>
          <w:w w:val="85"/>
          <w:sz w:val="24"/>
        </w:rPr>
        <w:t>the</w:t>
      </w:r>
      <w:r>
        <w:rPr>
          <w:spacing w:val="-7"/>
          <w:w w:val="85"/>
          <w:sz w:val="24"/>
        </w:rPr>
        <w:t xml:space="preserve"> </w:t>
      </w:r>
      <w:r>
        <w:rPr>
          <w:w w:val="85"/>
          <w:sz w:val="24"/>
        </w:rPr>
        <w:t>work</w:t>
      </w:r>
      <w:r>
        <w:rPr>
          <w:spacing w:val="-7"/>
          <w:w w:val="85"/>
          <w:sz w:val="24"/>
        </w:rPr>
        <w:t xml:space="preserve"> </w:t>
      </w:r>
      <w:r>
        <w:rPr>
          <w:w w:val="85"/>
          <w:sz w:val="24"/>
        </w:rPr>
        <w:t>by</w:t>
      </w:r>
      <w:r>
        <w:rPr>
          <w:spacing w:val="-6"/>
          <w:w w:val="85"/>
          <w:sz w:val="24"/>
        </w:rPr>
        <w:t xml:space="preserve"> </w:t>
      </w:r>
      <w:r>
        <w:rPr>
          <w:w w:val="85"/>
          <w:sz w:val="24"/>
        </w:rPr>
        <w:t>him</w:t>
      </w:r>
    </w:p>
    <w:p w:rsidR="002227A8" w:rsidRDefault="00B74A2F">
      <w:pPr>
        <w:pStyle w:val="ListParagraph"/>
        <w:numPr>
          <w:ilvl w:val="0"/>
          <w:numId w:val="5"/>
        </w:numPr>
        <w:tabs>
          <w:tab w:val="left" w:pos="1593"/>
        </w:tabs>
        <w:spacing w:before="120" w:line="275" w:lineRule="exact"/>
        <w:ind w:left="1593" w:hanging="333"/>
        <w:rPr>
          <w:sz w:val="24"/>
        </w:rPr>
      </w:pPr>
      <w:r>
        <w:rPr>
          <w:w w:val="80"/>
          <w:sz w:val="24"/>
        </w:rPr>
        <w:t>Increase</w:t>
      </w:r>
      <w:r>
        <w:rPr>
          <w:spacing w:val="-8"/>
          <w:sz w:val="24"/>
        </w:rPr>
        <w:t xml:space="preserve"> </w:t>
      </w:r>
      <w:r>
        <w:rPr>
          <w:w w:val="80"/>
          <w:sz w:val="24"/>
        </w:rPr>
        <w:t>or</w:t>
      </w:r>
      <w:r>
        <w:rPr>
          <w:spacing w:val="-5"/>
          <w:sz w:val="24"/>
        </w:rPr>
        <w:t xml:space="preserve"> </w:t>
      </w:r>
      <w:r>
        <w:rPr>
          <w:w w:val="80"/>
          <w:sz w:val="24"/>
        </w:rPr>
        <w:t>decrease</w:t>
      </w:r>
      <w:r>
        <w:rPr>
          <w:spacing w:val="-5"/>
          <w:sz w:val="24"/>
        </w:rPr>
        <w:t xml:space="preserve"> </w:t>
      </w:r>
      <w:r>
        <w:rPr>
          <w:w w:val="80"/>
          <w:sz w:val="24"/>
        </w:rPr>
        <w:t>of</w:t>
      </w:r>
      <w:r>
        <w:rPr>
          <w:spacing w:val="-7"/>
          <w:sz w:val="24"/>
        </w:rPr>
        <w:t xml:space="preserve"> </w:t>
      </w:r>
      <w:r>
        <w:rPr>
          <w:w w:val="80"/>
          <w:sz w:val="24"/>
        </w:rPr>
        <w:t>any</w:t>
      </w:r>
      <w:r>
        <w:rPr>
          <w:spacing w:val="-9"/>
          <w:sz w:val="24"/>
        </w:rPr>
        <w:t xml:space="preserve"> </w:t>
      </w:r>
      <w:r>
        <w:rPr>
          <w:w w:val="80"/>
          <w:sz w:val="24"/>
        </w:rPr>
        <w:t>item</w:t>
      </w:r>
      <w:r>
        <w:rPr>
          <w:spacing w:val="-6"/>
          <w:sz w:val="24"/>
        </w:rPr>
        <w:t xml:space="preserve"> </w:t>
      </w:r>
      <w:r>
        <w:rPr>
          <w:w w:val="80"/>
          <w:sz w:val="24"/>
        </w:rPr>
        <w:t>of</w:t>
      </w:r>
      <w:r>
        <w:rPr>
          <w:spacing w:val="-5"/>
          <w:sz w:val="24"/>
        </w:rPr>
        <w:t xml:space="preserve"> </w:t>
      </w:r>
      <w:r>
        <w:rPr>
          <w:w w:val="80"/>
          <w:sz w:val="24"/>
        </w:rPr>
        <w:t>work</w:t>
      </w:r>
      <w:r>
        <w:rPr>
          <w:spacing w:val="-5"/>
          <w:sz w:val="24"/>
        </w:rPr>
        <w:t xml:space="preserve"> </w:t>
      </w:r>
      <w:r>
        <w:rPr>
          <w:w w:val="80"/>
          <w:sz w:val="24"/>
        </w:rPr>
        <w:t>included</w:t>
      </w:r>
      <w:r>
        <w:rPr>
          <w:spacing w:val="-5"/>
          <w:sz w:val="24"/>
        </w:rPr>
        <w:t xml:space="preserve"> </w:t>
      </w:r>
      <w:r>
        <w:rPr>
          <w:w w:val="80"/>
          <w:sz w:val="24"/>
        </w:rPr>
        <w:t>in</w:t>
      </w:r>
      <w:r>
        <w:rPr>
          <w:spacing w:val="-7"/>
          <w:sz w:val="24"/>
        </w:rPr>
        <w:t xml:space="preserve"> </w:t>
      </w:r>
      <w:r>
        <w:rPr>
          <w:w w:val="80"/>
          <w:sz w:val="24"/>
        </w:rPr>
        <w:t>the</w:t>
      </w:r>
      <w:r>
        <w:rPr>
          <w:spacing w:val="-8"/>
          <w:sz w:val="24"/>
        </w:rPr>
        <w:t xml:space="preserve"> </w:t>
      </w:r>
      <w:r>
        <w:rPr>
          <w:w w:val="80"/>
          <w:sz w:val="24"/>
        </w:rPr>
        <w:t>Bill</w:t>
      </w:r>
      <w:r>
        <w:rPr>
          <w:spacing w:val="-5"/>
          <w:sz w:val="24"/>
        </w:rPr>
        <w:t xml:space="preserve"> </w:t>
      </w:r>
      <w:r>
        <w:rPr>
          <w:w w:val="80"/>
          <w:sz w:val="24"/>
        </w:rPr>
        <w:t>of</w:t>
      </w:r>
      <w:r>
        <w:rPr>
          <w:spacing w:val="-5"/>
          <w:sz w:val="24"/>
        </w:rPr>
        <w:t xml:space="preserve"> </w:t>
      </w:r>
      <w:r>
        <w:rPr>
          <w:w w:val="80"/>
          <w:sz w:val="24"/>
        </w:rPr>
        <w:t>Quantities</w:t>
      </w:r>
      <w:r>
        <w:rPr>
          <w:spacing w:val="-5"/>
          <w:sz w:val="24"/>
        </w:rPr>
        <w:t xml:space="preserve"> </w:t>
      </w:r>
      <w:r>
        <w:rPr>
          <w:spacing w:val="-2"/>
          <w:w w:val="80"/>
          <w:sz w:val="24"/>
        </w:rPr>
        <w:t>(BOQ)</w:t>
      </w:r>
    </w:p>
    <w:p w:rsidR="002227A8" w:rsidRDefault="00B74A2F">
      <w:pPr>
        <w:pStyle w:val="ListParagraph"/>
        <w:numPr>
          <w:ilvl w:val="0"/>
          <w:numId w:val="5"/>
        </w:numPr>
        <w:tabs>
          <w:tab w:val="left" w:pos="1593"/>
        </w:tabs>
        <w:spacing w:line="275" w:lineRule="exact"/>
        <w:ind w:left="1593" w:hanging="333"/>
        <w:rPr>
          <w:sz w:val="24"/>
        </w:rPr>
      </w:pPr>
      <w:r>
        <w:rPr>
          <w:w w:val="80"/>
          <w:sz w:val="24"/>
        </w:rPr>
        <w:t>Omit</w:t>
      </w:r>
      <w:r>
        <w:rPr>
          <w:spacing w:val="-6"/>
          <w:sz w:val="24"/>
        </w:rPr>
        <w:t xml:space="preserve"> </w:t>
      </w:r>
      <w:r>
        <w:rPr>
          <w:w w:val="80"/>
          <w:sz w:val="24"/>
        </w:rPr>
        <w:t>any</w:t>
      </w:r>
      <w:r>
        <w:rPr>
          <w:spacing w:val="-5"/>
          <w:sz w:val="24"/>
        </w:rPr>
        <w:t xml:space="preserve"> </w:t>
      </w:r>
      <w:r>
        <w:rPr>
          <w:w w:val="80"/>
          <w:sz w:val="24"/>
        </w:rPr>
        <w:t>item</w:t>
      </w:r>
      <w:r>
        <w:rPr>
          <w:spacing w:val="-8"/>
          <w:sz w:val="24"/>
        </w:rPr>
        <w:t xml:space="preserve"> </w:t>
      </w:r>
      <w:r>
        <w:rPr>
          <w:w w:val="80"/>
          <w:sz w:val="24"/>
        </w:rPr>
        <w:t>of</w:t>
      </w:r>
      <w:r>
        <w:rPr>
          <w:spacing w:val="-6"/>
          <w:sz w:val="24"/>
        </w:rPr>
        <w:t xml:space="preserve"> </w:t>
      </w:r>
      <w:r>
        <w:rPr>
          <w:spacing w:val="-2"/>
          <w:w w:val="80"/>
          <w:sz w:val="24"/>
        </w:rPr>
        <w:t>work;</w:t>
      </w:r>
    </w:p>
    <w:p w:rsidR="002227A8" w:rsidRDefault="00B74A2F">
      <w:pPr>
        <w:pStyle w:val="ListParagraph"/>
        <w:numPr>
          <w:ilvl w:val="0"/>
          <w:numId w:val="5"/>
        </w:numPr>
        <w:tabs>
          <w:tab w:val="left" w:pos="1592"/>
        </w:tabs>
        <w:spacing w:before="1"/>
        <w:ind w:left="1592" w:hanging="332"/>
        <w:rPr>
          <w:sz w:val="24"/>
        </w:rPr>
      </w:pPr>
      <w:r>
        <w:rPr>
          <w:w w:val="80"/>
          <w:sz w:val="24"/>
        </w:rPr>
        <w:t>Change</w:t>
      </w:r>
      <w:r>
        <w:rPr>
          <w:spacing w:val="-6"/>
          <w:sz w:val="24"/>
        </w:rPr>
        <w:t xml:space="preserve"> </w:t>
      </w:r>
      <w:r>
        <w:rPr>
          <w:w w:val="80"/>
          <w:sz w:val="24"/>
        </w:rPr>
        <w:t>the</w:t>
      </w:r>
      <w:r>
        <w:rPr>
          <w:spacing w:val="-5"/>
          <w:sz w:val="24"/>
        </w:rPr>
        <w:t xml:space="preserve"> </w:t>
      </w:r>
      <w:r>
        <w:rPr>
          <w:w w:val="80"/>
          <w:sz w:val="24"/>
        </w:rPr>
        <w:t>character</w:t>
      </w:r>
      <w:r>
        <w:rPr>
          <w:spacing w:val="-6"/>
          <w:sz w:val="24"/>
        </w:rPr>
        <w:t xml:space="preserve"> </w:t>
      </w:r>
      <w:r>
        <w:rPr>
          <w:w w:val="80"/>
          <w:sz w:val="24"/>
        </w:rPr>
        <w:t>or</w:t>
      </w:r>
      <w:r>
        <w:rPr>
          <w:spacing w:val="-5"/>
          <w:sz w:val="24"/>
        </w:rPr>
        <w:t xml:space="preserve"> </w:t>
      </w:r>
      <w:r>
        <w:rPr>
          <w:w w:val="80"/>
          <w:sz w:val="24"/>
        </w:rPr>
        <w:t>quality</w:t>
      </w:r>
      <w:r>
        <w:rPr>
          <w:spacing w:val="-5"/>
          <w:sz w:val="24"/>
        </w:rPr>
        <w:t xml:space="preserve"> </w:t>
      </w:r>
      <w:r>
        <w:rPr>
          <w:w w:val="80"/>
          <w:sz w:val="24"/>
        </w:rPr>
        <w:t>or</w:t>
      </w:r>
      <w:r>
        <w:rPr>
          <w:spacing w:val="-6"/>
          <w:sz w:val="24"/>
        </w:rPr>
        <w:t xml:space="preserve"> </w:t>
      </w:r>
      <w:r>
        <w:rPr>
          <w:w w:val="80"/>
          <w:sz w:val="24"/>
        </w:rPr>
        <w:t>kind</w:t>
      </w:r>
      <w:r>
        <w:rPr>
          <w:spacing w:val="-7"/>
          <w:sz w:val="24"/>
        </w:rPr>
        <w:t xml:space="preserve"> </w:t>
      </w:r>
      <w:r>
        <w:rPr>
          <w:w w:val="80"/>
          <w:sz w:val="24"/>
        </w:rPr>
        <w:t>of</w:t>
      </w:r>
      <w:r>
        <w:rPr>
          <w:spacing w:val="-8"/>
          <w:sz w:val="24"/>
        </w:rPr>
        <w:t xml:space="preserve"> </w:t>
      </w:r>
      <w:r>
        <w:rPr>
          <w:w w:val="80"/>
          <w:sz w:val="24"/>
        </w:rPr>
        <w:t>any</w:t>
      </w:r>
      <w:r>
        <w:rPr>
          <w:spacing w:val="-5"/>
          <w:sz w:val="24"/>
        </w:rPr>
        <w:t xml:space="preserve"> </w:t>
      </w:r>
      <w:r>
        <w:rPr>
          <w:w w:val="80"/>
          <w:sz w:val="24"/>
        </w:rPr>
        <w:t>item</w:t>
      </w:r>
      <w:r>
        <w:rPr>
          <w:spacing w:val="-9"/>
          <w:sz w:val="24"/>
        </w:rPr>
        <w:t xml:space="preserve"> </w:t>
      </w:r>
      <w:r>
        <w:rPr>
          <w:w w:val="80"/>
          <w:sz w:val="24"/>
        </w:rPr>
        <w:t>of</w:t>
      </w:r>
      <w:r>
        <w:rPr>
          <w:spacing w:val="-5"/>
          <w:sz w:val="24"/>
        </w:rPr>
        <w:t xml:space="preserve"> </w:t>
      </w:r>
      <w:r>
        <w:rPr>
          <w:spacing w:val="-2"/>
          <w:w w:val="80"/>
          <w:sz w:val="24"/>
        </w:rPr>
        <w:t>work;</w:t>
      </w:r>
    </w:p>
    <w:p w:rsidR="002227A8" w:rsidRDefault="00B74A2F">
      <w:pPr>
        <w:pStyle w:val="ListParagraph"/>
        <w:numPr>
          <w:ilvl w:val="0"/>
          <w:numId w:val="5"/>
        </w:numPr>
        <w:tabs>
          <w:tab w:val="left" w:pos="1593"/>
        </w:tabs>
        <w:ind w:left="1593" w:hanging="333"/>
        <w:rPr>
          <w:sz w:val="24"/>
        </w:rPr>
      </w:pPr>
      <w:r>
        <w:rPr>
          <w:w w:val="80"/>
          <w:sz w:val="24"/>
        </w:rPr>
        <w:t>Change</w:t>
      </w:r>
      <w:r>
        <w:rPr>
          <w:spacing w:val="-5"/>
          <w:sz w:val="24"/>
        </w:rPr>
        <w:t xml:space="preserve"> </w:t>
      </w:r>
      <w:r>
        <w:rPr>
          <w:w w:val="80"/>
          <w:sz w:val="24"/>
        </w:rPr>
        <w:t>the</w:t>
      </w:r>
      <w:r>
        <w:rPr>
          <w:spacing w:val="-4"/>
          <w:sz w:val="24"/>
        </w:rPr>
        <w:t xml:space="preserve"> </w:t>
      </w:r>
      <w:r>
        <w:rPr>
          <w:w w:val="80"/>
          <w:sz w:val="24"/>
        </w:rPr>
        <w:t>levels,</w:t>
      </w:r>
      <w:r>
        <w:rPr>
          <w:spacing w:val="-4"/>
          <w:sz w:val="24"/>
        </w:rPr>
        <w:t xml:space="preserve"> </w:t>
      </w:r>
      <w:r>
        <w:rPr>
          <w:w w:val="80"/>
          <w:sz w:val="24"/>
        </w:rPr>
        <w:t>lines,</w:t>
      </w:r>
      <w:r>
        <w:rPr>
          <w:spacing w:val="-6"/>
          <w:sz w:val="24"/>
        </w:rPr>
        <w:t xml:space="preserve"> </w:t>
      </w:r>
      <w:r>
        <w:rPr>
          <w:w w:val="80"/>
          <w:sz w:val="24"/>
        </w:rPr>
        <w:t>positions</w:t>
      </w:r>
      <w:r>
        <w:rPr>
          <w:spacing w:val="-4"/>
          <w:sz w:val="24"/>
        </w:rPr>
        <w:t xml:space="preserve"> </w:t>
      </w:r>
      <w:r>
        <w:rPr>
          <w:w w:val="80"/>
          <w:sz w:val="24"/>
        </w:rPr>
        <w:t>and</w:t>
      </w:r>
      <w:r>
        <w:rPr>
          <w:spacing w:val="-4"/>
          <w:sz w:val="24"/>
        </w:rPr>
        <w:t xml:space="preserve"> </w:t>
      </w:r>
      <w:r>
        <w:rPr>
          <w:w w:val="80"/>
          <w:sz w:val="24"/>
        </w:rPr>
        <w:t>dimensions</w:t>
      </w:r>
      <w:r>
        <w:rPr>
          <w:spacing w:val="-7"/>
          <w:sz w:val="24"/>
        </w:rPr>
        <w:t xml:space="preserve"> </w:t>
      </w:r>
      <w:r>
        <w:rPr>
          <w:w w:val="80"/>
          <w:sz w:val="24"/>
        </w:rPr>
        <w:t>of</w:t>
      </w:r>
      <w:r>
        <w:rPr>
          <w:spacing w:val="-6"/>
          <w:sz w:val="24"/>
        </w:rPr>
        <w:t xml:space="preserve"> </w:t>
      </w:r>
      <w:r>
        <w:rPr>
          <w:w w:val="80"/>
          <w:sz w:val="24"/>
        </w:rPr>
        <w:t>any</w:t>
      </w:r>
      <w:r>
        <w:rPr>
          <w:spacing w:val="-4"/>
          <w:sz w:val="24"/>
        </w:rPr>
        <w:t xml:space="preserve"> </w:t>
      </w:r>
      <w:r>
        <w:rPr>
          <w:w w:val="80"/>
          <w:sz w:val="24"/>
        </w:rPr>
        <w:t>part</w:t>
      </w:r>
      <w:r>
        <w:rPr>
          <w:spacing w:val="-1"/>
          <w:sz w:val="24"/>
        </w:rPr>
        <w:t xml:space="preserve"> </w:t>
      </w:r>
      <w:r>
        <w:rPr>
          <w:w w:val="80"/>
          <w:sz w:val="24"/>
        </w:rPr>
        <w:t>of</w:t>
      </w:r>
      <w:r>
        <w:rPr>
          <w:spacing w:val="-4"/>
          <w:sz w:val="24"/>
        </w:rPr>
        <w:t xml:space="preserve"> </w:t>
      </w:r>
      <w:r>
        <w:rPr>
          <w:w w:val="80"/>
          <w:sz w:val="24"/>
        </w:rPr>
        <w:t>the</w:t>
      </w:r>
      <w:r>
        <w:rPr>
          <w:spacing w:val="-4"/>
          <w:sz w:val="24"/>
        </w:rPr>
        <w:t xml:space="preserve"> </w:t>
      </w:r>
      <w:r>
        <w:rPr>
          <w:spacing w:val="-2"/>
          <w:w w:val="80"/>
          <w:sz w:val="24"/>
        </w:rPr>
        <w:t>work;</w:t>
      </w:r>
    </w:p>
    <w:p w:rsidR="002227A8" w:rsidRDefault="00B74A2F">
      <w:pPr>
        <w:pStyle w:val="ListParagraph"/>
        <w:numPr>
          <w:ilvl w:val="0"/>
          <w:numId w:val="5"/>
        </w:numPr>
        <w:tabs>
          <w:tab w:val="left" w:pos="1593"/>
        </w:tabs>
        <w:spacing w:line="275" w:lineRule="exact"/>
        <w:ind w:left="1593" w:hanging="333"/>
        <w:rPr>
          <w:sz w:val="24"/>
        </w:rPr>
      </w:pPr>
      <w:r>
        <w:rPr>
          <w:w w:val="80"/>
          <w:sz w:val="24"/>
        </w:rPr>
        <w:t>Execute</w:t>
      </w:r>
      <w:r>
        <w:rPr>
          <w:spacing w:val="-4"/>
          <w:sz w:val="24"/>
        </w:rPr>
        <w:t xml:space="preserve"> </w:t>
      </w:r>
      <w:r>
        <w:rPr>
          <w:w w:val="80"/>
          <w:sz w:val="24"/>
        </w:rPr>
        <w:t>additional</w:t>
      </w:r>
      <w:r>
        <w:rPr>
          <w:spacing w:val="-4"/>
          <w:sz w:val="24"/>
        </w:rPr>
        <w:t xml:space="preserve"> </w:t>
      </w:r>
      <w:r>
        <w:rPr>
          <w:w w:val="80"/>
          <w:sz w:val="24"/>
        </w:rPr>
        <w:t>items</w:t>
      </w:r>
      <w:r>
        <w:rPr>
          <w:spacing w:val="-7"/>
          <w:sz w:val="24"/>
        </w:rPr>
        <w:t xml:space="preserve"> </w:t>
      </w:r>
      <w:r>
        <w:rPr>
          <w:w w:val="80"/>
          <w:sz w:val="24"/>
        </w:rPr>
        <w:t>of</w:t>
      </w:r>
      <w:r>
        <w:rPr>
          <w:spacing w:val="-6"/>
          <w:sz w:val="24"/>
        </w:rPr>
        <w:t xml:space="preserve"> </w:t>
      </w:r>
      <w:r>
        <w:rPr>
          <w:w w:val="80"/>
          <w:sz w:val="24"/>
        </w:rPr>
        <w:t>work</w:t>
      </w:r>
      <w:r>
        <w:rPr>
          <w:spacing w:val="-4"/>
          <w:sz w:val="24"/>
        </w:rPr>
        <w:t xml:space="preserve"> </w:t>
      </w:r>
      <w:r>
        <w:rPr>
          <w:w w:val="80"/>
          <w:sz w:val="24"/>
        </w:rPr>
        <w:t>of</w:t>
      </w:r>
      <w:r>
        <w:rPr>
          <w:spacing w:val="-4"/>
          <w:sz w:val="24"/>
        </w:rPr>
        <w:t xml:space="preserve"> </w:t>
      </w:r>
      <w:r>
        <w:rPr>
          <w:w w:val="80"/>
          <w:sz w:val="24"/>
        </w:rPr>
        <w:t>any</w:t>
      </w:r>
      <w:r>
        <w:rPr>
          <w:spacing w:val="-3"/>
          <w:sz w:val="24"/>
        </w:rPr>
        <w:t xml:space="preserve"> </w:t>
      </w:r>
      <w:r>
        <w:rPr>
          <w:w w:val="80"/>
          <w:sz w:val="24"/>
        </w:rPr>
        <w:t>kind</w:t>
      </w:r>
      <w:r>
        <w:rPr>
          <w:spacing w:val="-7"/>
          <w:sz w:val="24"/>
        </w:rPr>
        <w:t xml:space="preserve"> </w:t>
      </w:r>
      <w:r>
        <w:rPr>
          <w:w w:val="80"/>
          <w:sz w:val="24"/>
        </w:rPr>
        <w:t>necessary</w:t>
      </w:r>
      <w:r>
        <w:rPr>
          <w:spacing w:val="-7"/>
          <w:sz w:val="24"/>
        </w:rPr>
        <w:t xml:space="preserve"> </w:t>
      </w:r>
      <w:r>
        <w:rPr>
          <w:w w:val="80"/>
          <w:sz w:val="24"/>
        </w:rPr>
        <w:t>for</w:t>
      </w:r>
      <w:r>
        <w:rPr>
          <w:spacing w:val="-4"/>
          <w:sz w:val="24"/>
        </w:rPr>
        <w:t xml:space="preserve"> </w:t>
      </w:r>
      <w:r>
        <w:rPr>
          <w:w w:val="80"/>
          <w:sz w:val="24"/>
        </w:rPr>
        <w:t>the</w:t>
      </w:r>
      <w:r>
        <w:rPr>
          <w:spacing w:val="-6"/>
          <w:sz w:val="24"/>
        </w:rPr>
        <w:t xml:space="preserve"> </w:t>
      </w:r>
      <w:r>
        <w:rPr>
          <w:w w:val="80"/>
          <w:sz w:val="24"/>
        </w:rPr>
        <w:t>completion</w:t>
      </w:r>
      <w:r>
        <w:rPr>
          <w:spacing w:val="-6"/>
          <w:sz w:val="24"/>
        </w:rPr>
        <w:t xml:space="preserve"> </w:t>
      </w:r>
      <w:r>
        <w:rPr>
          <w:w w:val="80"/>
          <w:sz w:val="24"/>
        </w:rPr>
        <w:t>of</w:t>
      </w:r>
      <w:r>
        <w:rPr>
          <w:spacing w:val="-4"/>
          <w:sz w:val="24"/>
        </w:rPr>
        <w:t xml:space="preserve"> </w:t>
      </w:r>
      <w:r>
        <w:rPr>
          <w:w w:val="80"/>
          <w:sz w:val="24"/>
        </w:rPr>
        <w:t>the</w:t>
      </w:r>
      <w:r>
        <w:rPr>
          <w:spacing w:val="-4"/>
          <w:sz w:val="24"/>
        </w:rPr>
        <w:t xml:space="preserve"> </w:t>
      </w:r>
      <w:r>
        <w:rPr>
          <w:w w:val="80"/>
          <w:sz w:val="24"/>
        </w:rPr>
        <w:t>works;</w:t>
      </w:r>
      <w:r>
        <w:rPr>
          <w:spacing w:val="-4"/>
          <w:sz w:val="24"/>
        </w:rPr>
        <w:t xml:space="preserve"> </w:t>
      </w:r>
      <w:r>
        <w:rPr>
          <w:spacing w:val="-5"/>
          <w:w w:val="80"/>
          <w:sz w:val="24"/>
        </w:rPr>
        <w:t>and</w:t>
      </w:r>
    </w:p>
    <w:p w:rsidR="002227A8" w:rsidRDefault="00B74A2F">
      <w:pPr>
        <w:pStyle w:val="ListParagraph"/>
        <w:numPr>
          <w:ilvl w:val="0"/>
          <w:numId w:val="5"/>
        </w:numPr>
        <w:tabs>
          <w:tab w:val="left" w:pos="1593"/>
        </w:tabs>
        <w:spacing w:line="275" w:lineRule="exact"/>
        <w:ind w:left="1593" w:hanging="333"/>
        <w:rPr>
          <w:sz w:val="24"/>
        </w:rPr>
      </w:pPr>
      <w:r>
        <w:rPr>
          <w:w w:val="80"/>
          <w:sz w:val="24"/>
        </w:rPr>
        <w:t>Change</w:t>
      </w:r>
      <w:r>
        <w:rPr>
          <w:spacing w:val="-4"/>
          <w:sz w:val="24"/>
        </w:rPr>
        <w:t xml:space="preserve"> </w:t>
      </w:r>
      <w:r>
        <w:rPr>
          <w:w w:val="80"/>
          <w:sz w:val="24"/>
        </w:rPr>
        <w:t>in</w:t>
      </w:r>
      <w:r>
        <w:rPr>
          <w:spacing w:val="-7"/>
          <w:sz w:val="24"/>
        </w:rPr>
        <w:t xml:space="preserve"> </w:t>
      </w:r>
      <w:r>
        <w:rPr>
          <w:w w:val="80"/>
          <w:sz w:val="24"/>
        </w:rPr>
        <w:t>any</w:t>
      </w:r>
      <w:r>
        <w:rPr>
          <w:spacing w:val="-4"/>
          <w:sz w:val="24"/>
        </w:rPr>
        <w:t xml:space="preserve"> </w:t>
      </w:r>
      <w:r>
        <w:rPr>
          <w:w w:val="80"/>
          <w:sz w:val="24"/>
        </w:rPr>
        <w:t>specified</w:t>
      </w:r>
      <w:r>
        <w:rPr>
          <w:spacing w:val="-4"/>
          <w:sz w:val="24"/>
        </w:rPr>
        <w:t xml:space="preserve"> </w:t>
      </w:r>
      <w:r>
        <w:rPr>
          <w:w w:val="80"/>
          <w:sz w:val="24"/>
        </w:rPr>
        <w:t>sequence,</w:t>
      </w:r>
      <w:r>
        <w:rPr>
          <w:spacing w:val="-4"/>
          <w:sz w:val="24"/>
        </w:rPr>
        <w:t xml:space="preserve"> </w:t>
      </w:r>
      <w:r>
        <w:rPr>
          <w:w w:val="80"/>
          <w:sz w:val="24"/>
        </w:rPr>
        <w:t>methods</w:t>
      </w:r>
      <w:r>
        <w:rPr>
          <w:spacing w:val="-4"/>
          <w:sz w:val="24"/>
        </w:rPr>
        <w:t xml:space="preserve"> </w:t>
      </w:r>
      <w:r>
        <w:rPr>
          <w:w w:val="80"/>
          <w:sz w:val="24"/>
        </w:rPr>
        <w:t>or</w:t>
      </w:r>
      <w:r>
        <w:rPr>
          <w:spacing w:val="-4"/>
          <w:sz w:val="24"/>
        </w:rPr>
        <w:t xml:space="preserve"> </w:t>
      </w:r>
      <w:r>
        <w:rPr>
          <w:w w:val="80"/>
          <w:sz w:val="24"/>
        </w:rPr>
        <w:t>timing</w:t>
      </w:r>
      <w:r>
        <w:rPr>
          <w:spacing w:val="-7"/>
          <w:sz w:val="24"/>
        </w:rPr>
        <w:t xml:space="preserve"> </w:t>
      </w:r>
      <w:r>
        <w:rPr>
          <w:w w:val="80"/>
          <w:sz w:val="24"/>
        </w:rPr>
        <w:t>of</w:t>
      </w:r>
      <w:r>
        <w:rPr>
          <w:spacing w:val="-4"/>
          <w:sz w:val="24"/>
        </w:rPr>
        <w:t xml:space="preserve"> </w:t>
      </w:r>
      <w:r>
        <w:rPr>
          <w:w w:val="80"/>
          <w:sz w:val="24"/>
        </w:rPr>
        <w:t>construction</w:t>
      </w:r>
      <w:r>
        <w:rPr>
          <w:spacing w:val="-4"/>
          <w:sz w:val="24"/>
        </w:rPr>
        <w:t xml:space="preserve"> </w:t>
      </w:r>
      <w:r>
        <w:rPr>
          <w:w w:val="80"/>
          <w:sz w:val="24"/>
        </w:rPr>
        <w:t>of</w:t>
      </w:r>
      <w:r>
        <w:rPr>
          <w:spacing w:val="-6"/>
          <w:sz w:val="24"/>
        </w:rPr>
        <w:t xml:space="preserve"> </w:t>
      </w:r>
      <w:r>
        <w:rPr>
          <w:w w:val="80"/>
          <w:sz w:val="24"/>
        </w:rPr>
        <w:t>any</w:t>
      </w:r>
      <w:r>
        <w:rPr>
          <w:spacing w:val="-7"/>
          <w:sz w:val="24"/>
        </w:rPr>
        <w:t xml:space="preserve"> </w:t>
      </w:r>
      <w:r>
        <w:rPr>
          <w:w w:val="80"/>
          <w:sz w:val="24"/>
        </w:rPr>
        <w:t>part</w:t>
      </w:r>
      <w:r>
        <w:rPr>
          <w:spacing w:val="-7"/>
          <w:sz w:val="24"/>
        </w:rPr>
        <w:t xml:space="preserve"> </w:t>
      </w:r>
      <w:r>
        <w:rPr>
          <w:w w:val="80"/>
          <w:sz w:val="24"/>
        </w:rPr>
        <w:t>of</w:t>
      </w:r>
      <w:r>
        <w:rPr>
          <w:spacing w:val="-4"/>
          <w:sz w:val="24"/>
        </w:rPr>
        <w:t xml:space="preserve"> </w:t>
      </w:r>
      <w:r>
        <w:rPr>
          <w:w w:val="80"/>
          <w:sz w:val="24"/>
        </w:rPr>
        <w:t>the</w:t>
      </w:r>
      <w:r>
        <w:rPr>
          <w:spacing w:val="-6"/>
          <w:sz w:val="24"/>
        </w:rPr>
        <w:t xml:space="preserve"> </w:t>
      </w:r>
      <w:r>
        <w:rPr>
          <w:spacing w:val="-2"/>
          <w:w w:val="80"/>
          <w:sz w:val="24"/>
        </w:rPr>
        <w:t>work.</w:t>
      </w:r>
    </w:p>
    <w:p w:rsidR="002227A8" w:rsidRDefault="00B74A2F">
      <w:pPr>
        <w:pStyle w:val="ListParagraph"/>
        <w:numPr>
          <w:ilvl w:val="1"/>
          <w:numId w:val="7"/>
        </w:numPr>
        <w:tabs>
          <w:tab w:val="left" w:pos="1200"/>
          <w:tab w:val="left" w:pos="1260"/>
        </w:tabs>
        <w:ind w:left="1260" w:right="720" w:hanging="540"/>
        <w:jc w:val="both"/>
        <w:rPr>
          <w:sz w:val="24"/>
        </w:rPr>
      </w:pPr>
      <w:r>
        <w:rPr>
          <w:w w:val="90"/>
          <w:sz w:val="24"/>
        </w:rPr>
        <w:t>The</w:t>
      </w:r>
      <w:r>
        <w:rPr>
          <w:spacing w:val="-7"/>
          <w:w w:val="90"/>
          <w:sz w:val="24"/>
        </w:rPr>
        <w:t xml:space="preserve"> </w:t>
      </w:r>
      <w:r>
        <w:rPr>
          <w:w w:val="90"/>
          <w:sz w:val="24"/>
        </w:rPr>
        <w:t>Contractor</w:t>
      </w:r>
      <w:r>
        <w:rPr>
          <w:spacing w:val="-8"/>
          <w:w w:val="90"/>
          <w:sz w:val="24"/>
        </w:rPr>
        <w:t xml:space="preserve"> </w:t>
      </w:r>
      <w:r>
        <w:rPr>
          <w:w w:val="90"/>
          <w:sz w:val="24"/>
        </w:rPr>
        <w:t>shall</w:t>
      </w:r>
      <w:r>
        <w:rPr>
          <w:spacing w:val="-8"/>
          <w:w w:val="90"/>
          <w:sz w:val="24"/>
        </w:rPr>
        <w:t xml:space="preserve"> </w:t>
      </w:r>
      <w:r>
        <w:rPr>
          <w:w w:val="90"/>
          <w:sz w:val="24"/>
        </w:rPr>
        <w:t>be</w:t>
      </w:r>
      <w:r>
        <w:rPr>
          <w:spacing w:val="-7"/>
          <w:w w:val="90"/>
          <w:sz w:val="24"/>
        </w:rPr>
        <w:t xml:space="preserve"> </w:t>
      </w:r>
      <w:r>
        <w:rPr>
          <w:w w:val="90"/>
          <w:sz w:val="24"/>
        </w:rPr>
        <w:t>bound</w:t>
      </w:r>
      <w:r>
        <w:rPr>
          <w:spacing w:val="-7"/>
          <w:w w:val="90"/>
          <w:sz w:val="24"/>
        </w:rPr>
        <w:t xml:space="preserve"> </w:t>
      </w:r>
      <w:r>
        <w:rPr>
          <w:w w:val="90"/>
          <w:sz w:val="24"/>
        </w:rPr>
        <w:t>to</w:t>
      </w:r>
      <w:r>
        <w:rPr>
          <w:spacing w:val="-7"/>
          <w:w w:val="90"/>
          <w:sz w:val="24"/>
        </w:rPr>
        <w:t xml:space="preserve"> </w:t>
      </w:r>
      <w:r>
        <w:rPr>
          <w:w w:val="90"/>
          <w:sz w:val="24"/>
        </w:rPr>
        <w:t>carry</w:t>
      </w:r>
      <w:r>
        <w:rPr>
          <w:spacing w:val="-8"/>
          <w:w w:val="90"/>
          <w:sz w:val="24"/>
        </w:rPr>
        <w:t xml:space="preserve"> </w:t>
      </w:r>
      <w:r>
        <w:rPr>
          <w:w w:val="90"/>
          <w:sz w:val="24"/>
        </w:rPr>
        <w:t>out</w:t>
      </w:r>
      <w:r>
        <w:rPr>
          <w:spacing w:val="-8"/>
          <w:w w:val="90"/>
          <w:sz w:val="24"/>
        </w:rPr>
        <w:t xml:space="preserve"> </w:t>
      </w:r>
      <w:r>
        <w:rPr>
          <w:w w:val="90"/>
          <w:sz w:val="24"/>
        </w:rPr>
        <w:t>the</w:t>
      </w:r>
      <w:r>
        <w:rPr>
          <w:spacing w:val="-8"/>
          <w:w w:val="90"/>
          <w:sz w:val="24"/>
        </w:rPr>
        <w:t xml:space="preserve"> </w:t>
      </w:r>
      <w:r>
        <w:rPr>
          <w:w w:val="90"/>
          <w:sz w:val="24"/>
        </w:rPr>
        <w:t>work</w:t>
      </w:r>
      <w:r>
        <w:rPr>
          <w:spacing w:val="-8"/>
          <w:w w:val="90"/>
          <w:sz w:val="24"/>
        </w:rPr>
        <w:t xml:space="preserve"> </w:t>
      </w:r>
      <w:r>
        <w:rPr>
          <w:w w:val="90"/>
          <w:sz w:val="24"/>
        </w:rPr>
        <w:t>in</w:t>
      </w:r>
      <w:r>
        <w:rPr>
          <w:spacing w:val="-7"/>
          <w:w w:val="90"/>
          <w:sz w:val="24"/>
        </w:rPr>
        <w:t xml:space="preserve"> </w:t>
      </w:r>
      <w:r>
        <w:rPr>
          <w:w w:val="90"/>
          <w:sz w:val="24"/>
        </w:rPr>
        <w:t>accordance</w:t>
      </w:r>
      <w:r>
        <w:rPr>
          <w:spacing w:val="-7"/>
          <w:w w:val="90"/>
          <w:sz w:val="24"/>
        </w:rPr>
        <w:t xml:space="preserve"> </w:t>
      </w:r>
      <w:r>
        <w:rPr>
          <w:w w:val="90"/>
          <w:sz w:val="24"/>
        </w:rPr>
        <w:t>with</w:t>
      </w:r>
      <w:r>
        <w:rPr>
          <w:spacing w:val="-7"/>
          <w:w w:val="90"/>
          <w:sz w:val="24"/>
        </w:rPr>
        <w:t xml:space="preserve"> </w:t>
      </w:r>
      <w:r>
        <w:rPr>
          <w:w w:val="90"/>
          <w:sz w:val="24"/>
        </w:rPr>
        <w:t>any</w:t>
      </w:r>
      <w:r>
        <w:rPr>
          <w:spacing w:val="-8"/>
          <w:w w:val="90"/>
          <w:sz w:val="24"/>
        </w:rPr>
        <w:t xml:space="preserve"> </w:t>
      </w:r>
      <w:r>
        <w:rPr>
          <w:w w:val="90"/>
          <w:sz w:val="24"/>
        </w:rPr>
        <w:t>instructions</w:t>
      </w:r>
      <w:r>
        <w:rPr>
          <w:spacing w:val="-8"/>
          <w:w w:val="90"/>
          <w:sz w:val="24"/>
        </w:rPr>
        <w:t xml:space="preserve"> </w:t>
      </w:r>
      <w:r>
        <w:rPr>
          <w:w w:val="90"/>
          <w:sz w:val="24"/>
        </w:rPr>
        <w:t>in</w:t>
      </w:r>
      <w:r>
        <w:rPr>
          <w:spacing w:val="-8"/>
          <w:w w:val="90"/>
          <w:sz w:val="24"/>
        </w:rPr>
        <w:t xml:space="preserve"> </w:t>
      </w:r>
      <w:r>
        <w:rPr>
          <w:w w:val="90"/>
          <w:sz w:val="24"/>
        </w:rPr>
        <w:t xml:space="preserve">this </w:t>
      </w:r>
      <w:r>
        <w:rPr>
          <w:w w:val="80"/>
          <w:sz w:val="24"/>
        </w:rPr>
        <w:t>connection, which may be given to him in writing by the Employer and such alteration shall not vitiate</w:t>
      </w:r>
      <w:r>
        <w:rPr>
          <w:spacing w:val="80"/>
          <w:sz w:val="24"/>
        </w:rPr>
        <w:t xml:space="preserve"> </w:t>
      </w:r>
      <w:r>
        <w:rPr>
          <w:spacing w:val="-2"/>
          <w:w w:val="90"/>
          <w:sz w:val="24"/>
        </w:rPr>
        <w:t>or</w:t>
      </w:r>
      <w:r>
        <w:rPr>
          <w:spacing w:val="-8"/>
          <w:w w:val="90"/>
          <w:sz w:val="24"/>
        </w:rPr>
        <w:t xml:space="preserve"> </w:t>
      </w:r>
      <w:r>
        <w:rPr>
          <w:spacing w:val="-2"/>
          <w:w w:val="90"/>
          <w:sz w:val="24"/>
        </w:rPr>
        <w:t>invalidate</w:t>
      </w:r>
      <w:r>
        <w:rPr>
          <w:spacing w:val="-8"/>
          <w:w w:val="90"/>
          <w:sz w:val="24"/>
        </w:rPr>
        <w:t xml:space="preserve"> </w:t>
      </w:r>
      <w:r>
        <w:rPr>
          <w:spacing w:val="-2"/>
          <w:w w:val="90"/>
          <w:sz w:val="24"/>
        </w:rPr>
        <w:t>the</w:t>
      </w:r>
      <w:r>
        <w:rPr>
          <w:spacing w:val="-8"/>
          <w:w w:val="90"/>
          <w:sz w:val="24"/>
        </w:rPr>
        <w:t xml:space="preserve"> </w:t>
      </w:r>
      <w:r>
        <w:rPr>
          <w:spacing w:val="-2"/>
          <w:w w:val="90"/>
          <w:sz w:val="24"/>
        </w:rPr>
        <w:t>contract.</w:t>
      </w:r>
    </w:p>
    <w:p w:rsidR="002227A8" w:rsidRDefault="00B74A2F">
      <w:pPr>
        <w:pStyle w:val="ListParagraph"/>
        <w:numPr>
          <w:ilvl w:val="1"/>
          <w:numId w:val="7"/>
        </w:numPr>
        <w:tabs>
          <w:tab w:val="left" w:pos="1169"/>
          <w:tab w:val="left" w:pos="1260"/>
        </w:tabs>
        <w:spacing w:before="117"/>
        <w:ind w:left="1260" w:right="716" w:hanging="540"/>
        <w:jc w:val="both"/>
        <w:rPr>
          <w:sz w:val="24"/>
        </w:rPr>
      </w:pPr>
      <w:r>
        <w:rPr>
          <w:w w:val="85"/>
          <w:sz w:val="24"/>
        </w:rPr>
        <w:t>Variations</w:t>
      </w:r>
      <w:r>
        <w:rPr>
          <w:spacing w:val="-7"/>
          <w:w w:val="85"/>
          <w:sz w:val="24"/>
        </w:rPr>
        <w:t xml:space="preserve"> </w:t>
      </w:r>
      <w:r>
        <w:rPr>
          <w:w w:val="85"/>
          <w:sz w:val="24"/>
        </w:rPr>
        <w:t>shall</w:t>
      </w:r>
      <w:r>
        <w:rPr>
          <w:spacing w:val="-7"/>
          <w:w w:val="85"/>
          <w:sz w:val="24"/>
        </w:rPr>
        <w:t xml:space="preserve"> </w:t>
      </w:r>
      <w:r>
        <w:rPr>
          <w:w w:val="85"/>
          <w:sz w:val="24"/>
        </w:rPr>
        <w:t>not</w:t>
      </w:r>
      <w:r>
        <w:rPr>
          <w:spacing w:val="-6"/>
          <w:w w:val="85"/>
          <w:sz w:val="24"/>
        </w:rPr>
        <w:t xml:space="preserve"> </w:t>
      </w:r>
      <w:r>
        <w:rPr>
          <w:w w:val="85"/>
          <w:sz w:val="24"/>
        </w:rPr>
        <w:t>be</w:t>
      </w:r>
      <w:r>
        <w:rPr>
          <w:spacing w:val="-7"/>
          <w:w w:val="85"/>
          <w:sz w:val="24"/>
        </w:rPr>
        <w:t xml:space="preserve"> </w:t>
      </w:r>
      <w:r>
        <w:rPr>
          <w:w w:val="85"/>
          <w:sz w:val="24"/>
        </w:rPr>
        <w:t>made</w:t>
      </w:r>
      <w:r>
        <w:rPr>
          <w:spacing w:val="-7"/>
          <w:w w:val="85"/>
          <w:sz w:val="24"/>
        </w:rPr>
        <w:t xml:space="preserve"> </w:t>
      </w:r>
      <w:r>
        <w:rPr>
          <w:w w:val="85"/>
          <w:sz w:val="24"/>
        </w:rPr>
        <w:t>by</w:t>
      </w:r>
      <w:r>
        <w:rPr>
          <w:spacing w:val="-6"/>
          <w:w w:val="85"/>
          <w:sz w:val="24"/>
        </w:rPr>
        <w:t xml:space="preserve"> </w:t>
      </w:r>
      <w:r>
        <w:rPr>
          <w:w w:val="85"/>
          <w:sz w:val="24"/>
        </w:rPr>
        <w:t>the</w:t>
      </w:r>
      <w:r>
        <w:rPr>
          <w:spacing w:val="-7"/>
          <w:w w:val="85"/>
          <w:sz w:val="24"/>
        </w:rPr>
        <w:t xml:space="preserve"> </w:t>
      </w:r>
      <w:r>
        <w:rPr>
          <w:w w:val="85"/>
          <w:sz w:val="24"/>
        </w:rPr>
        <w:t>Contractor</w:t>
      </w:r>
      <w:r>
        <w:rPr>
          <w:spacing w:val="-7"/>
          <w:w w:val="85"/>
          <w:sz w:val="24"/>
        </w:rPr>
        <w:t xml:space="preserve"> </w:t>
      </w:r>
      <w:r>
        <w:rPr>
          <w:w w:val="85"/>
          <w:sz w:val="24"/>
        </w:rPr>
        <w:t>without</w:t>
      </w:r>
      <w:r>
        <w:rPr>
          <w:spacing w:val="-7"/>
          <w:w w:val="85"/>
          <w:sz w:val="24"/>
        </w:rPr>
        <w:t xml:space="preserve"> </w:t>
      </w:r>
      <w:r>
        <w:rPr>
          <w:w w:val="85"/>
          <w:sz w:val="24"/>
        </w:rPr>
        <w:t>an</w:t>
      </w:r>
      <w:r>
        <w:rPr>
          <w:spacing w:val="-6"/>
          <w:w w:val="85"/>
          <w:sz w:val="24"/>
        </w:rPr>
        <w:t xml:space="preserve"> </w:t>
      </w:r>
      <w:r>
        <w:rPr>
          <w:w w:val="85"/>
          <w:sz w:val="24"/>
        </w:rPr>
        <w:t>order</w:t>
      </w:r>
      <w:r>
        <w:rPr>
          <w:spacing w:val="-7"/>
          <w:w w:val="85"/>
          <w:sz w:val="24"/>
        </w:rPr>
        <w:t xml:space="preserve"> </w:t>
      </w:r>
      <w:r>
        <w:rPr>
          <w:w w:val="85"/>
          <w:sz w:val="24"/>
        </w:rPr>
        <w:t>in</w:t>
      </w:r>
      <w:r>
        <w:rPr>
          <w:spacing w:val="-7"/>
          <w:w w:val="85"/>
          <w:sz w:val="24"/>
        </w:rPr>
        <w:t xml:space="preserve"> </w:t>
      </w:r>
      <w:r>
        <w:rPr>
          <w:w w:val="85"/>
          <w:sz w:val="24"/>
        </w:rPr>
        <w:t>writing</w:t>
      </w:r>
      <w:r>
        <w:rPr>
          <w:spacing w:val="-6"/>
          <w:w w:val="85"/>
          <w:sz w:val="24"/>
        </w:rPr>
        <w:t xml:space="preserve"> </w:t>
      </w:r>
      <w:r>
        <w:rPr>
          <w:w w:val="85"/>
          <w:sz w:val="24"/>
        </w:rPr>
        <w:t>by</w:t>
      </w:r>
      <w:r>
        <w:rPr>
          <w:spacing w:val="-7"/>
          <w:w w:val="85"/>
          <w:sz w:val="24"/>
        </w:rPr>
        <w:t xml:space="preserve"> </w:t>
      </w:r>
      <w:r>
        <w:rPr>
          <w:w w:val="85"/>
          <w:sz w:val="24"/>
        </w:rPr>
        <w:t>the</w:t>
      </w:r>
      <w:r>
        <w:rPr>
          <w:spacing w:val="-7"/>
          <w:w w:val="85"/>
          <w:sz w:val="24"/>
        </w:rPr>
        <w:t xml:space="preserve"> </w:t>
      </w:r>
      <w:r>
        <w:rPr>
          <w:w w:val="85"/>
          <w:sz w:val="24"/>
        </w:rPr>
        <w:t>Employer,</w:t>
      </w:r>
      <w:r>
        <w:rPr>
          <w:spacing w:val="-6"/>
          <w:w w:val="85"/>
          <w:sz w:val="24"/>
        </w:rPr>
        <w:t xml:space="preserve"> </w:t>
      </w:r>
      <w:r>
        <w:rPr>
          <w:w w:val="85"/>
          <w:sz w:val="24"/>
        </w:rPr>
        <w:t xml:space="preserve">provided </w:t>
      </w:r>
      <w:r>
        <w:rPr>
          <w:w w:val="80"/>
          <w:sz w:val="24"/>
        </w:rPr>
        <w:t>that</w:t>
      </w:r>
      <w:r>
        <w:rPr>
          <w:sz w:val="24"/>
        </w:rPr>
        <w:t xml:space="preserve"> </w:t>
      </w:r>
      <w:r>
        <w:rPr>
          <w:w w:val="80"/>
          <w:sz w:val="24"/>
        </w:rPr>
        <w:t>no</w:t>
      </w:r>
      <w:r>
        <w:rPr>
          <w:sz w:val="24"/>
        </w:rPr>
        <w:t xml:space="preserve"> </w:t>
      </w:r>
      <w:r>
        <w:rPr>
          <w:w w:val="80"/>
          <w:sz w:val="24"/>
        </w:rPr>
        <w:t>order in</w:t>
      </w:r>
      <w:r>
        <w:rPr>
          <w:sz w:val="24"/>
        </w:rPr>
        <w:t xml:space="preserve"> </w:t>
      </w:r>
      <w:r>
        <w:rPr>
          <w:w w:val="80"/>
          <w:sz w:val="24"/>
        </w:rPr>
        <w:t>writing</w:t>
      </w:r>
      <w:r>
        <w:rPr>
          <w:sz w:val="24"/>
        </w:rPr>
        <w:t xml:space="preserve"> </w:t>
      </w:r>
      <w:r>
        <w:rPr>
          <w:w w:val="80"/>
          <w:sz w:val="24"/>
        </w:rPr>
        <w:t>shall be</w:t>
      </w:r>
      <w:r>
        <w:rPr>
          <w:sz w:val="24"/>
        </w:rPr>
        <w:t xml:space="preserve"> </w:t>
      </w:r>
      <w:r>
        <w:rPr>
          <w:w w:val="80"/>
          <w:sz w:val="24"/>
        </w:rPr>
        <w:t>required</w:t>
      </w:r>
      <w:r>
        <w:rPr>
          <w:sz w:val="24"/>
        </w:rPr>
        <w:t xml:space="preserve"> </w:t>
      </w:r>
      <w:r>
        <w:rPr>
          <w:w w:val="80"/>
          <w:sz w:val="24"/>
        </w:rPr>
        <w:t>for increase</w:t>
      </w:r>
      <w:r>
        <w:rPr>
          <w:sz w:val="24"/>
        </w:rPr>
        <w:t xml:space="preserve"> </w:t>
      </w:r>
      <w:r>
        <w:rPr>
          <w:w w:val="80"/>
          <w:sz w:val="24"/>
        </w:rPr>
        <w:t>or decrease</w:t>
      </w:r>
      <w:r>
        <w:rPr>
          <w:sz w:val="24"/>
        </w:rPr>
        <w:t xml:space="preserve"> </w:t>
      </w:r>
      <w:r>
        <w:rPr>
          <w:w w:val="80"/>
          <w:sz w:val="24"/>
        </w:rPr>
        <w:t>in</w:t>
      </w:r>
      <w:r>
        <w:rPr>
          <w:sz w:val="24"/>
        </w:rPr>
        <w:t xml:space="preserve"> </w:t>
      </w:r>
      <w:r>
        <w:rPr>
          <w:w w:val="80"/>
          <w:sz w:val="24"/>
        </w:rPr>
        <w:t>the</w:t>
      </w:r>
      <w:r>
        <w:rPr>
          <w:sz w:val="24"/>
        </w:rPr>
        <w:t xml:space="preserve"> </w:t>
      </w:r>
      <w:r>
        <w:rPr>
          <w:w w:val="80"/>
          <w:sz w:val="24"/>
        </w:rPr>
        <w:t>quantity</w:t>
      </w:r>
      <w:r>
        <w:rPr>
          <w:sz w:val="24"/>
        </w:rPr>
        <w:t xml:space="preserve"> </w:t>
      </w:r>
      <w:r>
        <w:rPr>
          <w:w w:val="80"/>
          <w:sz w:val="24"/>
        </w:rPr>
        <w:t>of an</w:t>
      </w:r>
      <w:r>
        <w:rPr>
          <w:sz w:val="24"/>
        </w:rPr>
        <w:t xml:space="preserve"> </w:t>
      </w:r>
      <w:r>
        <w:rPr>
          <w:w w:val="80"/>
          <w:sz w:val="24"/>
        </w:rPr>
        <w:t xml:space="preserve">item appearing </w:t>
      </w:r>
      <w:r>
        <w:rPr>
          <w:spacing w:val="-2"/>
          <w:w w:val="85"/>
          <w:sz w:val="24"/>
        </w:rPr>
        <w:t>in the</w:t>
      </w:r>
      <w:r>
        <w:rPr>
          <w:spacing w:val="-3"/>
          <w:w w:val="85"/>
          <w:sz w:val="24"/>
        </w:rPr>
        <w:t xml:space="preserve"> </w:t>
      </w:r>
      <w:r>
        <w:rPr>
          <w:spacing w:val="-2"/>
          <w:w w:val="85"/>
          <w:sz w:val="24"/>
        </w:rPr>
        <w:t>BOQ so long</w:t>
      </w:r>
      <w:r>
        <w:rPr>
          <w:spacing w:val="-3"/>
          <w:w w:val="85"/>
          <w:sz w:val="24"/>
        </w:rPr>
        <w:t xml:space="preserve"> </w:t>
      </w:r>
      <w:r>
        <w:rPr>
          <w:spacing w:val="-2"/>
          <w:w w:val="85"/>
          <w:sz w:val="24"/>
        </w:rPr>
        <w:t>as the work executed</w:t>
      </w:r>
      <w:r>
        <w:rPr>
          <w:spacing w:val="-3"/>
          <w:w w:val="85"/>
          <w:sz w:val="24"/>
        </w:rPr>
        <w:t xml:space="preserve"> </w:t>
      </w:r>
      <w:r>
        <w:rPr>
          <w:spacing w:val="-2"/>
          <w:w w:val="85"/>
          <w:sz w:val="24"/>
        </w:rPr>
        <w:t>conforms to the approved drawings;</w:t>
      </w:r>
    </w:p>
    <w:p w:rsidR="002227A8" w:rsidRDefault="00B74A2F">
      <w:pPr>
        <w:pStyle w:val="ListParagraph"/>
        <w:numPr>
          <w:ilvl w:val="1"/>
          <w:numId w:val="7"/>
        </w:numPr>
        <w:tabs>
          <w:tab w:val="left" w:pos="1167"/>
          <w:tab w:val="left" w:pos="1260"/>
        </w:tabs>
        <w:spacing w:before="1"/>
        <w:ind w:left="1260" w:right="721" w:hanging="540"/>
        <w:jc w:val="both"/>
        <w:rPr>
          <w:sz w:val="24"/>
        </w:rPr>
      </w:pPr>
      <w:r>
        <w:rPr>
          <w:w w:val="80"/>
          <w:sz w:val="24"/>
        </w:rPr>
        <w:t xml:space="preserve">The Contractor shall promptly request in writing the Employer to confirm verbal orders and if no such confirmation is received within 15 days of request, it shall be deemed to be an order in writing by the </w:t>
      </w:r>
      <w:r>
        <w:rPr>
          <w:spacing w:val="-2"/>
          <w:w w:val="90"/>
          <w:sz w:val="24"/>
        </w:rPr>
        <w:t>Employer.</w:t>
      </w:r>
    </w:p>
    <w:p w:rsidR="002227A8" w:rsidRDefault="00B74A2F">
      <w:pPr>
        <w:pStyle w:val="Heading2"/>
        <w:numPr>
          <w:ilvl w:val="0"/>
          <w:numId w:val="7"/>
        </w:numPr>
        <w:tabs>
          <w:tab w:val="left" w:pos="1077"/>
        </w:tabs>
        <w:spacing w:before="238"/>
        <w:ind w:left="1077" w:hanging="357"/>
      </w:pPr>
      <w:r>
        <w:rPr>
          <w:w w:val="80"/>
        </w:rPr>
        <w:t>Payments</w:t>
      </w:r>
      <w:r>
        <w:rPr>
          <w:spacing w:val="-3"/>
        </w:rPr>
        <w:t xml:space="preserve"> </w:t>
      </w:r>
      <w:r>
        <w:rPr>
          <w:w w:val="80"/>
        </w:rPr>
        <w:t>for</w:t>
      </w:r>
      <w:r>
        <w:rPr>
          <w:spacing w:val="-3"/>
        </w:rPr>
        <w:t xml:space="preserve"> </w:t>
      </w:r>
      <w:r>
        <w:rPr>
          <w:spacing w:val="-2"/>
          <w:w w:val="80"/>
        </w:rPr>
        <w:t>Variations</w:t>
      </w:r>
    </w:p>
    <w:p w:rsidR="002227A8" w:rsidRDefault="00B74A2F">
      <w:pPr>
        <w:pStyle w:val="ListParagraph"/>
        <w:numPr>
          <w:ilvl w:val="1"/>
          <w:numId w:val="7"/>
        </w:numPr>
        <w:tabs>
          <w:tab w:val="left" w:pos="1169"/>
          <w:tab w:val="left" w:pos="1214"/>
        </w:tabs>
        <w:spacing w:before="122" w:line="237" w:lineRule="auto"/>
        <w:ind w:left="1214" w:right="721" w:hanging="495"/>
        <w:jc w:val="both"/>
        <w:rPr>
          <w:sz w:val="20"/>
        </w:rPr>
      </w:pPr>
      <w:r>
        <w:rPr>
          <w:w w:val="85"/>
          <w:sz w:val="24"/>
        </w:rPr>
        <w:t>Payment</w:t>
      </w:r>
      <w:r>
        <w:rPr>
          <w:spacing w:val="-7"/>
          <w:w w:val="85"/>
          <w:sz w:val="24"/>
        </w:rPr>
        <w:t xml:space="preserve"> </w:t>
      </w:r>
      <w:r>
        <w:rPr>
          <w:w w:val="85"/>
          <w:sz w:val="24"/>
        </w:rPr>
        <w:t>for</w:t>
      </w:r>
      <w:r>
        <w:rPr>
          <w:spacing w:val="-7"/>
          <w:w w:val="85"/>
          <w:sz w:val="24"/>
        </w:rPr>
        <w:t xml:space="preserve"> </w:t>
      </w:r>
      <w:r>
        <w:rPr>
          <w:w w:val="85"/>
          <w:sz w:val="24"/>
        </w:rPr>
        <w:t>increase</w:t>
      </w:r>
      <w:r>
        <w:rPr>
          <w:spacing w:val="-6"/>
          <w:w w:val="85"/>
          <w:sz w:val="24"/>
        </w:rPr>
        <w:t xml:space="preserve"> </w:t>
      </w:r>
      <w:r>
        <w:rPr>
          <w:w w:val="85"/>
          <w:sz w:val="24"/>
        </w:rPr>
        <w:t>in</w:t>
      </w:r>
      <w:r>
        <w:rPr>
          <w:spacing w:val="-7"/>
          <w:w w:val="85"/>
          <w:sz w:val="24"/>
        </w:rPr>
        <w:t xml:space="preserve"> </w:t>
      </w:r>
      <w:r>
        <w:rPr>
          <w:w w:val="85"/>
          <w:sz w:val="24"/>
        </w:rPr>
        <w:t>the</w:t>
      </w:r>
      <w:r>
        <w:rPr>
          <w:spacing w:val="-7"/>
          <w:w w:val="85"/>
          <w:sz w:val="24"/>
        </w:rPr>
        <w:t xml:space="preserve"> </w:t>
      </w:r>
      <w:r>
        <w:rPr>
          <w:w w:val="85"/>
          <w:sz w:val="24"/>
        </w:rPr>
        <w:t>quantities</w:t>
      </w:r>
      <w:r>
        <w:rPr>
          <w:spacing w:val="-6"/>
          <w:w w:val="85"/>
          <w:sz w:val="24"/>
        </w:rPr>
        <w:t xml:space="preserve"> </w:t>
      </w:r>
      <w:r>
        <w:rPr>
          <w:w w:val="85"/>
          <w:sz w:val="24"/>
        </w:rPr>
        <w:t>of</w:t>
      </w:r>
      <w:r>
        <w:rPr>
          <w:spacing w:val="-7"/>
          <w:w w:val="85"/>
          <w:sz w:val="24"/>
        </w:rPr>
        <w:t xml:space="preserve"> </w:t>
      </w:r>
      <w:r>
        <w:rPr>
          <w:w w:val="85"/>
          <w:sz w:val="24"/>
        </w:rPr>
        <w:t>an</w:t>
      </w:r>
      <w:r>
        <w:rPr>
          <w:spacing w:val="-7"/>
          <w:w w:val="85"/>
          <w:sz w:val="24"/>
        </w:rPr>
        <w:t xml:space="preserve"> </w:t>
      </w:r>
      <w:r>
        <w:rPr>
          <w:w w:val="85"/>
          <w:sz w:val="24"/>
        </w:rPr>
        <w:t>item</w:t>
      </w:r>
      <w:r>
        <w:rPr>
          <w:spacing w:val="-7"/>
          <w:w w:val="85"/>
          <w:sz w:val="24"/>
        </w:rPr>
        <w:t xml:space="preserve"> </w:t>
      </w:r>
      <w:r>
        <w:rPr>
          <w:w w:val="85"/>
          <w:sz w:val="24"/>
        </w:rPr>
        <w:t>in</w:t>
      </w:r>
      <w:r>
        <w:rPr>
          <w:spacing w:val="-6"/>
          <w:w w:val="85"/>
          <w:sz w:val="24"/>
        </w:rPr>
        <w:t xml:space="preserve"> </w:t>
      </w:r>
      <w:r>
        <w:rPr>
          <w:w w:val="85"/>
          <w:sz w:val="24"/>
        </w:rPr>
        <w:t>the</w:t>
      </w:r>
      <w:r>
        <w:rPr>
          <w:spacing w:val="-7"/>
          <w:w w:val="85"/>
          <w:sz w:val="24"/>
        </w:rPr>
        <w:t xml:space="preserve"> </w:t>
      </w:r>
      <w:r>
        <w:rPr>
          <w:w w:val="85"/>
          <w:sz w:val="24"/>
        </w:rPr>
        <w:t>BOQ</w:t>
      </w:r>
      <w:r>
        <w:rPr>
          <w:spacing w:val="-7"/>
          <w:w w:val="85"/>
          <w:sz w:val="24"/>
        </w:rPr>
        <w:t xml:space="preserve"> </w:t>
      </w:r>
      <w:r>
        <w:rPr>
          <w:w w:val="85"/>
          <w:sz w:val="24"/>
        </w:rPr>
        <w:t>up</w:t>
      </w:r>
      <w:r>
        <w:rPr>
          <w:spacing w:val="-6"/>
          <w:w w:val="85"/>
          <w:sz w:val="24"/>
        </w:rPr>
        <w:t xml:space="preserve"> </w:t>
      </w:r>
      <w:r>
        <w:rPr>
          <w:w w:val="85"/>
          <w:sz w:val="24"/>
        </w:rPr>
        <w:t>to</w:t>
      </w:r>
      <w:r>
        <w:rPr>
          <w:spacing w:val="-7"/>
          <w:w w:val="85"/>
          <w:sz w:val="24"/>
        </w:rPr>
        <w:t xml:space="preserve"> </w:t>
      </w:r>
      <w:r>
        <w:rPr>
          <w:w w:val="85"/>
          <w:sz w:val="24"/>
        </w:rPr>
        <w:t>25</w:t>
      </w:r>
      <w:r>
        <w:rPr>
          <w:spacing w:val="-7"/>
          <w:w w:val="85"/>
          <w:sz w:val="24"/>
        </w:rPr>
        <w:t xml:space="preserve"> </w:t>
      </w:r>
      <w:r>
        <w:rPr>
          <w:w w:val="85"/>
          <w:sz w:val="24"/>
        </w:rPr>
        <w:t>%</w:t>
      </w:r>
      <w:r>
        <w:rPr>
          <w:spacing w:val="-6"/>
          <w:w w:val="85"/>
          <w:sz w:val="24"/>
        </w:rPr>
        <w:t xml:space="preserve"> </w:t>
      </w:r>
      <w:r>
        <w:rPr>
          <w:w w:val="85"/>
          <w:sz w:val="24"/>
        </w:rPr>
        <w:t>of</w:t>
      </w:r>
      <w:r>
        <w:rPr>
          <w:spacing w:val="-7"/>
          <w:w w:val="85"/>
          <w:sz w:val="24"/>
        </w:rPr>
        <w:t xml:space="preserve"> </w:t>
      </w:r>
      <w:r>
        <w:rPr>
          <w:w w:val="85"/>
          <w:sz w:val="24"/>
        </w:rPr>
        <w:t>that</w:t>
      </w:r>
      <w:r>
        <w:rPr>
          <w:spacing w:val="-7"/>
          <w:w w:val="85"/>
          <w:sz w:val="24"/>
        </w:rPr>
        <w:t xml:space="preserve"> </w:t>
      </w:r>
      <w:r>
        <w:rPr>
          <w:w w:val="85"/>
          <w:sz w:val="24"/>
        </w:rPr>
        <w:t>provided</w:t>
      </w:r>
      <w:r>
        <w:rPr>
          <w:spacing w:val="-6"/>
          <w:w w:val="85"/>
          <w:sz w:val="24"/>
        </w:rPr>
        <w:t xml:space="preserve"> </w:t>
      </w:r>
      <w:r>
        <w:rPr>
          <w:w w:val="85"/>
          <w:sz w:val="24"/>
        </w:rPr>
        <w:t>in</w:t>
      </w:r>
      <w:r>
        <w:rPr>
          <w:spacing w:val="-7"/>
          <w:w w:val="85"/>
          <w:sz w:val="24"/>
        </w:rPr>
        <w:t xml:space="preserve"> </w:t>
      </w:r>
      <w:r>
        <w:rPr>
          <w:w w:val="85"/>
          <w:sz w:val="24"/>
        </w:rPr>
        <w:t>the</w:t>
      </w:r>
      <w:r>
        <w:rPr>
          <w:spacing w:val="-7"/>
          <w:w w:val="85"/>
          <w:sz w:val="24"/>
        </w:rPr>
        <w:t xml:space="preserve"> </w:t>
      </w:r>
      <w:r>
        <w:rPr>
          <w:w w:val="85"/>
          <w:sz w:val="24"/>
        </w:rPr>
        <w:t>Bill</w:t>
      </w:r>
      <w:r>
        <w:rPr>
          <w:spacing w:val="-6"/>
          <w:w w:val="85"/>
          <w:sz w:val="24"/>
        </w:rPr>
        <w:t xml:space="preserve"> </w:t>
      </w:r>
      <w:r>
        <w:rPr>
          <w:w w:val="85"/>
          <w:sz w:val="24"/>
        </w:rPr>
        <w:t>of Quantities</w:t>
      </w:r>
      <w:r>
        <w:rPr>
          <w:spacing w:val="-7"/>
          <w:w w:val="85"/>
          <w:sz w:val="24"/>
        </w:rPr>
        <w:t xml:space="preserve"> </w:t>
      </w:r>
      <w:r>
        <w:rPr>
          <w:w w:val="85"/>
          <w:sz w:val="24"/>
        </w:rPr>
        <w:t>shall</w:t>
      </w:r>
      <w:r>
        <w:rPr>
          <w:spacing w:val="-7"/>
          <w:w w:val="85"/>
          <w:sz w:val="24"/>
        </w:rPr>
        <w:t xml:space="preserve"> </w:t>
      </w:r>
      <w:r>
        <w:rPr>
          <w:w w:val="85"/>
          <w:sz w:val="24"/>
        </w:rPr>
        <w:t>be</w:t>
      </w:r>
      <w:r>
        <w:rPr>
          <w:spacing w:val="-6"/>
          <w:w w:val="85"/>
          <w:sz w:val="24"/>
        </w:rPr>
        <w:t xml:space="preserve"> </w:t>
      </w:r>
      <w:r>
        <w:rPr>
          <w:w w:val="85"/>
          <w:sz w:val="24"/>
        </w:rPr>
        <w:t>made</w:t>
      </w:r>
      <w:r>
        <w:rPr>
          <w:spacing w:val="-7"/>
          <w:w w:val="85"/>
          <w:sz w:val="24"/>
        </w:rPr>
        <w:t xml:space="preserve"> </w:t>
      </w:r>
      <w:r>
        <w:rPr>
          <w:w w:val="85"/>
          <w:sz w:val="24"/>
        </w:rPr>
        <w:t>at</w:t>
      </w:r>
      <w:r>
        <w:rPr>
          <w:spacing w:val="-7"/>
          <w:w w:val="85"/>
          <w:sz w:val="24"/>
        </w:rPr>
        <w:t xml:space="preserve"> </w:t>
      </w:r>
      <w:r>
        <w:rPr>
          <w:w w:val="85"/>
          <w:sz w:val="24"/>
        </w:rPr>
        <w:t>the</w:t>
      </w:r>
      <w:r>
        <w:rPr>
          <w:spacing w:val="-6"/>
          <w:w w:val="85"/>
          <w:sz w:val="24"/>
        </w:rPr>
        <w:t xml:space="preserve"> </w:t>
      </w:r>
      <w:r>
        <w:rPr>
          <w:w w:val="85"/>
          <w:sz w:val="24"/>
        </w:rPr>
        <w:t>rates</w:t>
      </w:r>
      <w:r>
        <w:rPr>
          <w:spacing w:val="-7"/>
          <w:w w:val="85"/>
          <w:sz w:val="24"/>
        </w:rPr>
        <w:t xml:space="preserve"> </w:t>
      </w:r>
      <w:r>
        <w:rPr>
          <w:w w:val="85"/>
          <w:sz w:val="24"/>
        </w:rPr>
        <w:t>quoted</w:t>
      </w:r>
      <w:r>
        <w:rPr>
          <w:spacing w:val="-7"/>
          <w:w w:val="85"/>
          <w:sz w:val="24"/>
        </w:rPr>
        <w:t xml:space="preserve"> </w:t>
      </w:r>
      <w:r>
        <w:rPr>
          <w:w w:val="85"/>
          <w:sz w:val="24"/>
        </w:rPr>
        <w:t>by</w:t>
      </w:r>
      <w:r>
        <w:rPr>
          <w:spacing w:val="-7"/>
          <w:w w:val="85"/>
          <w:sz w:val="24"/>
        </w:rPr>
        <w:t xml:space="preserve"> </w:t>
      </w:r>
      <w:r>
        <w:rPr>
          <w:w w:val="85"/>
          <w:sz w:val="24"/>
        </w:rPr>
        <w:t>the</w:t>
      </w:r>
      <w:r>
        <w:rPr>
          <w:spacing w:val="-6"/>
          <w:w w:val="85"/>
          <w:sz w:val="24"/>
        </w:rPr>
        <w:t xml:space="preserve"> </w:t>
      </w:r>
      <w:r>
        <w:rPr>
          <w:w w:val="85"/>
          <w:sz w:val="24"/>
        </w:rPr>
        <w:t>Contractor.</w:t>
      </w:r>
    </w:p>
    <w:p w:rsidR="002227A8" w:rsidRDefault="00B74A2F">
      <w:pPr>
        <w:pStyle w:val="ListParagraph"/>
        <w:numPr>
          <w:ilvl w:val="1"/>
          <w:numId w:val="7"/>
        </w:numPr>
        <w:tabs>
          <w:tab w:val="left" w:pos="1169"/>
          <w:tab w:val="left" w:pos="1214"/>
        </w:tabs>
        <w:spacing w:before="1"/>
        <w:ind w:left="1214" w:right="714" w:hanging="495"/>
        <w:jc w:val="both"/>
        <w:rPr>
          <w:sz w:val="20"/>
        </w:rPr>
      </w:pPr>
      <w:r>
        <w:rPr>
          <w:w w:val="90"/>
          <w:sz w:val="24"/>
        </w:rPr>
        <w:t>For</w:t>
      </w:r>
      <w:r>
        <w:rPr>
          <w:spacing w:val="-3"/>
          <w:w w:val="90"/>
          <w:sz w:val="24"/>
        </w:rPr>
        <w:t xml:space="preserve"> </w:t>
      </w:r>
      <w:r>
        <w:rPr>
          <w:w w:val="90"/>
          <w:sz w:val="24"/>
        </w:rPr>
        <w:t>quantities</w:t>
      </w:r>
      <w:r>
        <w:rPr>
          <w:spacing w:val="-5"/>
          <w:w w:val="90"/>
          <w:sz w:val="24"/>
        </w:rPr>
        <w:t xml:space="preserve"> </w:t>
      </w:r>
      <w:r>
        <w:rPr>
          <w:w w:val="90"/>
          <w:sz w:val="24"/>
        </w:rPr>
        <w:t>in</w:t>
      </w:r>
      <w:r>
        <w:rPr>
          <w:spacing w:val="-3"/>
          <w:w w:val="90"/>
          <w:sz w:val="24"/>
        </w:rPr>
        <w:t xml:space="preserve"> </w:t>
      </w:r>
      <w:r>
        <w:rPr>
          <w:w w:val="90"/>
          <w:sz w:val="24"/>
        </w:rPr>
        <w:t>excess</w:t>
      </w:r>
      <w:r>
        <w:rPr>
          <w:spacing w:val="-3"/>
          <w:w w:val="90"/>
          <w:sz w:val="24"/>
        </w:rPr>
        <w:t xml:space="preserve"> </w:t>
      </w:r>
      <w:r>
        <w:rPr>
          <w:w w:val="90"/>
          <w:sz w:val="24"/>
        </w:rPr>
        <w:t>of</w:t>
      </w:r>
      <w:r>
        <w:rPr>
          <w:spacing w:val="-4"/>
          <w:w w:val="90"/>
          <w:sz w:val="24"/>
        </w:rPr>
        <w:t xml:space="preserve"> </w:t>
      </w:r>
      <w:r>
        <w:rPr>
          <w:w w:val="90"/>
          <w:sz w:val="24"/>
        </w:rPr>
        <w:t>125</w:t>
      </w:r>
      <w:r>
        <w:rPr>
          <w:spacing w:val="-3"/>
          <w:w w:val="90"/>
          <w:sz w:val="24"/>
        </w:rPr>
        <w:t xml:space="preserve"> </w:t>
      </w:r>
      <w:r>
        <w:rPr>
          <w:w w:val="90"/>
          <w:sz w:val="24"/>
        </w:rPr>
        <w:t>%</w:t>
      </w:r>
      <w:r>
        <w:rPr>
          <w:spacing w:val="-5"/>
          <w:w w:val="90"/>
          <w:sz w:val="24"/>
        </w:rPr>
        <w:t xml:space="preserve"> </w:t>
      </w:r>
      <w:r>
        <w:rPr>
          <w:w w:val="90"/>
          <w:sz w:val="24"/>
        </w:rPr>
        <w:t>of</w:t>
      </w:r>
      <w:r>
        <w:rPr>
          <w:spacing w:val="-3"/>
          <w:w w:val="90"/>
          <w:sz w:val="24"/>
        </w:rPr>
        <w:t xml:space="preserve"> </w:t>
      </w:r>
      <w:r>
        <w:rPr>
          <w:w w:val="90"/>
          <w:sz w:val="24"/>
        </w:rPr>
        <w:t>the</w:t>
      </w:r>
      <w:r>
        <w:rPr>
          <w:spacing w:val="-4"/>
          <w:w w:val="90"/>
          <w:sz w:val="24"/>
        </w:rPr>
        <w:t xml:space="preserve"> </w:t>
      </w:r>
      <w:r>
        <w:rPr>
          <w:w w:val="90"/>
          <w:sz w:val="24"/>
        </w:rPr>
        <w:t>tendered</w:t>
      </w:r>
      <w:r>
        <w:rPr>
          <w:spacing w:val="-3"/>
          <w:w w:val="90"/>
          <w:sz w:val="24"/>
        </w:rPr>
        <w:t xml:space="preserve"> </w:t>
      </w:r>
      <w:r>
        <w:rPr>
          <w:w w:val="90"/>
          <w:sz w:val="24"/>
        </w:rPr>
        <w:t>quantity</w:t>
      </w:r>
      <w:r>
        <w:rPr>
          <w:spacing w:val="-4"/>
          <w:w w:val="90"/>
          <w:sz w:val="24"/>
        </w:rPr>
        <w:t xml:space="preserve"> </w:t>
      </w:r>
      <w:r>
        <w:rPr>
          <w:w w:val="90"/>
          <w:sz w:val="24"/>
        </w:rPr>
        <w:t>of</w:t>
      </w:r>
      <w:r>
        <w:rPr>
          <w:spacing w:val="-4"/>
          <w:w w:val="90"/>
          <w:sz w:val="24"/>
        </w:rPr>
        <w:t xml:space="preserve"> </w:t>
      </w:r>
      <w:r>
        <w:rPr>
          <w:w w:val="90"/>
          <w:sz w:val="24"/>
        </w:rPr>
        <w:t>an</w:t>
      </w:r>
      <w:r>
        <w:rPr>
          <w:spacing w:val="-4"/>
          <w:w w:val="90"/>
          <w:sz w:val="24"/>
        </w:rPr>
        <w:t xml:space="preserve"> </w:t>
      </w:r>
      <w:r>
        <w:rPr>
          <w:w w:val="90"/>
          <w:sz w:val="24"/>
        </w:rPr>
        <w:t>item</w:t>
      </w:r>
      <w:r>
        <w:rPr>
          <w:spacing w:val="-3"/>
          <w:w w:val="90"/>
          <w:sz w:val="24"/>
        </w:rPr>
        <w:t xml:space="preserve"> </w:t>
      </w:r>
      <w:r>
        <w:rPr>
          <w:w w:val="90"/>
          <w:sz w:val="24"/>
        </w:rPr>
        <w:t>as</w:t>
      </w:r>
      <w:r>
        <w:rPr>
          <w:spacing w:val="-5"/>
          <w:w w:val="90"/>
          <w:sz w:val="24"/>
        </w:rPr>
        <w:t xml:space="preserve"> </w:t>
      </w:r>
      <w:r>
        <w:rPr>
          <w:w w:val="90"/>
          <w:sz w:val="24"/>
        </w:rPr>
        <w:t>given</w:t>
      </w:r>
      <w:r>
        <w:rPr>
          <w:spacing w:val="-3"/>
          <w:w w:val="90"/>
          <w:sz w:val="24"/>
        </w:rPr>
        <w:t xml:space="preserve"> </w:t>
      </w:r>
      <w:r>
        <w:rPr>
          <w:w w:val="90"/>
          <w:sz w:val="24"/>
        </w:rPr>
        <w:t>in</w:t>
      </w:r>
      <w:r>
        <w:rPr>
          <w:spacing w:val="-3"/>
          <w:w w:val="90"/>
          <w:sz w:val="24"/>
        </w:rPr>
        <w:t xml:space="preserve"> </w:t>
      </w:r>
      <w:r>
        <w:rPr>
          <w:w w:val="90"/>
          <w:sz w:val="24"/>
        </w:rPr>
        <w:t>the</w:t>
      </w:r>
      <w:r>
        <w:rPr>
          <w:spacing w:val="-4"/>
          <w:w w:val="90"/>
          <w:sz w:val="24"/>
        </w:rPr>
        <w:t xml:space="preserve"> </w:t>
      </w:r>
      <w:r>
        <w:rPr>
          <w:w w:val="90"/>
          <w:sz w:val="24"/>
        </w:rPr>
        <w:t>BOQ,</w:t>
      </w:r>
      <w:r>
        <w:rPr>
          <w:spacing w:val="-4"/>
          <w:w w:val="90"/>
          <w:sz w:val="24"/>
        </w:rPr>
        <w:t xml:space="preserve"> </w:t>
      </w:r>
      <w:r>
        <w:rPr>
          <w:w w:val="90"/>
          <w:sz w:val="24"/>
        </w:rPr>
        <w:t xml:space="preserve">the </w:t>
      </w:r>
      <w:r>
        <w:rPr>
          <w:w w:val="85"/>
          <w:sz w:val="24"/>
        </w:rPr>
        <w:t>Contractor</w:t>
      </w:r>
      <w:r>
        <w:rPr>
          <w:spacing w:val="-6"/>
          <w:w w:val="85"/>
          <w:sz w:val="24"/>
        </w:rPr>
        <w:t xml:space="preserve"> </w:t>
      </w:r>
      <w:r>
        <w:rPr>
          <w:w w:val="85"/>
          <w:sz w:val="24"/>
        </w:rPr>
        <w:t>shall</w:t>
      </w:r>
      <w:r>
        <w:rPr>
          <w:spacing w:val="-6"/>
          <w:w w:val="85"/>
          <w:sz w:val="24"/>
        </w:rPr>
        <w:t xml:space="preserve"> </w:t>
      </w:r>
      <w:r>
        <w:rPr>
          <w:w w:val="85"/>
          <w:sz w:val="24"/>
        </w:rPr>
        <w:t>be</w:t>
      </w:r>
      <w:r>
        <w:rPr>
          <w:spacing w:val="-5"/>
          <w:w w:val="85"/>
          <w:sz w:val="24"/>
        </w:rPr>
        <w:t xml:space="preserve"> </w:t>
      </w:r>
      <w:r>
        <w:rPr>
          <w:w w:val="85"/>
          <w:sz w:val="24"/>
        </w:rPr>
        <w:t>paid</w:t>
      </w:r>
      <w:r>
        <w:rPr>
          <w:spacing w:val="-3"/>
          <w:w w:val="85"/>
          <w:sz w:val="24"/>
        </w:rPr>
        <w:t xml:space="preserve"> </w:t>
      </w:r>
      <w:r>
        <w:rPr>
          <w:w w:val="85"/>
          <w:sz w:val="24"/>
        </w:rPr>
        <w:t>at</w:t>
      </w:r>
      <w:r>
        <w:rPr>
          <w:spacing w:val="-5"/>
          <w:w w:val="85"/>
          <w:sz w:val="24"/>
        </w:rPr>
        <w:t xml:space="preserve"> </w:t>
      </w:r>
      <w:r>
        <w:rPr>
          <w:w w:val="85"/>
          <w:sz w:val="24"/>
        </w:rPr>
        <w:t>the</w:t>
      </w:r>
      <w:r>
        <w:rPr>
          <w:spacing w:val="-3"/>
          <w:w w:val="85"/>
          <w:sz w:val="24"/>
        </w:rPr>
        <w:t xml:space="preserve"> </w:t>
      </w:r>
      <w:r>
        <w:rPr>
          <w:w w:val="85"/>
          <w:sz w:val="24"/>
        </w:rPr>
        <w:t>rate</w:t>
      </w:r>
      <w:r>
        <w:rPr>
          <w:spacing w:val="-4"/>
          <w:w w:val="85"/>
          <w:sz w:val="24"/>
        </w:rPr>
        <w:t xml:space="preserve"> </w:t>
      </w:r>
      <w:r>
        <w:rPr>
          <w:w w:val="85"/>
          <w:sz w:val="24"/>
        </w:rPr>
        <w:t>entered</w:t>
      </w:r>
      <w:r>
        <w:rPr>
          <w:spacing w:val="-5"/>
          <w:w w:val="85"/>
          <w:sz w:val="24"/>
        </w:rPr>
        <w:t xml:space="preserve"> </w:t>
      </w:r>
      <w:r>
        <w:rPr>
          <w:w w:val="85"/>
          <w:sz w:val="24"/>
        </w:rPr>
        <w:t>in</w:t>
      </w:r>
      <w:r>
        <w:rPr>
          <w:spacing w:val="-5"/>
          <w:w w:val="85"/>
          <w:sz w:val="24"/>
        </w:rPr>
        <w:t xml:space="preserve"> </w:t>
      </w:r>
      <w:r>
        <w:rPr>
          <w:w w:val="85"/>
          <w:sz w:val="24"/>
        </w:rPr>
        <w:t>or</w:t>
      </w:r>
      <w:r>
        <w:rPr>
          <w:spacing w:val="-4"/>
          <w:w w:val="85"/>
          <w:sz w:val="24"/>
        </w:rPr>
        <w:t xml:space="preserve"> </w:t>
      </w:r>
      <w:r>
        <w:rPr>
          <w:w w:val="85"/>
          <w:sz w:val="24"/>
        </w:rPr>
        <w:t>derived</w:t>
      </w:r>
      <w:r>
        <w:rPr>
          <w:spacing w:val="-3"/>
          <w:w w:val="85"/>
          <w:sz w:val="24"/>
        </w:rPr>
        <w:t xml:space="preserve"> </w:t>
      </w:r>
      <w:r>
        <w:rPr>
          <w:w w:val="85"/>
          <w:sz w:val="24"/>
        </w:rPr>
        <w:t>from,</w:t>
      </w:r>
      <w:r>
        <w:rPr>
          <w:spacing w:val="-5"/>
          <w:w w:val="85"/>
          <w:sz w:val="24"/>
        </w:rPr>
        <w:t xml:space="preserve"> </w:t>
      </w:r>
      <w:r>
        <w:rPr>
          <w:w w:val="85"/>
          <w:sz w:val="24"/>
        </w:rPr>
        <w:t>in</w:t>
      </w:r>
      <w:r>
        <w:rPr>
          <w:spacing w:val="-5"/>
          <w:w w:val="85"/>
          <w:sz w:val="24"/>
        </w:rPr>
        <w:t xml:space="preserve"> </w:t>
      </w:r>
      <w:r>
        <w:rPr>
          <w:w w:val="85"/>
          <w:sz w:val="24"/>
        </w:rPr>
        <w:t>the</w:t>
      </w:r>
      <w:r>
        <w:rPr>
          <w:spacing w:val="-5"/>
          <w:w w:val="85"/>
          <w:sz w:val="24"/>
        </w:rPr>
        <w:t xml:space="preserve"> </w:t>
      </w:r>
      <w:r>
        <w:rPr>
          <w:w w:val="85"/>
          <w:sz w:val="24"/>
        </w:rPr>
        <w:t>Schedule</w:t>
      </w:r>
      <w:r>
        <w:rPr>
          <w:spacing w:val="-5"/>
          <w:w w:val="85"/>
          <w:sz w:val="24"/>
        </w:rPr>
        <w:t xml:space="preserve"> </w:t>
      </w:r>
      <w:r>
        <w:rPr>
          <w:w w:val="85"/>
          <w:sz w:val="24"/>
        </w:rPr>
        <w:t>of</w:t>
      </w:r>
      <w:r>
        <w:rPr>
          <w:spacing w:val="-5"/>
          <w:w w:val="85"/>
          <w:sz w:val="24"/>
        </w:rPr>
        <w:t xml:space="preserve"> </w:t>
      </w:r>
      <w:r>
        <w:rPr>
          <w:w w:val="85"/>
          <w:sz w:val="24"/>
        </w:rPr>
        <w:t>Rates</w:t>
      </w:r>
      <w:r>
        <w:rPr>
          <w:spacing w:val="-5"/>
          <w:w w:val="85"/>
          <w:sz w:val="24"/>
        </w:rPr>
        <w:t xml:space="preserve"> </w:t>
      </w:r>
      <w:r>
        <w:rPr>
          <w:w w:val="85"/>
          <w:sz w:val="24"/>
        </w:rPr>
        <w:t xml:space="preserve">(applicable </w:t>
      </w:r>
      <w:r>
        <w:rPr>
          <w:w w:val="90"/>
          <w:sz w:val="24"/>
        </w:rPr>
        <w:t>for</w:t>
      </w:r>
      <w:r>
        <w:rPr>
          <w:spacing w:val="-3"/>
          <w:w w:val="90"/>
          <w:sz w:val="24"/>
        </w:rPr>
        <w:t xml:space="preserve"> </w:t>
      </w:r>
      <w:r>
        <w:rPr>
          <w:w w:val="90"/>
          <w:sz w:val="24"/>
        </w:rPr>
        <w:t>the</w:t>
      </w:r>
      <w:r>
        <w:rPr>
          <w:spacing w:val="-3"/>
          <w:w w:val="90"/>
          <w:sz w:val="24"/>
        </w:rPr>
        <w:t xml:space="preserve"> </w:t>
      </w:r>
      <w:r>
        <w:rPr>
          <w:w w:val="90"/>
          <w:sz w:val="24"/>
        </w:rPr>
        <w:t>area</w:t>
      </w:r>
      <w:r>
        <w:rPr>
          <w:spacing w:val="-3"/>
          <w:w w:val="90"/>
          <w:sz w:val="24"/>
        </w:rPr>
        <w:t xml:space="preserve"> </w:t>
      </w:r>
      <w:r>
        <w:rPr>
          <w:w w:val="90"/>
          <w:sz w:val="24"/>
        </w:rPr>
        <w:t>of</w:t>
      </w:r>
      <w:r>
        <w:rPr>
          <w:spacing w:val="-2"/>
          <w:w w:val="90"/>
          <w:sz w:val="24"/>
        </w:rPr>
        <w:t xml:space="preserve"> </w:t>
      </w:r>
      <w:r>
        <w:rPr>
          <w:w w:val="90"/>
          <w:sz w:val="24"/>
        </w:rPr>
        <w:t>the</w:t>
      </w:r>
      <w:r>
        <w:rPr>
          <w:spacing w:val="-2"/>
          <w:w w:val="90"/>
          <w:sz w:val="24"/>
        </w:rPr>
        <w:t xml:space="preserve"> </w:t>
      </w:r>
      <w:r>
        <w:rPr>
          <w:w w:val="90"/>
          <w:sz w:val="24"/>
        </w:rPr>
        <w:t>work</w:t>
      </w:r>
      <w:r>
        <w:rPr>
          <w:spacing w:val="-4"/>
          <w:w w:val="90"/>
          <w:sz w:val="24"/>
        </w:rPr>
        <w:t xml:space="preserve"> </w:t>
      </w:r>
      <w:r>
        <w:rPr>
          <w:w w:val="90"/>
          <w:sz w:val="24"/>
        </w:rPr>
        <w:t>and</w:t>
      </w:r>
      <w:r>
        <w:rPr>
          <w:spacing w:val="-2"/>
          <w:w w:val="90"/>
          <w:sz w:val="24"/>
        </w:rPr>
        <w:t xml:space="preserve"> </w:t>
      </w:r>
      <w:r>
        <w:rPr>
          <w:w w:val="90"/>
          <w:sz w:val="24"/>
        </w:rPr>
        <w:t>current</w:t>
      </w:r>
      <w:r>
        <w:rPr>
          <w:spacing w:val="-2"/>
          <w:w w:val="90"/>
          <w:sz w:val="24"/>
        </w:rPr>
        <w:t xml:space="preserve"> </w:t>
      </w:r>
      <w:r>
        <w:rPr>
          <w:w w:val="90"/>
          <w:sz w:val="24"/>
        </w:rPr>
        <w:t>at</w:t>
      </w:r>
      <w:r>
        <w:rPr>
          <w:spacing w:val="-3"/>
          <w:w w:val="90"/>
          <w:sz w:val="24"/>
        </w:rPr>
        <w:t xml:space="preserve"> </w:t>
      </w:r>
      <w:r>
        <w:rPr>
          <w:w w:val="90"/>
          <w:sz w:val="24"/>
        </w:rPr>
        <w:t>the</w:t>
      </w:r>
      <w:r>
        <w:rPr>
          <w:spacing w:val="-3"/>
          <w:w w:val="90"/>
          <w:sz w:val="24"/>
        </w:rPr>
        <w:t xml:space="preserve"> </w:t>
      </w:r>
      <w:r>
        <w:rPr>
          <w:w w:val="90"/>
          <w:sz w:val="24"/>
        </w:rPr>
        <w:t>time</w:t>
      </w:r>
      <w:r>
        <w:rPr>
          <w:spacing w:val="-2"/>
          <w:w w:val="90"/>
          <w:sz w:val="24"/>
        </w:rPr>
        <w:t xml:space="preserve"> </w:t>
      </w:r>
      <w:r>
        <w:rPr>
          <w:w w:val="90"/>
          <w:sz w:val="24"/>
        </w:rPr>
        <w:t>of</w:t>
      </w:r>
      <w:r>
        <w:rPr>
          <w:spacing w:val="-3"/>
          <w:w w:val="90"/>
          <w:sz w:val="24"/>
        </w:rPr>
        <w:t xml:space="preserve"> </w:t>
      </w:r>
      <w:r>
        <w:rPr>
          <w:w w:val="90"/>
          <w:sz w:val="24"/>
        </w:rPr>
        <w:t>award</w:t>
      </w:r>
      <w:r>
        <w:rPr>
          <w:spacing w:val="-2"/>
          <w:w w:val="90"/>
          <w:sz w:val="24"/>
        </w:rPr>
        <w:t xml:space="preserve"> </w:t>
      </w:r>
      <w:r>
        <w:rPr>
          <w:w w:val="90"/>
          <w:sz w:val="24"/>
        </w:rPr>
        <w:t>of</w:t>
      </w:r>
      <w:r>
        <w:rPr>
          <w:spacing w:val="-2"/>
          <w:w w:val="90"/>
          <w:sz w:val="24"/>
        </w:rPr>
        <w:t xml:space="preserve"> </w:t>
      </w:r>
      <w:r>
        <w:rPr>
          <w:w w:val="90"/>
          <w:sz w:val="24"/>
        </w:rPr>
        <w:t>contract)</w:t>
      </w:r>
      <w:r>
        <w:rPr>
          <w:spacing w:val="-3"/>
          <w:w w:val="90"/>
          <w:sz w:val="24"/>
        </w:rPr>
        <w:t xml:space="preserve"> </w:t>
      </w:r>
      <w:r>
        <w:rPr>
          <w:w w:val="90"/>
          <w:sz w:val="24"/>
        </w:rPr>
        <w:t>plus</w:t>
      </w:r>
      <w:r>
        <w:rPr>
          <w:spacing w:val="-3"/>
          <w:w w:val="90"/>
          <w:sz w:val="24"/>
        </w:rPr>
        <w:t xml:space="preserve"> </w:t>
      </w:r>
      <w:r>
        <w:rPr>
          <w:w w:val="90"/>
          <w:sz w:val="24"/>
        </w:rPr>
        <w:t>or</w:t>
      </w:r>
      <w:r>
        <w:rPr>
          <w:spacing w:val="-3"/>
          <w:w w:val="90"/>
          <w:sz w:val="24"/>
        </w:rPr>
        <w:t xml:space="preserve"> </w:t>
      </w:r>
      <w:r>
        <w:rPr>
          <w:w w:val="90"/>
          <w:sz w:val="24"/>
        </w:rPr>
        <w:t>minus</w:t>
      </w:r>
      <w:r>
        <w:rPr>
          <w:spacing w:val="-2"/>
          <w:w w:val="90"/>
          <w:sz w:val="24"/>
        </w:rPr>
        <w:t xml:space="preserve"> </w:t>
      </w:r>
      <w:r>
        <w:rPr>
          <w:w w:val="90"/>
          <w:sz w:val="24"/>
        </w:rPr>
        <w:t>the</w:t>
      </w:r>
      <w:r>
        <w:rPr>
          <w:spacing w:val="-3"/>
          <w:w w:val="90"/>
          <w:sz w:val="24"/>
        </w:rPr>
        <w:t xml:space="preserve"> </w:t>
      </w:r>
      <w:r>
        <w:rPr>
          <w:w w:val="90"/>
          <w:sz w:val="24"/>
        </w:rPr>
        <w:t xml:space="preserve">overall </w:t>
      </w:r>
      <w:r>
        <w:rPr>
          <w:spacing w:val="-2"/>
          <w:w w:val="85"/>
          <w:sz w:val="24"/>
        </w:rPr>
        <w:t>percentage of the original</w:t>
      </w:r>
      <w:r>
        <w:rPr>
          <w:spacing w:val="-3"/>
          <w:w w:val="85"/>
          <w:sz w:val="24"/>
        </w:rPr>
        <w:t xml:space="preserve"> </w:t>
      </w:r>
      <w:r>
        <w:rPr>
          <w:spacing w:val="-2"/>
          <w:w w:val="85"/>
          <w:sz w:val="24"/>
        </w:rPr>
        <w:t>tendered rates</w:t>
      </w:r>
      <w:r>
        <w:rPr>
          <w:spacing w:val="-3"/>
          <w:w w:val="85"/>
          <w:sz w:val="24"/>
        </w:rPr>
        <w:t xml:space="preserve"> </w:t>
      </w:r>
      <w:r>
        <w:rPr>
          <w:spacing w:val="-2"/>
          <w:w w:val="85"/>
          <w:sz w:val="24"/>
        </w:rPr>
        <w:t>over</w:t>
      </w:r>
      <w:r>
        <w:rPr>
          <w:spacing w:val="-3"/>
          <w:w w:val="85"/>
          <w:sz w:val="24"/>
        </w:rPr>
        <w:t xml:space="preserve"> </w:t>
      </w:r>
      <w:r>
        <w:rPr>
          <w:spacing w:val="-2"/>
          <w:w w:val="85"/>
          <w:sz w:val="24"/>
        </w:rPr>
        <w:t>the current Schedule of Rates</w:t>
      </w:r>
      <w:r>
        <w:rPr>
          <w:spacing w:val="-3"/>
          <w:w w:val="85"/>
          <w:sz w:val="24"/>
        </w:rPr>
        <w:t xml:space="preserve"> </w:t>
      </w:r>
      <w:r>
        <w:rPr>
          <w:spacing w:val="-2"/>
          <w:w w:val="85"/>
          <w:sz w:val="24"/>
        </w:rPr>
        <w:t>prevalent at the</w:t>
      </w:r>
      <w:r>
        <w:rPr>
          <w:spacing w:val="-3"/>
          <w:w w:val="85"/>
          <w:sz w:val="24"/>
        </w:rPr>
        <w:t xml:space="preserve"> </w:t>
      </w:r>
      <w:r>
        <w:rPr>
          <w:spacing w:val="-2"/>
          <w:w w:val="85"/>
          <w:sz w:val="24"/>
        </w:rPr>
        <w:t>time</w:t>
      </w:r>
      <w:r>
        <w:rPr>
          <w:sz w:val="24"/>
        </w:rPr>
        <w:t xml:space="preserve"> </w:t>
      </w:r>
      <w:r>
        <w:rPr>
          <w:spacing w:val="-2"/>
          <w:w w:val="85"/>
          <w:sz w:val="24"/>
        </w:rPr>
        <w:t xml:space="preserve">of </w:t>
      </w:r>
      <w:r>
        <w:rPr>
          <w:w w:val="90"/>
          <w:sz w:val="24"/>
        </w:rPr>
        <w:t>award of</w:t>
      </w:r>
      <w:r>
        <w:rPr>
          <w:spacing w:val="-2"/>
          <w:w w:val="90"/>
          <w:sz w:val="24"/>
        </w:rPr>
        <w:t xml:space="preserve"> </w:t>
      </w:r>
      <w:r>
        <w:rPr>
          <w:w w:val="90"/>
          <w:sz w:val="24"/>
        </w:rPr>
        <w:t>contract.</w:t>
      </w:r>
    </w:p>
    <w:p w:rsidR="002227A8" w:rsidRDefault="00B74A2F">
      <w:pPr>
        <w:pStyle w:val="ListParagraph"/>
        <w:numPr>
          <w:ilvl w:val="1"/>
          <w:numId w:val="7"/>
        </w:numPr>
        <w:tabs>
          <w:tab w:val="left" w:pos="1169"/>
          <w:tab w:val="left" w:pos="1214"/>
        </w:tabs>
        <w:ind w:left="1214" w:right="724" w:hanging="495"/>
        <w:jc w:val="both"/>
        <w:rPr>
          <w:sz w:val="20"/>
        </w:rPr>
      </w:pPr>
      <w:r>
        <w:rPr>
          <w:w w:val="80"/>
          <w:sz w:val="24"/>
        </w:rPr>
        <w:t xml:space="preserve">If there is no rate for the additional, substituted or altered item of the work in the BOQ, efforts would be </w:t>
      </w:r>
      <w:r>
        <w:rPr>
          <w:w w:val="85"/>
          <w:sz w:val="24"/>
        </w:rPr>
        <w:t>made to derive the rates from</w:t>
      </w:r>
      <w:r>
        <w:rPr>
          <w:spacing w:val="-1"/>
          <w:w w:val="85"/>
          <w:sz w:val="24"/>
        </w:rPr>
        <w:t xml:space="preserve"> </w:t>
      </w:r>
      <w:r>
        <w:rPr>
          <w:w w:val="85"/>
          <w:sz w:val="24"/>
        </w:rPr>
        <w:t>those given in the BOQ or</w:t>
      </w:r>
      <w:r>
        <w:rPr>
          <w:spacing w:val="-1"/>
          <w:w w:val="85"/>
          <w:sz w:val="24"/>
        </w:rPr>
        <w:t xml:space="preserve"> </w:t>
      </w:r>
      <w:r>
        <w:rPr>
          <w:w w:val="85"/>
          <w:sz w:val="24"/>
        </w:rPr>
        <w:t>the Schedule of Rates (applicable for</w:t>
      </w:r>
      <w:r>
        <w:rPr>
          <w:spacing w:val="-1"/>
          <w:w w:val="85"/>
          <w:sz w:val="24"/>
        </w:rPr>
        <w:t xml:space="preserve"> </w:t>
      </w:r>
      <w:r>
        <w:rPr>
          <w:w w:val="85"/>
          <w:sz w:val="24"/>
        </w:rPr>
        <w:t xml:space="preserve">the </w:t>
      </w:r>
      <w:r>
        <w:rPr>
          <w:w w:val="80"/>
          <w:sz w:val="24"/>
        </w:rPr>
        <w:t>area of the work and current at the time of award of contract) and if found feasible the payment would</w:t>
      </w:r>
      <w:r>
        <w:rPr>
          <w:spacing w:val="40"/>
          <w:sz w:val="24"/>
        </w:rPr>
        <w:t xml:space="preserve"> </w:t>
      </w:r>
      <w:r>
        <w:rPr>
          <w:w w:val="80"/>
          <w:sz w:val="24"/>
        </w:rPr>
        <w:t xml:space="preserve">be made at the derived rate for the item plus or minus the overall percentage of the original tendered </w:t>
      </w:r>
      <w:r>
        <w:rPr>
          <w:spacing w:val="-2"/>
          <w:w w:val="85"/>
          <w:sz w:val="24"/>
        </w:rPr>
        <w:t>rates over the</w:t>
      </w:r>
      <w:r>
        <w:rPr>
          <w:spacing w:val="-3"/>
          <w:w w:val="85"/>
          <w:sz w:val="24"/>
        </w:rPr>
        <w:t xml:space="preserve"> </w:t>
      </w:r>
      <w:r>
        <w:rPr>
          <w:spacing w:val="-2"/>
          <w:w w:val="85"/>
          <w:sz w:val="24"/>
        </w:rPr>
        <w:t>current</w:t>
      </w:r>
      <w:r>
        <w:rPr>
          <w:spacing w:val="-3"/>
          <w:w w:val="85"/>
          <w:sz w:val="24"/>
        </w:rPr>
        <w:t xml:space="preserve"> </w:t>
      </w:r>
      <w:r>
        <w:rPr>
          <w:spacing w:val="-2"/>
          <w:w w:val="85"/>
          <w:sz w:val="24"/>
        </w:rPr>
        <w:t>Schedule</w:t>
      </w:r>
      <w:r>
        <w:rPr>
          <w:spacing w:val="-3"/>
          <w:w w:val="85"/>
          <w:sz w:val="24"/>
        </w:rPr>
        <w:t xml:space="preserve"> </w:t>
      </w:r>
      <w:r>
        <w:rPr>
          <w:spacing w:val="-2"/>
          <w:w w:val="85"/>
          <w:sz w:val="24"/>
        </w:rPr>
        <w:t>of Rates prevalent at</w:t>
      </w:r>
      <w:r>
        <w:rPr>
          <w:spacing w:val="-3"/>
          <w:w w:val="85"/>
          <w:sz w:val="24"/>
        </w:rPr>
        <w:t xml:space="preserve"> </w:t>
      </w:r>
      <w:r>
        <w:rPr>
          <w:spacing w:val="-2"/>
          <w:w w:val="85"/>
          <w:sz w:val="24"/>
        </w:rPr>
        <w:t>the time</w:t>
      </w:r>
      <w:r>
        <w:rPr>
          <w:spacing w:val="-3"/>
          <w:w w:val="85"/>
          <w:sz w:val="24"/>
        </w:rPr>
        <w:t xml:space="preserve"> </w:t>
      </w:r>
      <w:r>
        <w:rPr>
          <w:spacing w:val="-2"/>
          <w:w w:val="85"/>
          <w:sz w:val="24"/>
        </w:rPr>
        <w:t>of award</w:t>
      </w:r>
      <w:r>
        <w:rPr>
          <w:spacing w:val="-2"/>
          <w:sz w:val="24"/>
        </w:rPr>
        <w:t xml:space="preserve"> </w:t>
      </w:r>
      <w:r>
        <w:rPr>
          <w:spacing w:val="-2"/>
          <w:w w:val="85"/>
          <w:sz w:val="24"/>
        </w:rPr>
        <w:t>of</w:t>
      </w:r>
      <w:r>
        <w:rPr>
          <w:spacing w:val="-3"/>
          <w:w w:val="85"/>
          <w:sz w:val="24"/>
        </w:rPr>
        <w:t xml:space="preserve"> </w:t>
      </w:r>
      <w:r>
        <w:rPr>
          <w:spacing w:val="-2"/>
          <w:w w:val="85"/>
          <w:sz w:val="24"/>
        </w:rPr>
        <w:t>contract.</w:t>
      </w:r>
    </w:p>
    <w:p w:rsidR="002227A8" w:rsidRDefault="00B74A2F">
      <w:pPr>
        <w:pStyle w:val="ListParagraph"/>
        <w:numPr>
          <w:ilvl w:val="1"/>
          <w:numId w:val="7"/>
        </w:numPr>
        <w:tabs>
          <w:tab w:val="left" w:pos="1170"/>
        </w:tabs>
        <w:spacing w:line="273" w:lineRule="exact"/>
        <w:ind w:left="1170" w:hanging="450"/>
        <w:jc w:val="both"/>
        <w:rPr>
          <w:sz w:val="20"/>
        </w:rPr>
      </w:pPr>
      <w:r>
        <w:rPr>
          <w:w w:val="80"/>
          <w:sz w:val="24"/>
        </w:rPr>
        <w:t>If</w:t>
      </w:r>
      <w:r>
        <w:rPr>
          <w:sz w:val="24"/>
        </w:rPr>
        <w:t xml:space="preserve"> </w:t>
      </w:r>
      <w:r>
        <w:rPr>
          <w:w w:val="80"/>
          <w:sz w:val="24"/>
        </w:rPr>
        <w:t>the</w:t>
      </w:r>
      <w:r>
        <w:rPr>
          <w:sz w:val="24"/>
        </w:rPr>
        <w:t xml:space="preserve"> </w:t>
      </w:r>
      <w:r>
        <w:rPr>
          <w:w w:val="80"/>
          <w:sz w:val="24"/>
        </w:rPr>
        <w:t>rates</w:t>
      </w:r>
      <w:r>
        <w:rPr>
          <w:spacing w:val="1"/>
          <w:sz w:val="24"/>
        </w:rPr>
        <w:t xml:space="preserve"> </w:t>
      </w:r>
      <w:r>
        <w:rPr>
          <w:w w:val="80"/>
          <w:sz w:val="24"/>
        </w:rPr>
        <w:t>for</w:t>
      </w:r>
      <w:r>
        <w:rPr>
          <w:spacing w:val="-1"/>
          <w:sz w:val="24"/>
        </w:rPr>
        <w:t xml:space="preserve"> </w:t>
      </w:r>
      <w:r>
        <w:rPr>
          <w:w w:val="80"/>
          <w:sz w:val="24"/>
        </w:rPr>
        <w:t>additional,</w:t>
      </w:r>
      <w:r>
        <w:rPr>
          <w:spacing w:val="1"/>
          <w:sz w:val="24"/>
        </w:rPr>
        <w:t xml:space="preserve"> </w:t>
      </w:r>
      <w:r>
        <w:rPr>
          <w:w w:val="80"/>
          <w:sz w:val="24"/>
        </w:rPr>
        <w:t>substituted</w:t>
      </w:r>
      <w:r>
        <w:rPr>
          <w:spacing w:val="-2"/>
          <w:sz w:val="24"/>
        </w:rPr>
        <w:t xml:space="preserve"> </w:t>
      </w:r>
      <w:r>
        <w:rPr>
          <w:w w:val="80"/>
          <w:sz w:val="24"/>
        </w:rPr>
        <w:t>or</w:t>
      </w:r>
      <w:r>
        <w:rPr>
          <w:spacing w:val="-1"/>
          <w:sz w:val="24"/>
        </w:rPr>
        <w:t xml:space="preserve"> </w:t>
      </w:r>
      <w:r>
        <w:rPr>
          <w:w w:val="80"/>
          <w:sz w:val="24"/>
        </w:rPr>
        <w:t>altered</w:t>
      </w:r>
      <w:r>
        <w:rPr>
          <w:spacing w:val="1"/>
          <w:sz w:val="24"/>
        </w:rPr>
        <w:t xml:space="preserve"> </w:t>
      </w:r>
      <w:r>
        <w:rPr>
          <w:w w:val="80"/>
          <w:sz w:val="24"/>
        </w:rPr>
        <w:t>item</w:t>
      </w:r>
      <w:r>
        <w:rPr>
          <w:spacing w:val="-1"/>
          <w:sz w:val="24"/>
        </w:rPr>
        <w:t xml:space="preserve"> </w:t>
      </w:r>
      <w:r>
        <w:rPr>
          <w:w w:val="80"/>
          <w:sz w:val="24"/>
        </w:rPr>
        <w:t>of</w:t>
      </w:r>
      <w:r>
        <w:rPr>
          <w:spacing w:val="-5"/>
          <w:sz w:val="24"/>
        </w:rPr>
        <w:t xml:space="preserve"> </w:t>
      </w:r>
      <w:r>
        <w:rPr>
          <w:w w:val="80"/>
          <w:sz w:val="24"/>
        </w:rPr>
        <w:t>work</w:t>
      </w:r>
      <w:r>
        <w:rPr>
          <w:sz w:val="24"/>
        </w:rPr>
        <w:t xml:space="preserve"> </w:t>
      </w:r>
      <w:r>
        <w:rPr>
          <w:w w:val="80"/>
          <w:sz w:val="24"/>
        </w:rPr>
        <w:t>cannot</w:t>
      </w:r>
      <w:r>
        <w:rPr>
          <w:spacing w:val="-2"/>
          <w:sz w:val="24"/>
        </w:rPr>
        <w:t xml:space="preserve"> </w:t>
      </w:r>
      <w:r>
        <w:rPr>
          <w:w w:val="80"/>
          <w:sz w:val="24"/>
        </w:rPr>
        <w:t>be</w:t>
      </w:r>
      <w:r>
        <w:rPr>
          <w:spacing w:val="-2"/>
          <w:sz w:val="24"/>
        </w:rPr>
        <w:t xml:space="preserve"> </w:t>
      </w:r>
      <w:r>
        <w:rPr>
          <w:w w:val="80"/>
          <w:sz w:val="24"/>
        </w:rPr>
        <w:t>determined</w:t>
      </w:r>
      <w:r>
        <w:rPr>
          <w:spacing w:val="-2"/>
          <w:sz w:val="24"/>
        </w:rPr>
        <w:t xml:space="preserve"> </w:t>
      </w:r>
      <w:r>
        <w:rPr>
          <w:w w:val="80"/>
          <w:sz w:val="24"/>
        </w:rPr>
        <w:t>either</w:t>
      </w:r>
      <w:r>
        <w:rPr>
          <w:spacing w:val="-4"/>
          <w:sz w:val="24"/>
        </w:rPr>
        <w:t xml:space="preserve"> </w:t>
      </w:r>
      <w:r>
        <w:rPr>
          <w:w w:val="80"/>
          <w:sz w:val="24"/>
        </w:rPr>
        <w:t>as</w:t>
      </w:r>
      <w:r>
        <w:rPr>
          <w:spacing w:val="1"/>
          <w:sz w:val="24"/>
        </w:rPr>
        <w:t xml:space="preserve"> </w:t>
      </w:r>
      <w:r>
        <w:rPr>
          <w:w w:val="80"/>
          <w:sz w:val="24"/>
        </w:rPr>
        <w:t>at</w:t>
      </w:r>
      <w:r>
        <w:rPr>
          <w:spacing w:val="-2"/>
          <w:sz w:val="24"/>
        </w:rPr>
        <w:t xml:space="preserve"> </w:t>
      </w:r>
      <w:r>
        <w:rPr>
          <w:w w:val="80"/>
          <w:sz w:val="24"/>
        </w:rPr>
        <w:t>31.1</w:t>
      </w:r>
      <w:r>
        <w:rPr>
          <w:spacing w:val="-1"/>
          <w:sz w:val="24"/>
        </w:rPr>
        <w:t xml:space="preserve"> </w:t>
      </w:r>
      <w:r>
        <w:rPr>
          <w:spacing w:val="-5"/>
          <w:w w:val="80"/>
          <w:sz w:val="24"/>
        </w:rPr>
        <w:t>or</w:t>
      </w:r>
    </w:p>
    <w:p w:rsidR="002227A8" w:rsidRDefault="00B74A2F">
      <w:pPr>
        <w:pStyle w:val="BodyText"/>
        <w:ind w:left="1214" w:right="727"/>
        <w:jc w:val="both"/>
      </w:pPr>
      <w:r>
        <w:rPr>
          <w:w w:val="80"/>
        </w:rPr>
        <w:t xml:space="preserve">31.2 </w:t>
      </w:r>
      <w:proofErr w:type="gramStart"/>
      <w:r>
        <w:rPr>
          <w:w w:val="80"/>
        </w:rPr>
        <w:t>or</w:t>
      </w:r>
      <w:proofErr w:type="gramEnd"/>
      <w:r>
        <w:rPr>
          <w:w w:val="80"/>
        </w:rPr>
        <w:t xml:space="preserve"> 31.3 above, the</w:t>
      </w:r>
      <w:r>
        <w:t xml:space="preserve"> </w:t>
      </w:r>
      <w:r>
        <w:rPr>
          <w:w w:val="80"/>
        </w:rPr>
        <w:t>Contractor shall be</w:t>
      </w:r>
      <w:r>
        <w:t xml:space="preserve"> </w:t>
      </w:r>
      <w:r>
        <w:rPr>
          <w:w w:val="80"/>
        </w:rPr>
        <w:t>requested to</w:t>
      </w:r>
      <w:r>
        <w:t xml:space="preserve"> </w:t>
      </w:r>
      <w:r>
        <w:rPr>
          <w:w w:val="80"/>
        </w:rPr>
        <w:t>submit his quotation</w:t>
      </w:r>
      <w:r>
        <w:t xml:space="preserve"> </w:t>
      </w:r>
      <w:r>
        <w:rPr>
          <w:w w:val="80"/>
        </w:rPr>
        <w:t>for the</w:t>
      </w:r>
      <w:r>
        <w:t xml:space="preserve"> </w:t>
      </w:r>
      <w:r>
        <w:rPr>
          <w:w w:val="80"/>
        </w:rPr>
        <w:t>items supported</w:t>
      </w:r>
      <w:r>
        <w:rPr>
          <w:spacing w:val="40"/>
        </w:rPr>
        <w:t xml:space="preserve"> </w:t>
      </w:r>
      <w:r>
        <w:rPr>
          <w:w w:val="85"/>
        </w:rPr>
        <w:t>by</w:t>
      </w:r>
      <w:r>
        <w:rPr>
          <w:spacing w:val="-3"/>
          <w:w w:val="85"/>
        </w:rPr>
        <w:t xml:space="preserve"> </w:t>
      </w:r>
      <w:r>
        <w:rPr>
          <w:w w:val="85"/>
        </w:rPr>
        <w:t>analysis</w:t>
      </w:r>
      <w:r>
        <w:rPr>
          <w:spacing w:val="-3"/>
          <w:w w:val="85"/>
        </w:rPr>
        <w:t xml:space="preserve"> </w:t>
      </w:r>
      <w:r>
        <w:rPr>
          <w:w w:val="85"/>
        </w:rPr>
        <w:t>of</w:t>
      </w:r>
      <w:r>
        <w:rPr>
          <w:spacing w:val="-3"/>
          <w:w w:val="85"/>
        </w:rPr>
        <w:t xml:space="preserve"> </w:t>
      </w:r>
      <w:r>
        <w:rPr>
          <w:w w:val="85"/>
        </w:rPr>
        <w:t>the</w:t>
      </w:r>
      <w:r>
        <w:rPr>
          <w:spacing w:val="-3"/>
          <w:w w:val="85"/>
        </w:rPr>
        <w:t xml:space="preserve"> </w:t>
      </w:r>
      <w:r>
        <w:rPr>
          <w:w w:val="85"/>
        </w:rPr>
        <w:t>rate</w:t>
      </w:r>
      <w:r>
        <w:rPr>
          <w:spacing w:val="-4"/>
          <w:w w:val="85"/>
        </w:rPr>
        <w:t xml:space="preserve"> </w:t>
      </w:r>
      <w:r>
        <w:rPr>
          <w:w w:val="85"/>
        </w:rPr>
        <w:t>or</w:t>
      </w:r>
      <w:r>
        <w:rPr>
          <w:spacing w:val="-3"/>
          <w:w w:val="85"/>
        </w:rPr>
        <w:t xml:space="preserve"> </w:t>
      </w:r>
      <w:r>
        <w:rPr>
          <w:w w:val="85"/>
        </w:rPr>
        <w:t>rates</w:t>
      </w:r>
      <w:r>
        <w:rPr>
          <w:spacing w:val="-3"/>
          <w:w w:val="85"/>
        </w:rPr>
        <w:t xml:space="preserve"> </w:t>
      </w:r>
      <w:r>
        <w:rPr>
          <w:w w:val="85"/>
        </w:rPr>
        <w:t>claimed,</w:t>
      </w:r>
      <w:r>
        <w:rPr>
          <w:spacing w:val="-3"/>
          <w:w w:val="85"/>
        </w:rPr>
        <w:t xml:space="preserve"> </w:t>
      </w:r>
      <w:r>
        <w:rPr>
          <w:w w:val="85"/>
        </w:rPr>
        <w:t>within</w:t>
      </w:r>
      <w:r>
        <w:rPr>
          <w:spacing w:val="-3"/>
          <w:w w:val="85"/>
        </w:rPr>
        <w:t xml:space="preserve"> </w:t>
      </w:r>
      <w:r>
        <w:rPr>
          <w:w w:val="85"/>
        </w:rPr>
        <w:t>7</w:t>
      </w:r>
      <w:r>
        <w:rPr>
          <w:spacing w:val="-5"/>
          <w:w w:val="85"/>
        </w:rPr>
        <w:t xml:space="preserve"> </w:t>
      </w:r>
      <w:r>
        <w:rPr>
          <w:w w:val="85"/>
        </w:rPr>
        <w:t>days.</w:t>
      </w:r>
    </w:p>
    <w:p w:rsidR="002227A8" w:rsidRDefault="002227A8">
      <w:pPr>
        <w:pStyle w:val="BodyText"/>
        <w:jc w:val="both"/>
        <w:sectPr w:rsidR="002227A8">
          <w:pgSz w:w="12240" w:h="15840"/>
          <w:pgMar w:top="1000" w:right="0" w:bottom="1480" w:left="1440" w:header="578" w:footer="1218" w:gutter="0"/>
          <w:cols w:space="720"/>
        </w:sectPr>
      </w:pPr>
    </w:p>
    <w:p w:rsidR="002227A8" w:rsidRDefault="002227A8">
      <w:pPr>
        <w:pStyle w:val="BodyText"/>
        <w:spacing w:before="118"/>
      </w:pPr>
    </w:p>
    <w:p w:rsidR="002227A8" w:rsidRDefault="00B74A2F">
      <w:pPr>
        <w:pStyle w:val="ListParagraph"/>
        <w:numPr>
          <w:ilvl w:val="1"/>
          <w:numId w:val="7"/>
        </w:numPr>
        <w:tabs>
          <w:tab w:val="left" w:pos="1169"/>
          <w:tab w:val="left" w:pos="1214"/>
        </w:tabs>
        <w:ind w:left="1214" w:right="727" w:hanging="495"/>
        <w:jc w:val="both"/>
        <w:rPr>
          <w:sz w:val="20"/>
        </w:rPr>
      </w:pPr>
      <w:r>
        <w:rPr>
          <w:w w:val="85"/>
          <w:sz w:val="24"/>
        </w:rPr>
        <w:t>If</w:t>
      </w:r>
      <w:r>
        <w:rPr>
          <w:spacing w:val="-7"/>
          <w:w w:val="85"/>
          <w:sz w:val="24"/>
        </w:rPr>
        <w:t xml:space="preserve"> </w:t>
      </w:r>
      <w:r>
        <w:rPr>
          <w:w w:val="85"/>
          <w:sz w:val="24"/>
        </w:rPr>
        <w:t>the</w:t>
      </w:r>
      <w:r>
        <w:rPr>
          <w:spacing w:val="-7"/>
          <w:w w:val="85"/>
          <w:sz w:val="24"/>
        </w:rPr>
        <w:t xml:space="preserve"> </w:t>
      </w:r>
      <w:r>
        <w:rPr>
          <w:w w:val="85"/>
          <w:sz w:val="24"/>
        </w:rPr>
        <w:t>Contractor’s</w:t>
      </w:r>
      <w:r>
        <w:rPr>
          <w:spacing w:val="-6"/>
          <w:w w:val="85"/>
          <w:sz w:val="24"/>
        </w:rPr>
        <w:t xml:space="preserve"> </w:t>
      </w:r>
      <w:r>
        <w:rPr>
          <w:w w:val="85"/>
          <w:sz w:val="24"/>
        </w:rPr>
        <w:t>quotation</w:t>
      </w:r>
      <w:r>
        <w:rPr>
          <w:spacing w:val="-7"/>
          <w:w w:val="85"/>
          <w:sz w:val="24"/>
        </w:rPr>
        <w:t xml:space="preserve"> </w:t>
      </w:r>
      <w:r>
        <w:rPr>
          <w:w w:val="85"/>
          <w:sz w:val="24"/>
        </w:rPr>
        <w:t>is</w:t>
      </w:r>
      <w:r>
        <w:rPr>
          <w:spacing w:val="-7"/>
          <w:w w:val="85"/>
          <w:sz w:val="24"/>
        </w:rPr>
        <w:t xml:space="preserve"> </w:t>
      </w:r>
      <w:r>
        <w:rPr>
          <w:w w:val="85"/>
          <w:sz w:val="24"/>
        </w:rPr>
        <w:t>determined</w:t>
      </w:r>
      <w:r>
        <w:rPr>
          <w:spacing w:val="-6"/>
          <w:w w:val="85"/>
          <w:sz w:val="24"/>
        </w:rPr>
        <w:t xml:space="preserve"> </w:t>
      </w:r>
      <w:r>
        <w:rPr>
          <w:w w:val="85"/>
          <w:sz w:val="24"/>
        </w:rPr>
        <w:t>unreasonable,</w:t>
      </w:r>
      <w:r>
        <w:rPr>
          <w:spacing w:val="-7"/>
          <w:w w:val="85"/>
          <w:sz w:val="24"/>
        </w:rPr>
        <w:t xml:space="preserve"> </w:t>
      </w:r>
      <w:r>
        <w:rPr>
          <w:w w:val="85"/>
          <w:sz w:val="24"/>
        </w:rPr>
        <w:t>the</w:t>
      </w:r>
      <w:r>
        <w:rPr>
          <w:spacing w:val="-7"/>
          <w:w w:val="85"/>
          <w:sz w:val="24"/>
        </w:rPr>
        <w:t xml:space="preserve"> </w:t>
      </w:r>
      <w:r>
        <w:rPr>
          <w:w w:val="85"/>
          <w:sz w:val="24"/>
        </w:rPr>
        <w:t>Employer</w:t>
      </w:r>
      <w:r>
        <w:rPr>
          <w:spacing w:val="-7"/>
          <w:w w:val="85"/>
          <w:sz w:val="24"/>
        </w:rPr>
        <w:t xml:space="preserve"> </w:t>
      </w:r>
      <w:r>
        <w:rPr>
          <w:w w:val="85"/>
          <w:sz w:val="24"/>
        </w:rPr>
        <w:t>may</w:t>
      </w:r>
      <w:r>
        <w:rPr>
          <w:spacing w:val="-6"/>
          <w:w w:val="85"/>
          <w:sz w:val="24"/>
        </w:rPr>
        <w:t xml:space="preserve"> </w:t>
      </w:r>
      <w:r>
        <w:rPr>
          <w:w w:val="85"/>
          <w:sz w:val="24"/>
        </w:rPr>
        <w:t>order</w:t>
      </w:r>
      <w:r>
        <w:rPr>
          <w:spacing w:val="-7"/>
          <w:w w:val="85"/>
          <w:sz w:val="24"/>
        </w:rPr>
        <w:t xml:space="preserve"> </w:t>
      </w:r>
      <w:r>
        <w:rPr>
          <w:w w:val="85"/>
          <w:sz w:val="24"/>
        </w:rPr>
        <w:t>the</w:t>
      </w:r>
      <w:r>
        <w:rPr>
          <w:spacing w:val="-7"/>
          <w:w w:val="85"/>
          <w:sz w:val="24"/>
        </w:rPr>
        <w:t xml:space="preserve"> </w:t>
      </w:r>
      <w:r>
        <w:rPr>
          <w:w w:val="85"/>
          <w:sz w:val="24"/>
        </w:rPr>
        <w:t>Variation</w:t>
      </w:r>
      <w:r>
        <w:rPr>
          <w:spacing w:val="-6"/>
          <w:w w:val="85"/>
          <w:sz w:val="24"/>
        </w:rPr>
        <w:t xml:space="preserve"> </w:t>
      </w:r>
      <w:r>
        <w:rPr>
          <w:w w:val="85"/>
          <w:sz w:val="24"/>
        </w:rPr>
        <w:t xml:space="preserve">and </w:t>
      </w:r>
      <w:r>
        <w:rPr>
          <w:w w:val="80"/>
          <w:sz w:val="24"/>
        </w:rPr>
        <w:t>make</w:t>
      </w:r>
      <w:r>
        <w:rPr>
          <w:sz w:val="24"/>
        </w:rPr>
        <w:t xml:space="preserve"> </w:t>
      </w:r>
      <w:r>
        <w:rPr>
          <w:w w:val="80"/>
          <w:sz w:val="24"/>
        </w:rPr>
        <w:t>a</w:t>
      </w:r>
      <w:r>
        <w:rPr>
          <w:sz w:val="24"/>
        </w:rPr>
        <w:t xml:space="preserve"> </w:t>
      </w:r>
      <w:r>
        <w:rPr>
          <w:w w:val="80"/>
          <w:sz w:val="24"/>
        </w:rPr>
        <w:t>change</w:t>
      </w:r>
      <w:r>
        <w:rPr>
          <w:sz w:val="24"/>
        </w:rPr>
        <w:t xml:space="preserve"> </w:t>
      </w:r>
      <w:r>
        <w:rPr>
          <w:w w:val="80"/>
          <w:sz w:val="24"/>
        </w:rPr>
        <w:t>to</w:t>
      </w:r>
      <w:r>
        <w:rPr>
          <w:sz w:val="24"/>
        </w:rPr>
        <w:t xml:space="preserve"> </w:t>
      </w:r>
      <w:r>
        <w:rPr>
          <w:w w:val="80"/>
          <w:sz w:val="24"/>
        </w:rPr>
        <w:t>the</w:t>
      </w:r>
      <w:r>
        <w:rPr>
          <w:sz w:val="24"/>
        </w:rPr>
        <w:t xml:space="preserve"> </w:t>
      </w:r>
      <w:r>
        <w:rPr>
          <w:w w:val="80"/>
          <w:sz w:val="24"/>
        </w:rPr>
        <w:t>Contract</w:t>
      </w:r>
      <w:r>
        <w:rPr>
          <w:sz w:val="24"/>
        </w:rPr>
        <w:t xml:space="preserve"> </w:t>
      </w:r>
      <w:r>
        <w:rPr>
          <w:w w:val="80"/>
          <w:sz w:val="24"/>
        </w:rPr>
        <w:t>Price</w:t>
      </w:r>
      <w:r>
        <w:rPr>
          <w:sz w:val="24"/>
        </w:rPr>
        <w:t xml:space="preserve"> </w:t>
      </w:r>
      <w:r>
        <w:rPr>
          <w:w w:val="80"/>
          <w:sz w:val="24"/>
        </w:rPr>
        <w:t>which</w:t>
      </w:r>
      <w:r>
        <w:rPr>
          <w:sz w:val="24"/>
        </w:rPr>
        <w:t xml:space="preserve"> </w:t>
      </w:r>
      <w:r>
        <w:rPr>
          <w:w w:val="80"/>
          <w:sz w:val="24"/>
        </w:rPr>
        <w:t>shall</w:t>
      </w:r>
      <w:r>
        <w:rPr>
          <w:sz w:val="24"/>
        </w:rPr>
        <w:t xml:space="preserve"> </w:t>
      </w:r>
      <w:r>
        <w:rPr>
          <w:w w:val="80"/>
          <w:sz w:val="24"/>
        </w:rPr>
        <w:t>be</w:t>
      </w:r>
      <w:r>
        <w:rPr>
          <w:sz w:val="24"/>
        </w:rPr>
        <w:t xml:space="preserve"> </w:t>
      </w:r>
      <w:r>
        <w:rPr>
          <w:w w:val="80"/>
          <w:sz w:val="24"/>
        </w:rPr>
        <w:t>based</w:t>
      </w:r>
      <w:r>
        <w:rPr>
          <w:sz w:val="24"/>
        </w:rPr>
        <w:t xml:space="preserve"> </w:t>
      </w:r>
      <w:r>
        <w:rPr>
          <w:w w:val="80"/>
          <w:sz w:val="24"/>
        </w:rPr>
        <w:t>on</w:t>
      </w:r>
      <w:r>
        <w:rPr>
          <w:sz w:val="24"/>
        </w:rPr>
        <w:t xml:space="preserve"> </w:t>
      </w:r>
      <w:r>
        <w:rPr>
          <w:w w:val="80"/>
          <w:sz w:val="24"/>
        </w:rPr>
        <w:t>Employer’s</w:t>
      </w:r>
      <w:r>
        <w:rPr>
          <w:sz w:val="24"/>
        </w:rPr>
        <w:t xml:space="preserve"> </w:t>
      </w:r>
      <w:r>
        <w:rPr>
          <w:w w:val="80"/>
          <w:sz w:val="24"/>
        </w:rPr>
        <w:t>own</w:t>
      </w:r>
      <w:r>
        <w:rPr>
          <w:sz w:val="24"/>
        </w:rPr>
        <w:t xml:space="preserve"> </w:t>
      </w:r>
      <w:r>
        <w:rPr>
          <w:w w:val="80"/>
          <w:sz w:val="24"/>
        </w:rPr>
        <w:t>forecast</w:t>
      </w:r>
      <w:r>
        <w:rPr>
          <w:sz w:val="24"/>
        </w:rPr>
        <w:t xml:space="preserve"> </w:t>
      </w:r>
      <w:r>
        <w:rPr>
          <w:w w:val="80"/>
          <w:sz w:val="24"/>
        </w:rPr>
        <w:t>of</w:t>
      </w:r>
      <w:r>
        <w:rPr>
          <w:sz w:val="24"/>
        </w:rPr>
        <w:t xml:space="preserve"> </w:t>
      </w:r>
      <w:r>
        <w:rPr>
          <w:w w:val="80"/>
          <w:sz w:val="24"/>
        </w:rPr>
        <w:t>the</w:t>
      </w:r>
      <w:r>
        <w:rPr>
          <w:sz w:val="24"/>
        </w:rPr>
        <w:t xml:space="preserve"> </w:t>
      </w:r>
      <w:r>
        <w:rPr>
          <w:w w:val="80"/>
          <w:sz w:val="24"/>
        </w:rPr>
        <w:t xml:space="preserve">effects </w:t>
      </w:r>
      <w:r>
        <w:rPr>
          <w:w w:val="85"/>
          <w:sz w:val="24"/>
        </w:rPr>
        <w:t>of the Variation on the Contractor’s costs.</w:t>
      </w:r>
    </w:p>
    <w:p w:rsidR="002227A8" w:rsidRDefault="00B74A2F">
      <w:pPr>
        <w:pStyle w:val="ListParagraph"/>
        <w:numPr>
          <w:ilvl w:val="1"/>
          <w:numId w:val="7"/>
        </w:numPr>
        <w:tabs>
          <w:tab w:val="left" w:pos="1169"/>
          <w:tab w:val="left" w:pos="1214"/>
        </w:tabs>
        <w:ind w:left="1214" w:right="727" w:hanging="495"/>
        <w:jc w:val="both"/>
        <w:rPr>
          <w:sz w:val="20"/>
        </w:rPr>
      </w:pPr>
      <w:r>
        <w:rPr>
          <w:w w:val="85"/>
          <w:sz w:val="24"/>
        </w:rPr>
        <w:t>If</w:t>
      </w:r>
      <w:r>
        <w:rPr>
          <w:spacing w:val="-3"/>
          <w:w w:val="85"/>
          <w:sz w:val="24"/>
        </w:rPr>
        <w:t xml:space="preserve"> </w:t>
      </w:r>
      <w:r>
        <w:rPr>
          <w:w w:val="85"/>
          <w:sz w:val="24"/>
        </w:rPr>
        <w:t>the</w:t>
      </w:r>
      <w:r>
        <w:rPr>
          <w:spacing w:val="-4"/>
          <w:w w:val="85"/>
          <w:sz w:val="24"/>
        </w:rPr>
        <w:t xml:space="preserve"> </w:t>
      </w:r>
      <w:r>
        <w:rPr>
          <w:w w:val="85"/>
          <w:sz w:val="24"/>
        </w:rPr>
        <w:t>Employer</w:t>
      </w:r>
      <w:r>
        <w:rPr>
          <w:spacing w:val="-4"/>
          <w:w w:val="85"/>
          <w:sz w:val="24"/>
        </w:rPr>
        <w:t xml:space="preserve"> </w:t>
      </w:r>
      <w:r>
        <w:rPr>
          <w:w w:val="85"/>
          <w:sz w:val="24"/>
        </w:rPr>
        <w:t>decides</w:t>
      </w:r>
      <w:r>
        <w:rPr>
          <w:spacing w:val="-3"/>
          <w:w w:val="85"/>
          <w:sz w:val="24"/>
        </w:rPr>
        <w:t xml:space="preserve"> </w:t>
      </w:r>
      <w:r>
        <w:rPr>
          <w:w w:val="85"/>
          <w:sz w:val="24"/>
        </w:rPr>
        <w:t>that</w:t>
      </w:r>
      <w:r>
        <w:rPr>
          <w:spacing w:val="-4"/>
          <w:w w:val="85"/>
          <w:sz w:val="24"/>
        </w:rPr>
        <w:t xml:space="preserve"> </w:t>
      </w:r>
      <w:r>
        <w:rPr>
          <w:w w:val="85"/>
          <w:sz w:val="24"/>
        </w:rPr>
        <w:t>the</w:t>
      </w:r>
      <w:r>
        <w:rPr>
          <w:spacing w:val="-3"/>
          <w:w w:val="85"/>
          <w:sz w:val="24"/>
        </w:rPr>
        <w:t xml:space="preserve"> </w:t>
      </w:r>
      <w:r>
        <w:rPr>
          <w:w w:val="85"/>
          <w:sz w:val="24"/>
        </w:rPr>
        <w:t>urgency</w:t>
      </w:r>
      <w:r>
        <w:rPr>
          <w:spacing w:val="-5"/>
          <w:w w:val="85"/>
          <w:sz w:val="24"/>
        </w:rPr>
        <w:t xml:space="preserve"> </w:t>
      </w:r>
      <w:r>
        <w:rPr>
          <w:w w:val="85"/>
          <w:sz w:val="24"/>
        </w:rPr>
        <w:t>of</w:t>
      </w:r>
      <w:r>
        <w:rPr>
          <w:spacing w:val="-3"/>
          <w:w w:val="85"/>
          <w:sz w:val="24"/>
        </w:rPr>
        <w:t xml:space="preserve"> </w:t>
      </w:r>
      <w:r>
        <w:rPr>
          <w:w w:val="85"/>
          <w:sz w:val="24"/>
        </w:rPr>
        <w:t>varying</w:t>
      </w:r>
      <w:r>
        <w:rPr>
          <w:spacing w:val="-3"/>
          <w:w w:val="85"/>
          <w:sz w:val="24"/>
        </w:rPr>
        <w:t xml:space="preserve"> </w:t>
      </w:r>
      <w:r>
        <w:rPr>
          <w:w w:val="85"/>
          <w:sz w:val="24"/>
        </w:rPr>
        <w:t>the</w:t>
      </w:r>
      <w:r>
        <w:rPr>
          <w:spacing w:val="-3"/>
          <w:w w:val="85"/>
          <w:sz w:val="24"/>
        </w:rPr>
        <w:t xml:space="preserve"> </w:t>
      </w:r>
      <w:r>
        <w:rPr>
          <w:w w:val="85"/>
          <w:sz w:val="24"/>
        </w:rPr>
        <w:t>work</w:t>
      </w:r>
      <w:r>
        <w:rPr>
          <w:spacing w:val="-3"/>
          <w:w w:val="85"/>
          <w:sz w:val="24"/>
        </w:rPr>
        <w:t xml:space="preserve"> </w:t>
      </w:r>
      <w:r>
        <w:rPr>
          <w:w w:val="85"/>
          <w:sz w:val="24"/>
        </w:rPr>
        <w:t>would</w:t>
      </w:r>
      <w:r>
        <w:rPr>
          <w:spacing w:val="-4"/>
          <w:w w:val="85"/>
          <w:sz w:val="24"/>
        </w:rPr>
        <w:t xml:space="preserve"> </w:t>
      </w:r>
      <w:r>
        <w:rPr>
          <w:w w:val="85"/>
          <w:sz w:val="24"/>
        </w:rPr>
        <w:t>prevent</w:t>
      </w:r>
      <w:r>
        <w:rPr>
          <w:spacing w:val="-5"/>
          <w:w w:val="85"/>
          <w:sz w:val="24"/>
        </w:rPr>
        <w:t xml:space="preserve"> </w:t>
      </w:r>
      <w:r>
        <w:rPr>
          <w:w w:val="85"/>
          <w:sz w:val="24"/>
        </w:rPr>
        <w:t>a</w:t>
      </w:r>
      <w:r>
        <w:rPr>
          <w:spacing w:val="-3"/>
          <w:w w:val="85"/>
          <w:sz w:val="24"/>
        </w:rPr>
        <w:t xml:space="preserve"> </w:t>
      </w:r>
      <w:r>
        <w:rPr>
          <w:w w:val="85"/>
          <w:sz w:val="24"/>
        </w:rPr>
        <w:t>quotation</w:t>
      </w:r>
      <w:r>
        <w:rPr>
          <w:spacing w:val="-5"/>
          <w:w w:val="85"/>
          <w:sz w:val="24"/>
        </w:rPr>
        <w:t xml:space="preserve"> </w:t>
      </w:r>
      <w:r>
        <w:rPr>
          <w:w w:val="85"/>
          <w:sz w:val="24"/>
        </w:rPr>
        <w:t>being</w:t>
      </w:r>
      <w:r>
        <w:rPr>
          <w:spacing w:val="-3"/>
          <w:w w:val="85"/>
          <w:sz w:val="24"/>
        </w:rPr>
        <w:t xml:space="preserve"> </w:t>
      </w:r>
      <w:r>
        <w:rPr>
          <w:w w:val="85"/>
          <w:sz w:val="24"/>
        </w:rPr>
        <w:t>given and considered without delaying the work, no quotation shall be given and the Variation shall be treated as a Compensation Event.</w:t>
      </w:r>
    </w:p>
    <w:p w:rsidR="002227A8" w:rsidRDefault="00B74A2F">
      <w:pPr>
        <w:pStyle w:val="ListParagraph"/>
        <w:numPr>
          <w:ilvl w:val="1"/>
          <w:numId w:val="7"/>
        </w:numPr>
        <w:tabs>
          <w:tab w:val="left" w:pos="1169"/>
          <w:tab w:val="left" w:pos="1214"/>
        </w:tabs>
        <w:ind w:left="1214" w:right="715" w:hanging="495"/>
        <w:jc w:val="both"/>
        <w:rPr>
          <w:sz w:val="20"/>
        </w:rPr>
      </w:pPr>
      <w:r>
        <w:rPr>
          <w:w w:val="80"/>
          <w:sz w:val="24"/>
        </w:rPr>
        <w:t>Under no circumstances the Contractor shall suspend the work on the plea of non-settlement of rates</w:t>
      </w:r>
      <w:r>
        <w:rPr>
          <w:spacing w:val="80"/>
          <w:sz w:val="24"/>
        </w:rPr>
        <w:t xml:space="preserve"> </w:t>
      </w:r>
      <w:r>
        <w:rPr>
          <w:w w:val="85"/>
          <w:sz w:val="24"/>
        </w:rPr>
        <w:t>for items falling under this Clause.</w:t>
      </w:r>
    </w:p>
    <w:p w:rsidR="002227A8" w:rsidRDefault="00B74A2F">
      <w:pPr>
        <w:pStyle w:val="ListParagraph"/>
        <w:numPr>
          <w:ilvl w:val="0"/>
          <w:numId w:val="7"/>
        </w:numPr>
        <w:tabs>
          <w:tab w:val="left" w:pos="1224"/>
        </w:tabs>
        <w:spacing w:before="274"/>
        <w:ind w:left="1224" w:hanging="504"/>
        <w:rPr>
          <w:rFonts w:ascii="Arial"/>
          <w:b/>
        </w:rPr>
      </w:pPr>
      <w:r>
        <w:rPr>
          <w:rFonts w:ascii="Arial"/>
          <w:b/>
          <w:w w:val="80"/>
        </w:rPr>
        <w:t>Submission</w:t>
      </w:r>
      <w:r>
        <w:rPr>
          <w:rFonts w:ascii="Arial"/>
          <w:b/>
          <w:spacing w:val="-4"/>
        </w:rPr>
        <w:t xml:space="preserve"> </w:t>
      </w:r>
      <w:r>
        <w:rPr>
          <w:rFonts w:ascii="Arial"/>
          <w:b/>
          <w:w w:val="80"/>
        </w:rPr>
        <w:t>of</w:t>
      </w:r>
      <w:r>
        <w:rPr>
          <w:rFonts w:ascii="Arial"/>
          <w:b/>
          <w:spacing w:val="-4"/>
        </w:rPr>
        <w:t xml:space="preserve"> </w:t>
      </w:r>
      <w:r>
        <w:rPr>
          <w:rFonts w:ascii="Arial"/>
          <w:b/>
          <w:w w:val="80"/>
        </w:rPr>
        <w:t>bills</w:t>
      </w:r>
      <w:r>
        <w:rPr>
          <w:rFonts w:ascii="Arial"/>
          <w:b/>
          <w:spacing w:val="-2"/>
        </w:rPr>
        <w:t xml:space="preserve"> </w:t>
      </w:r>
      <w:r>
        <w:rPr>
          <w:rFonts w:ascii="Arial"/>
          <w:b/>
          <w:w w:val="80"/>
        </w:rPr>
        <w:t>for</w:t>
      </w:r>
      <w:r>
        <w:rPr>
          <w:rFonts w:ascii="Arial"/>
          <w:b/>
          <w:spacing w:val="-6"/>
        </w:rPr>
        <w:t xml:space="preserve"> </w:t>
      </w:r>
      <w:r>
        <w:rPr>
          <w:rFonts w:ascii="Arial"/>
          <w:b/>
          <w:spacing w:val="-2"/>
          <w:w w:val="80"/>
        </w:rPr>
        <w:t>payment</w:t>
      </w:r>
    </w:p>
    <w:p w:rsidR="002227A8" w:rsidRDefault="00B74A2F">
      <w:pPr>
        <w:pStyle w:val="ListParagraph"/>
        <w:numPr>
          <w:ilvl w:val="1"/>
          <w:numId w:val="7"/>
        </w:numPr>
        <w:tabs>
          <w:tab w:val="left" w:pos="1260"/>
        </w:tabs>
        <w:spacing w:before="1"/>
        <w:ind w:left="1260" w:right="717" w:hanging="540"/>
        <w:jc w:val="both"/>
      </w:pPr>
      <w:r>
        <w:rPr>
          <w:w w:val="90"/>
        </w:rPr>
        <w:t>The</w:t>
      </w:r>
      <w:r>
        <w:rPr>
          <w:spacing w:val="-2"/>
          <w:w w:val="90"/>
        </w:rPr>
        <w:t xml:space="preserve"> </w:t>
      </w:r>
      <w:r>
        <w:rPr>
          <w:w w:val="90"/>
        </w:rPr>
        <w:t>Contractor</w:t>
      </w:r>
      <w:r>
        <w:rPr>
          <w:spacing w:val="-2"/>
          <w:w w:val="90"/>
        </w:rPr>
        <w:t xml:space="preserve"> </w:t>
      </w:r>
      <w:r>
        <w:rPr>
          <w:w w:val="90"/>
        </w:rPr>
        <w:t>shall</w:t>
      </w:r>
      <w:r>
        <w:rPr>
          <w:spacing w:val="-2"/>
          <w:w w:val="90"/>
        </w:rPr>
        <w:t xml:space="preserve"> </w:t>
      </w:r>
      <w:r>
        <w:rPr>
          <w:w w:val="90"/>
        </w:rPr>
        <w:t>submit</w:t>
      </w:r>
      <w:r>
        <w:rPr>
          <w:spacing w:val="-2"/>
          <w:w w:val="90"/>
        </w:rPr>
        <w:t xml:space="preserve"> </w:t>
      </w:r>
      <w:r>
        <w:rPr>
          <w:w w:val="90"/>
        </w:rPr>
        <w:t>to</w:t>
      </w:r>
      <w:r>
        <w:rPr>
          <w:spacing w:val="-2"/>
          <w:w w:val="90"/>
        </w:rPr>
        <w:t xml:space="preserve"> </w:t>
      </w:r>
      <w:r>
        <w:rPr>
          <w:w w:val="90"/>
        </w:rPr>
        <w:t>the</w:t>
      </w:r>
      <w:r>
        <w:rPr>
          <w:spacing w:val="-2"/>
          <w:w w:val="90"/>
        </w:rPr>
        <w:t xml:space="preserve"> </w:t>
      </w:r>
      <w:r>
        <w:rPr>
          <w:w w:val="90"/>
        </w:rPr>
        <w:t>Employer</w:t>
      </w:r>
      <w:r>
        <w:rPr>
          <w:spacing w:val="-2"/>
          <w:w w:val="90"/>
        </w:rPr>
        <w:t xml:space="preserve"> </w:t>
      </w:r>
      <w:r>
        <w:rPr>
          <w:w w:val="90"/>
        </w:rPr>
        <w:t>monthly</w:t>
      </w:r>
      <w:r>
        <w:rPr>
          <w:spacing w:val="-2"/>
          <w:w w:val="90"/>
        </w:rPr>
        <w:t xml:space="preserve"> </w:t>
      </w:r>
      <w:r>
        <w:rPr>
          <w:w w:val="90"/>
        </w:rPr>
        <w:t>bills</w:t>
      </w:r>
      <w:r>
        <w:rPr>
          <w:spacing w:val="-2"/>
          <w:w w:val="90"/>
        </w:rPr>
        <w:t xml:space="preserve"> </w:t>
      </w:r>
      <w:r>
        <w:rPr>
          <w:w w:val="90"/>
        </w:rPr>
        <w:t>of</w:t>
      </w:r>
      <w:r>
        <w:rPr>
          <w:spacing w:val="-2"/>
          <w:w w:val="90"/>
        </w:rPr>
        <w:t xml:space="preserve"> </w:t>
      </w:r>
      <w:r>
        <w:rPr>
          <w:w w:val="90"/>
        </w:rPr>
        <w:t>the</w:t>
      </w:r>
      <w:r>
        <w:rPr>
          <w:spacing w:val="-2"/>
          <w:w w:val="90"/>
        </w:rPr>
        <w:t xml:space="preserve"> </w:t>
      </w:r>
      <w:r>
        <w:rPr>
          <w:w w:val="90"/>
        </w:rPr>
        <w:t>value</w:t>
      </w:r>
      <w:r>
        <w:rPr>
          <w:spacing w:val="-2"/>
          <w:w w:val="90"/>
        </w:rPr>
        <w:t xml:space="preserve"> </w:t>
      </w:r>
      <w:r>
        <w:rPr>
          <w:w w:val="90"/>
        </w:rPr>
        <w:t>of</w:t>
      </w:r>
      <w:r>
        <w:rPr>
          <w:spacing w:val="-2"/>
          <w:w w:val="90"/>
        </w:rPr>
        <w:t xml:space="preserve"> </w:t>
      </w:r>
      <w:r>
        <w:rPr>
          <w:w w:val="90"/>
        </w:rPr>
        <w:t>the</w:t>
      </w:r>
      <w:r>
        <w:rPr>
          <w:spacing w:val="-2"/>
          <w:w w:val="90"/>
        </w:rPr>
        <w:t xml:space="preserve"> </w:t>
      </w:r>
      <w:r>
        <w:rPr>
          <w:w w:val="90"/>
        </w:rPr>
        <w:t>work</w:t>
      </w:r>
      <w:r>
        <w:rPr>
          <w:spacing w:val="-2"/>
          <w:w w:val="90"/>
        </w:rPr>
        <w:t xml:space="preserve"> </w:t>
      </w:r>
      <w:r>
        <w:rPr>
          <w:w w:val="90"/>
        </w:rPr>
        <w:t>completed</w:t>
      </w:r>
      <w:r>
        <w:rPr>
          <w:spacing w:val="-3"/>
          <w:w w:val="90"/>
        </w:rPr>
        <w:t xml:space="preserve"> </w:t>
      </w:r>
      <w:r>
        <w:rPr>
          <w:w w:val="90"/>
        </w:rPr>
        <w:t>less</w:t>
      </w:r>
      <w:r>
        <w:rPr>
          <w:spacing w:val="-2"/>
          <w:w w:val="90"/>
        </w:rPr>
        <w:t xml:space="preserve"> </w:t>
      </w:r>
      <w:r>
        <w:rPr>
          <w:w w:val="90"/>
        </w:rPr>
        <w:t xml:space="preserve">the </w:t>
      </w:r>
      <w:r>
        <w:rPr>
          <w:w w:val="85"/>
        </w:rPr>
        <w:t>cumulative amount paid previously.</w:t>
      </w:r>
    </w:p>
    <w:p w:rsidR="002227A8" w:rsidRDefault="00B74A2F">
      <w:pPr>
        <w:pStyle w:val="ListParagraph"/>
        <w:numPr>
          <w:ilvl w:val="1"/>
          <w:numId w:val="7"/>
        </w:numPr>
        <w:tabs>
          <w:tab w:val="left" w:pos="1236"/>
          <w:tab w:val="left" w:pos="1260"/>
        </w:tabs>
        <w:ind w:left="1260" w:right="716" w:hanging="540"/>
        <w:jc w:val="both"/>
      </w:pPr>
      <w:r>
        <w:rPr>
          <w:w w:val="85"/>
        </w:rPr>
        <w:t>The Employer shall check the Contractor’s bill and determine the value of the work executed which shall comprise</w:t>
      </w:r>
      <w:r>
        <w:rPr>
          <w:spacing w:val="-4"/>
          <w:w w:val="85"/>
        </w:rPr>
        <w:t xml:space="preserve"> </w:t>
      </w:r>
      <w:r>
        <w:rPr>
          <w:w w:val="85"/>
        </w:rPr>
        <w:t>of</w:t>
      </w:r>
      <w:r>
        <w:rPr>
          <w:spacing w:val="-4"/>
          <w:w w:val="85"/>
        </w:rPr>
        <w:t xml:space="preserve"> </w:t>
      </w:r>
      <w:r>
        <w:rPr>
          <w:w w:val="85"/>
        </w:rPr>
        <w:t>(i)</w:t>
      </w:r>
      <w:r>
        <w:rPr>
          <w:spacing w:val="-5"/>
          <w:w w:val="85"/>
        </w:rPr>
        <w:t xml:space="preserve"> </w:t>
      </w:r>
      <w:r>
        <w:rPr>
          <w:w w:val="85"/>
        </w:rPr>
        <w:t>value</w:t>
      </w:r>
      <w:r>
        <w:rPr>
          <w:spacing w:val="-4"/>
          <w:w w:val="85"/>
        </w:rPr>
        <w:t xml:space="preserve"> </w:t>
      </w:r>
      <w:r>
        <w:rPr>
          <w:w w:val="85"/>
        </w:rPr>
        <w:t>of</w:t>
      </w:r>
      <w:r>
        <w:rPr>
          <w:spacing w:val="-4"/>
          <w:w w:val="85"/>
        </w:rPr>
        <w:t xml:space="preserve"> </w:t>
      </w:r>
      <w:r>
        <w:rPr>
          <w:w w:val="85"/>
        </w:rPr>
        <w:t>the</w:t>
      </w:r>
      <w:r>
        <w:rPr>
          <w:spacing w:val="-4"/>
          <w:w w:val="85"/>
        </w:rPr>
        <w:t xml:space="preserve"> </w:t>
      </w:r>
      <w:r>
        <w:rPr>
          <w:w w:val="85"/>
        </w:rPr>
        <w:t>quantities</w:t>
      </w:r>
      <w:r>
        <w:rPr>
          <w:spacing w:val="-4"/>
          <w:w w:val="85"/>
        </w:rPr>
        <w:t xml:space="preserve"> </w:t>
      </w:r>
      <w:r>
        <w:rPr>
          <w:w w:val="85"/>
        </w:rPr>
        <w:t>of</w:t>
      </w:r>
      <w:r>
        <w:rPr>
          <w:spacing w:val="-4"/>
          <w:w w:val="85"/>
        </w:rPr>
        <w:t xml:space="preserve"> </w:t>
      </w:r>
      <w:r>
        <w:rPr>
          <w:w w:val="85"/>
        </w:rPr>
        <w:t>the</w:t>
      </w:r>
      <w:r>
        <w:rPr>
          <w:spacing w:val="-5"/>
          <w:w w:val="85"/>
        </w:rPr>
        <w:t xml:space="preserve"> </w:t>
      </w:r>
      <w:r>
        <w:rPr>
          <w:w w:val="85"/>
        </w:rPr>
        <w:t>items</w:t>
      </w:r>
      <w:r>
        <w:rPr>
          <w:spacing w:val="-4"/>
          <w:w w:val="85"/>
        </w:rPr>
        <w:t xml:space="preserve"> </w:t>
      </w:r>
      <w:r>
        <w:rPr>
          <w:w w:val="85"/>
        </w:rPr>
        <w:t>in</w:t>
      </w:r>
      <w:r>
        <w:rPr>
          <w:spacing w:val="-4"/>
          <w:w w:val="85"/>
        </w:rPr>
        <w:t xml:space="preserve"> </w:t>
      </w:r>
      <w:r>
        <w:rPr>
          <w:w w:val="85"/>
        </w:rPr>
        <w:t>the</w:t>
      </w:r>
      <w:r>
        <w:rPr>
          <w:spacing w:val="-4"/>
          <w:w w:val="85"/>
        </w:rPr>
        <w:t xml:space="preserve"> </w:t>
      </w:r>
      <w:r>
        <w:rPr>
          <w:w w:val="85"/>
        </w:rPr>
        <w:t>BOQ</w:t>
      </w:r>
      <w:r>
        <w:rPr>
          <w:spacing w:val="-4"/>
          <w:w w:val="85"/>
        </w:rPr>
        <w:t xml:space="preserve"> </w:t>
      </w:r>
      <w:r>
        <w:rPr>
          <w:w w:val="85"/>
        </w:rPr>
        <w:t>completed</w:t>
      </w:r>
      <w:r>
        <w:rPr>
          <w:spacing w:val="-4"/>
          <w:w w:val="85"/>
        </w:rPr>
        <w:t xml:space="preserve"> </w:t>
      </w:r>
      <w:r>
        <w:rPr>
          <w:w w:val="85"/>
        </w:rPr>
        <w:t>and</w:t>
      </w:r>
      <w:r>
        <w:rPr>
          <w:spacing w:val="-4"/>
          <w:w w:val="85"/>
        </w:rPr>
        <w:t xml:space="preserve"> </w:t>
      </w:r>
      <w:r>
        <w:rPr>
          <w:w w:val="85"/>
        </w:rPr>
        <w:t>(ii)</w:t>
      </w:r>
      <w:r>
        <w:rPr>
          <w:spacing w:val="-4"/>
          <w:w w:val="85"/>
        </w:rPr>
        <w:t xml:space="preserve"> </w:t>
      </w:r>
      <w:r>
        <w:rPr>
          <w:w w:val="85"/>
        </w:rPr>
        <w:t>valuation</w:t>
      </w:r>
      <w:r>
        <w:rPr>
          <w:spacing w:val="-4"/>
          <w:w w:val="85"/>
        </w:rPr>
        <w:t xml:space="preserve"> </w:t>
      </w:r>
      <w:r>
        <w:rPr>
          <w:w w:val="85"/>
        </w:rPr>
        <w:t>of</w:t>
      </w:r>
      <w:r>
        <w:rPr>
          <w:spacing w:val="-4"/>
          <w:w w:val="85"/>
        </w:rPr>
        <w:t xml:space="preserve"> </w:t>
      </w:r>
      <w:r>
        <w:rPr>
          <w:w w:val="85"/>
        </w:rPr>
        <w:t>Variations</w:t>
      </w:r>
      <w:r>
        <w:rPr>
          <w:spacing w:val="-4"/>
          <w:w w:val="85"/>
        </w:rPr>
        <w:t xml:space="preserve"> </w:t>
      </w:r>
      <w:r>
        <w:rPr>
          <w:w w:val="85"/>
        </w:rPr>
        <w:t xml:space="preserve">and </w:t>
      </w:r>
      <w:r>
        <w:rPr>
          <w:w w:val="90"/>
        </w:rPr>
        <w:t>Compensation</w:t>
      </w:r>
      <w:r>
        <w:rPr>
          <w:spacing w:val="-10"/>
          <w:w w:val="90"/>
        </w:rPr>
        <w:t xml:space="preserve"> </w:t>
      </w:r>
      <w:r>
        <w:rPr>
          <w:w w:val="90"/>
        </w:rPr>
        <w:t>Events.</w:t>
      </w:r>
    </w:p>
    <w:p w:rsidR="002227A8" w:rsidRDefault="00B74A2F">
      <w:pPr>
        <w:pStyle w:val="ListParagraph"/>
        <w:numPr>
          <w:ilvl w:val="1"/>
          <w:numId w:val="7"/>
        </w:numPr>
        <w:tabs>
          <w:tab w:val="left" w:pos="1179"/>
          <w:tab w:val="left" w:pos="1260"/>
        </w:tabs>
        <w:ind w:left="1260" w:right="722" w:hanging="540"/>
        <w:jc w:val="both"/>
      </w:pPr>
      <w:r>
        <w:rPr>
          <w:w w:val="80"/>
        </w:rPr>
        <w:t>The</w:t>
      </w:r>
      <w:r>
        <w:t xml:space="preserve"> </w:t>
      </w:r>
      <w:r>
        <w:rPr>
          <w:w w:val="80"/>
        </w:rPr>
        <w:t>Employer</w:t>
      </w:r>
      <w:r>
        <w:rPr>
          <w:spacing w:val="-1"/>
        </w:rPr>
        <w:t xml:space="preserve"> </w:t>
      </w:r>
      <w:r>
        <w:rPr>
          <w:w w:val="80"/>
        </w:rPr>
        <w:t>may</w:t>
      </w:r>
      <w:r>
        <w:t xml:space="preserve"> </w:t>
      </w:r>
      <w:r>
        <w:rPr>
          <w:w w:val="80"/>
        </w:rPr>
        <w:t>exclude</w:t>
      </w:r>
      <w:r>
        <w:t xml:space="preserve"> </w:t>
      </w:r>
      <w:r>
        <w:rPr>
          <w:w w:val="80"/>
        </w:rPr>
        <w:t>any</w:t>
      </w:r>
      <w:r>
        <w:t xml:space="preserve"> </w:t>
      </w:r>
      <w:r>
        <w:rPr>
          <w:w w:val="80"/>
        </w:rPr>
        <w:t>item</w:t>
      </w:r>
      <w:r>
        <w:t xml:space="preserve"> </w:t>
      </w:r>
      <w:r>
        <w:rPr>
          <w:w w:val="80"/>
        </w:rPr>
        <w:t>paid</w:t>
      </w:r>
      <w:r>
        <w:t xml:space="preserve"> </w:t>
      </w:r>
      <w:r>
        <w:rPr>
          <w:w w:val="80"/>
        </w:rPr>
        <w:t>in</w:t>
      </w:r>
      <w:r>
        <w:t xml:space="preserve"> </w:t>
      </w:r>
      <w:r>
        <w:rPr>
          <w:w w:val="80"/>
        </w:rPr>
        <w:t>a</w:t>
      </w:r>
      <w:r>
        <w:rPr>
          <w:spacing w:val="-1"/>
        </w:rPr>
        <w:t xml:space="preserve"> </w:t>
      </w:r>
      <w:r>
        <w:rPr>
          <w:w w:val="80"/>
        </w:rPr>
        <w:t>previous</w:t>
      </w:r>
      <w:r>
        <w:t xml:space="preserve"> </w:t>
      </w:r>
      <w:r>
        <w:rPr>
          <w:w w:val="80"/>
        </w:rPr>
        <w:t>bill</w:t>
      </w:r>
      <w:r>
        <w:t xml:space="preserve"> </w:t>
      </w:r>
      <w:r>
        <w:rPr>
          <w:w w:val="80"/>
        </w:rPr>
        <w:t>or</w:t>
      </w:r>
      <w:r>
        <w:t xml:space="preserve"> </w:t>
      </w:r>
      <w:r>
        <w:rPr>
          <w:w w:val="80"/>
        </w:rPr>
        <w:t>reduce</w:t>
      </w:r>
      <w:r>
        <w:t xml:space="preserve"> </w:t>
      </w:r>
      <w:r>
        <w:rPr>
          <w:w w:val="80"/>
        </w:rPr>
        <w:t>the</w:t>
      </w:r>
      <w:r>
        <w:rPr>
          <w:spacing w:val="-1"/>
        </w:rPr>
        <w:t xml:space="preserve"> </w:t>
      </w:r>
      <w:r>
        <w:rPr>
          <w:w w:val="80"/>
        </w:rPr>
        <w:t>proportion</w:t>
      </w:r>
      <w:r>
        <w:rPr>
          <w:spacing w:val="-1"/>
        </w:rPr>
        <w:t xml:space="preserve"> </w:t>
      </w:r>
      <w:r>
        <w:rPr>
          <w:w w:val="80"/>
        </w:rPr>
        <w:t>of</w:t>
      </w:r>
      <w:r>
        <w:t xml:space="preserve"> </w:t>
      </w:r>
      <w:r>
        <w:rPr>
          <w:w w:val="80"/>
        </w:rPr>
        <w:t>any</w:t>
      </w:r>
      <w:r>
        <w:t xml:space="preserve"> </w:t>
      </w:r>
      <w:r>
        <w:rPr>
          <w:w w:val="80"/>
        </w:rPr>
        <w:t>item</w:t>
      </w:r>
      <w:r>
        <w:t xml:space="preserve"> </w:t>
      </w:r>
      <w:r>
        <w:rPr>
          <w:w w:val="80"/>
        </w:rPr>
        <w:t>previously</w:t>
      </w:r>
      <w:r>
        <w:t xml:space="preserve"> </w:t>
      </w:r>
      <w:r>
        <w:rPr>
          <w:w w:val="80"/>
        </w:rPr>
        <w:t xml:space="preserve">paid </w:t>
      </w:r>
      <w:r>
        <w:rPr>
          <w:spacing w:val="-2"/>
          <w:w w:val="90"/>
        </w:rPr>
        <w:t>in</w:t>
      </w:r>
      <w:r>
        <w:rPr>
          <w:spacing w:val="-6"/>
          <w:w w:val="90"/>
        </w:rPr>
        <w:t xml:space="preserve"> </w:t>
      </w:r>
      <w:r>
        <w:rPr>
          <w:spacing w:val="-2"/>
          <w:w w:val="90"/>
        </w:rPr>
        <w:t>the</w:t>
      </w:r>
      <w:r>
        <w:rPr>
          <w:spacing w:val="-6"/>
          <w:w w:val="90"/>
        </w:rPr>
        <w:t xml:space="preserve"> </w:t>
      </w:r>
      <w:r>
        <w:rPr>
          <w:spacing w:val="-2"/>
          <w:w w:val="90"/>
        </w:rPr>
        <w:t>light</w:t>
      </w:r>
      <w:r>
        <w:rPr>
          <w:spacing w:val="-8"/>
          <w:w w:val="90"/>
        </w:rPr>
        <w:t xml:space="preserve"> </w:t>
      </w:r>
      <w:r>
        <w:rPr>
          <w:spacing w:val="-2"/>
          <w:w w:val="90"/>
        </w:rPr>
        <w:t>of</w:t>
      </w:r>
      <w:r>
        <w:rPr>
          <w:spacing w:val="-5"/>
          <w:w w:val="90"/>
        </w:rPr>
        <w:t xml:space="preserve"> </w:t>
      </w:r>
      <w:r>
        <w:rPr>
          <w:spacing w:val="-2"/>
          <w:w w:val="90"/>
        </w:rPr>
        <w:t>later</w:t>
      </w:r>
      <w:r>
        <w:rPr>
          <w:spacing w:val="-6"/>
          <w:w w:val="90"/>
        </w:rPr>
        <w:t xml:space="preserve"> </w:t>
      </w:r>
      <w:r>
        <w:rPr>
          <w:spacing w:val="-2"/>
          <w:w w:val="90"/>
        </w:rPr>
        <w:t>information.</w:t>
      </w:r>
    </w:p>
    <w:p w:rsidR="002227A8" w:rsidRDefault="00B74A2F">
      <w:pPr>
        <w:pStyle w:val="ListParagraph"/>
        <w:numPr>
          <w:ilvl w:val="0"/>
          <w:numId w:val="7"/>
        </w:numPr>
        <w:tabs>
          <w:tab w:val="left" w:pos="1224"/>
        </w:tabs>
        <w:spacing w:before="237"/>
        <w:ind w:left="1224" w:hanging="504"/>
        <w:rPr>
          <w:rFonts w:ascii="Arial"/>
          <w:b/>
        </w:rPr>
      </w:pPr>
      <w:r>
        <w:rPr>
          <w:rFonts w:ascii="Arial"/>
          <w:b/>
          <w:spacing w:val="-2"/>
          <w:w w:val="90"/>
        </w:rPr>
        <w:t>Payments</w:t>
      </w:r>
    </w:p>
    <w:p w:rsidR="002227A8" w:rsidRDefault="00B74A2F">
      <w:pPr>
        <w:pStyle w:val="ListParagraph"/>
        <w:numPr>
          <w:ilvl w:val="1"/>
          <w:numId w:val="7"/>
        </w:numPr>
        <w:tabs>
          <w:tab w:val="left" w:pos="1184"/>
          <w:tab w:val="left" w:pos="1260"/>
        </w:tabs>
        <w:spacing w:before="239"/>
        <w:ind w:left="1260" w:right="716" w:hanging="540"/>
        <w:jc w:val="both"/>
      </w:pPr>
      <w:r>
        <w:rPr>
          <w:w w:val="80"/>
        </w:rPr>
        <w:t xml:space="preserve">Payments shall be adjusted for deductions for retention, other recoveries in terms of the contract and taxes, at </w:t>
      </w:r>
      <w:r>
        <w:rPr>
          <w:spacing w:val="-2"/>
          <w:w w:val="85"/>
        </w:rPr>
        <w:t>source, as applicable under the law. The Employer shall pay</w:t>
      </w:r>
      <w:r>
        <w:rPr>
          <w:spacing w:val="-6"/>
        </w:rPr>
        <w:t xml:space="preserve"> </w:t>
      </w:r>
      <w:r>
        <w:rPr>
          <w:spacing w:val="-2"/>
          <w:w w:val="85"/>
        </w:rPr>
        <w:t xml:space="preserve">as far as possible the Contractor within 60 days </w:t>
      </w:r>
      <w:r>
        <w:rPr>
          <w:w w:val="90"/>
        </w:rPr>
        <w:t>of</w:t>
      </w:r>
      <w:r>
        <w:rPr>
          <w:spacing w:val="-2"/>
          <w:w w:val="90"/>
        </w:rPr>
        <w:t xml:space="preserve"> </w:t>
      </w:r>
      <w:r>
        <w:rPr>
          <w:w w:val="90"/>
        </w:rPr>
        <w:t>submission</w:t>
      </w:r>
      <w:r>
        <w:rPr>
          <w:spacing w:val="-4"/>
          <w:w w:val="90"/>
        </w:rPr>
        <w:t xml:space="preserve"> </w:t>
      </w:r>
      <w:r>
        <w:rPr>
          <w:w w:val="90"/>
        </w:rPr>
        <w:t>of</w:t>
      </w:r>
      <w:r>
        <w:rPr>
          <w:spacing w:val="-2"/>
          <w:w w:val="90"/>
        </w:rPr>
        <w:t xml:space="preserve"> </w:t>
      </w:r>
      <w:r>
        <w:rPr>
          <w:w w:val="90"/>
        </w:rPr>
        <w:t>bill.</w:t>
      </w:r>
    </w:p>
    <w:p w:rsidR="002227A8" w:rsidRDefault="00B74A2F">
      <w:pPr>
        <w:pStyle w:val="ListParagraph"/>
        <w:numPr>
          <w:ilvl w:val="1"/>
          <w:numId w:val="7"/>
        </w:numPr>
        <w:tabs>
          <w:tab w:val="left" w:pos="1174"/>
          <w:tab w:val="left" w:pos="1260"/>
        </w:tabs>
        <w:ind w:left="1260" w:right="722" w:hanging="540"/>
        <w:jc w:val="both"/>
      </w:pPr>
      <w:r>
        <w:rPr>
          <w:w w:val="80"/>
        </w:rPr>
        <w:t>Items</w:t>
      </w:r>
      <w:r>
        <w:t xml:space="preserve"> </w:t>
      </w:r>
      <w:r>
        <w:rPr>
          <w:w w:val="80"/>
        </w:rPr>
        <w:t>of the Works for which no rate or price has been entered in will</w:t>
      </w:r>
      <w:r>
        <w:t xml:space="preserve"> </w:t>
      </w:r>
      <w:r>
        <w:rPr>
          <w:w w:val="80"/>
        </w:rPr>
        <w:t>not be paid for by the Employer and shall</w:t>
      </w:r>
      <w:r>
        <w:rPr>
          <w:spacing w:val="80"/>
        </w:rPr>
        <w:t xml:space="preserve"> </w:t>
      </w:r>
      <w:r>
        <w:rPr>
          <w:w w:val="85"/>
        </w:rPr>
        <w:t>be</w:t>
      </w:r>
      <w:r>
        <w:rPr>
          <w:spacing w:val="-7"/>
          <w:w w:val="85"/>
        </w:rPr>
        <w:t xml:space="preserve"> </w:t>
      </w:r>
      <w:r>
        <w:rPr>
          <w:w w:val="85"/>
        </w:rPr>
        <w:t>deemed</w:t>
      </w:r>
      <w:r>
        <w:rPr>
          <w:spacing w:val="-6"/>
          <w:w w:val="85"/>
        </w:rPr>
        <w:t xml:space="preserve"> </w:t>
      </w:r>
      <w:r>
        <w:rPr>
          <w:w w:val="85"/>
        </w:rPr>
        <w:t>covered</w:t>
      </w:r>
      <w:r>
        <w:rPr>
          <w:spacing w:val="-6"/>
          <w:w w:val="85"/>
        </w:rPr>
        <w:t xml:space="preserve"> </w:t>
      </w:r>
      <w:r>
        <w:rPr>
          <w:w w:val="85"/>
        </w:rPr>
        <w:t>by</w:t>
      </w:r>
      <w:r>
        <w:rPr>
          <w:spacing w:val="-5"/>
          <w:w w:val="85"/>
        </w:rPr>
        <w:t xml:space="preserve"> </w:t>
      </w:r>
      <w:r>
        <w:rPr>
          <w:w w:val="85"/>
        </w:rPr>
        <w:t>other</w:t>
      </w:r>
      <w:r>
        <w:rPr>
          <w:spacing w:val="-5"/>
          <w:w w:val="85"/>
        </w:rPr>
        <w:t xml:space="preserve"> </w:t>
      </w:r>
      <w:r>
        <w:rPr>
          <w:w w:val="85"/>
        </w:rPr>
        <w:t>rates</w:t>
      </w:r>
      <w:r>
        <w:rPr>
          <w:spacing w:val="-5"/>
          <w:w w:val="85"/>
        </w:rPr>
        <w:t xml:space="preserve"> </w:t>
      </w:r>
      <w:r>
        <w:rPr>
          <w:w w:val="85"/>
        </w:rPr>
        <w:t>and</w:t>
      </w:r>
      <w:r>
        <w:rPr>
          <w:spacing w:val="-5"/>
          <w:w w:val="85"/>
        </w:rPr>
        <w:t xml:space="preserve"> </w:t>
      </w:r>
      <w:r>
        <w:rPr>
          <w:w w:val="85"/>
        </w:rPr>
        <w:t>prices</w:t>
      </w:r>
      <w:r>
        <w:rPr>
          <w:spacing w:val="-7"/>
          <w:w w:val="85"/>
        </w:rPr>
        <w:t xml:space="preserve"> </w:t>
      </w:r>
      <w:r>
        <w:rPr>
          <w:w w:val="85"/>
        </w:rPr>
        <w:t>in</w:t>
      </w:r>
      <w:r>
        <w:rPr>
          <w:spacing w:val="-5"/>
          <w:w w:val="85"/>
        </w:rPr>
        <w:t xml:space="preserve"> </w:t>
      </w:r>
      <w:r>
        <w:rPr>
          <w:w w:val="85"/>
        </w:rPr>
        <w:t>the</w:t>
      </w:r>
      <w:r>
        <w:rPr>
          <w:spacing w:val="-5"/>
          <w:w w:val="85"/>
        </w:rPr>
        <w:t xml:space="preserve"> </w:t>
      </w:r>
      <w:r>
        <w:rPr>
          <w:w w:val="85"/>
        </w:rPr>
        <w:t>Contract.</w:t>
      </w:r>
    </w:p>
    <w:p w:rsidR="002227A8" w:rsidRDefault="00B74A2F">
      <w:pPr>
        <w:pStyle w:val="ListParagraph"/>
        <w:numPr>
          <w:ilvl w:val="0"/>
          <w:numId w:val="7"/>
        </w:numPr>
        <w:tabs>
          <w:tab w:val="left" w:pos="1174"/>
        </w:tabs>
        <w:spacing w:before="237"/>
        <w:ind w:left="1174" w:hanging="454"/>
        <w:rPr>
          <w:rFonts w:ascii="Arial"/>
          <w:b/>
        </w:rPr>
      </w:pPr>
      <w:r>
        <w:rPr>
          <w:rFonts w:ascii="Arial"/>
          <w:b/>
          <w:w w:val="80"/>
        </w:rPr>
        <w:t>Compensation</w:t>
      </w:r>
      <w:r>
        <w:rPr>
          <w:rFonts w:ascii="Arial"/>
          <w:b/>
          <w:spacing w:val="12"/>
        </w:rPr>
        <w:t xml:space="preserve"> </w:t>
      </w:r>
      <w:r>
        <w:rPr>
          <w:rFonts w:ascii="Arial"/>
          <w:b/>
          <w:spacing w:val="-2"/>
          <w:w w:val="90"/>
        </w:rPr>
        <w:t>events</w:t>
      </w:r>
    </w:p>
    <w:p w:rsidR="002227A8" w:rsidRDefault="00B74A2F">
      <w:pPr>
        <w:pStyle w:val="ListParagraph"/>
        <w:numPr>
          <w:ilvl w:val="1"/>
          <w:numId w:val="7"/>
        </w:numPr>
        <w:tabs>
          <w:tab w:val="left" w:pos="1169"/>
        </w:tabs>
        <w:spacing w:before="240" w:line="252" w:lineRule="exact"/>
        <w:ind w:left="1169" w:hanging="449"/>
      </w:pPr>
      <w:r>
        <w:rPr>
          <w:w w:val="80"/>
        </w:rPr>
        <w:t>The</w:t>
      </w:r>
      <w:r>
        <w:rPr>
          <w:spacing w:val="-7"/>
        </w:rPr>
        <w:t xml:space="preserve"> </w:t>
      </w:r>
      <w:r>
        <w:rPr>
          <w:w w:val="80"/>
        </w:rPr>
        <w:t>following</w:t>
      </w:r>
      <w:r>
        <w:rPr>
          <w:spacing w:val="-5"/>
        </w:rPr>
        <w:t xml:space="preserve"> </w:t>
      </w:r>
      <w:r>
        <w:rPr>
          <w:w w:val="80"/>
        </w:rPr>
        <w:t>are</w:t>
      </w:r>
      <w:r>
        <w:rPr>
          <w:spacing w:val="-4"/>
        </w:rPr>
        <w:t xml:space="preserve"> </w:t>
      </w:r>
      <w:r>
        <w:rPr>
          <w:w w:val="80"/>
        </w:rPr>
        <w:t>Compensation</w:t>
      </w:r>
      <w:r>
        <w:rPr>
          <w:spacing w:val="-4"/>
        </w:rPr>
        <w:t xml:space="preserve"> </w:t>
      </w:r>
      <w:r>
        <w:rPr>
          <w:w w:val="80"/>
        </w:rPr>
        <w:t>events</w:t>
      </w:r>
      <w:r>
        <w:rPr>
          <w:spacing w:val="-7"/>
        </w:rPr>
        <w:t xml:space="preserve"> </w:t>
      </w:r>
      <w:r>
        <w:rPr>
          <w:w w:val="80"/>
        </w:rPr>
        <w:t>unless</w:t>
      </w:r>
      <w:r>
        <w:rPr>
          <w:spacing w:val="-5"/>
        </w:rPr>
        <w:t xml:space="preserve"> </w:t>
      </w:r>
      <w:r>
        <w:rPr>
          <w:w w:val="80"/>
        </w:rPr>
        <w:t>they</w:t>
      </w:r>
      <w:r>
        <w:rPr>
          <w:spacing w:val="-4"/>
        </w:rPr>
        <w:t xml:space="preserve"> </w:t>
      </w:r>
      <w:r>
        <w:rPr>
          <w:w w:val="80"/>
        </w:rPr>
        <w:t>are</w:t>
      </w:r>
      <w:r>
        <w:rPr>
          <w:spacing w:val="-4"/>
        </w:rPr>
        <w:t xml:space="preserve"> </w:t>
      </w:r>
      <w:r>
        <w:rPr>
          <w:w w:val="80"/>
        </w:rPr>
        <w:t>caused</w:t>
      </w:r>
      <w:r>
        <w:rPr>
          <w:spacing w:val="-5"/>
        </w:rPr>
        <w:t xml:space="preserve"> </w:t>
      </w:r>
      <w:r>
        <w:rPr>
          <w:w w:val="80"/>
        </w:rPr>
        <w:t>by</w:t>
      </w:r>
      <w:r>
        <w:rPr>
          <w:spacing w:val="-4"/>
        </w:rPr>
        <w:t xml:space="preserve"> </w:t>
      </w:r>
      <w:r>
        <w:rPr>
          <w:w w:val="80"/>
        </w:rPr>
        <w:t>the</w:t>
      </w:r>
      <w:r>
        <w:rPr>
          <w:spacing w:val="-5"/>
        </w:rPr>
        <w:t xml:space="preserve"> </w:t>
      </w:r>
      <w:r>
        <w:rPr>
          <w:spacing w:val="-2"/>
          <w:w w:val="80"/>
        </w:rPr>
        <w:t>Contractor:</w:t>
      </w:r>
    </w:p>
    <w:p w:rsidR="002227A8" w:rsidRDefault="00B74A2F">
      <w:pPr>
        <w:pStyle w:val="ListParagraph"/>
        <w:numPr>
          <w:ilvl w:val="0"/>
          <w:numId w:val="4"/>
        </w:numPr>
        <w:tabs>
          <w:tab w:val="left" w:pos="2304"/>
        </w:tabs>
        <w:ind w:right="718"/>
      </w:pPr>
      <w:r>
        <w:rPr>
          <w:w w:val="80"/>
        </w:rPr>
        <w:t xml:space="preserve">The Employer does not give access to a part of the Site by the Site Possession Date stated in the </w:t>
      </w:r>
      <w:r>
        <w:rPr>
          <w:w w:val="90"/>
        </w:rPr>
        <w:t>Contract Data.</w:t>
      </w:r>
    </w:p>
    <w:p w:rsidR="002227A8" w:rsidRDefault="00B74A2F">
      <w:pPr>
        <w:pStyle w:val="ListParagraph"/>
        <w:numPr>
          <w:ilvl w:val="0"/>
          <w:numId w:val="4"/>
        </w:numPr>
        <w:tabs>
          <w:tab w:val="left" w:pos="2304"/>
        </w:tabs>
        <w:ind w:right="721"/>
      </w:pPr>
      <w:r>
        <w:rPr>
          <w:spacing w:val="-2"/>
          <w:w w:val="85"/>
        </w:rPr>
        <w:t xml:space="preserve">The Employer orders a delay or does not issue drawings, specifications or instructions required </w:t>
      </w:r>
      <w:r>
        <w:rPr>
          <w:spacing w:val="-2"/>
          <w:w w:val="90"/>
        </w:rPr>
        <w:t>for</w:t>
      </w:r>
      <w:r>
        <w:rPr>
          <w:spacing w:val="-8"/>
          <w:w w:val="90"/>
        </w:rPr>
        <w:t xml:space="preserve"> </w:t>
      </w:r>
      <w:r>
        <w:rPr>
          <w:spacing w:val="-2"/>
          <w:w w:val="90"/>
        </w:rPr>
        <w:t>execution</w:t>
      </w:r>
      <w:r>
        <w:rPr>
          <w:spacing w:val="-7"/>
          <w:w w:val="90"/>
        </w:rPr>
        <w:t xml:space="preserve"> </w:t>
      </w:r>
      <w:r>
        <w:rPr>
          <w:spacing w:val="-2"/>
          <w:w w:val="90"/>
        </w:rPr>
        <w:t>of</w:t>
      </w:r>
      <w:r>
        <w:rPr>
          <w:spacing w:val="-7"/>
          <w:w w:val="90"/>
        </w:rPr>
        <w:t xml:space="preserve"> </w:t>
      </w:r>
      <w:r>
        <w:rPr>
          <w:spacing w:val="-2"/>
          <w:w w:val="90"/>
        </w:rPr>
        <w:t>works</w:t>
      </w:r>
      <w:r>
        <w:rPr>
          <w:spacing w:val="-7"/>
          <w:w w:val="90"/>
        </w:rPr>
        <w:t xml:space="preserve"> </w:t>
      </w:r>
      <w:r>
        <w:rPr>
          <w:spacing w:val="-2"/>
          <w:w w:val="90"/>
        </w:rPr>
        <w:t>on</w:t>
      </w:r>
      <w:r>
        <w:rPr>
          <w:spacing w:val="-7"/>
          <w:w w:val="90"/>
        </w:rPr>
        <w:t xml:space="preserve"> </w:t>
      </w:r>
      <w:r>
        <w:rPr>
          <w:spacing w:val="-2"/>
          <w:w w:val="90"/>
        </w:rPr>
        <w:t>time.</w:t>
      </w:r>
    </w:p>
    <w:p w:rsidR="002227A8" w:rsidRDefault="00B74A2F">
      <w:pPr>
        <w:pStyle w:val="ListParagraph"/>
        <w:numPr>
          <w:ilvl w:val="0"/>
          <w:numId w:val="4"/>
        </w:numPr>
        <w:tabs>
          <w:tab w:val="left" w:pos="2304"/>
        </w:tabs>
        <w:ind w:right="719"/>
      </w:pPr>
      <w:r>
        <w:rPr>
          <w:w w:val="80"/>
        </w:rPr>
        <w:t>The Employer instructs the Contractor to uncover or to carry out</w:t>
      </w:r>
      <w:r>
        <w:t xml:space="preserve"> </w:t>
      </w:r>
      <w:r>
        <w:rPr>
          <w:w w:val="80"/>
        </w:rPr>
        <w:t>additional</w:t>
      </w:r>
      <w:r>
        <w:t xml:space="preserve"> </w:t>
      </w:r>
      <w:r>
        <w:rPr>
          <w:w w:val="80"/>
        </w:rPr>
        <w:t>tests upon work which</w:t>
      </w:r>
      <w:r>
        <w:rPr>
          <w:spacing w:val="80"/>
        </w:rPr>
        <w:t xml:space="preserve"> </w:t>
      </w:r>
      <w:r>
        <w:rPr>
          <w:w w:val="85"/>
        </w:rPr>
        <w:t>is then found to have no Defects.</w:t>
      </w:r>
    </w:p>
    <w:p w:rsidR="002227A8" w:rsidRDefault="00B74A2F">
      <w:pPr>
        <w:pStyle w:val="ListParagraph"/>
        <w:numPr>
          <w:ilvl w:val="0"/>
          <w:numId w:val="4"/>
        </w:numPr>
        <w:tabs>
          <w:tab w:val="left" w:pos="2304"/>
        </w:tabs>
        <w:ind w:right="720"/>
      </w:pPr>
      <w:r>
        <w:rPr>
          <w:w w:val="85"/>
        </w:rPr>
        <w:t>The</w:t>
      </w:r>
      <w:r>
        <w:rPr>
          <w:spacing w:val="13"/>
        </w:rPr>
        <w:t xml:space="preserve"> </w:t>
      </w:r>
      <w:r>
        <w:rPr>
          <w:w w:val="85"/>
        </w:rPr>
        <w:t>Employer</w:t>
      </w:r>
      <w:r>
        <w:rPr>
          <w:spacing w:val="13"/>
        </w:rPr>
        <w:t xml:space="preserve"> </w:t>
      </w:r>
      <w:r>
        <w:rPr>
          <w:w w:val="85"/>
        </w:rPr>
        <w:t>gives</w:t>
      </w:r>
      <w:r>
        <w:rPr>
          <w:spacing w:val="13"/>
        </w:rPr>
        <w:t xml:space="preserve"> </w:t>
      </w:r>
      <w:r>
        <w:rPr>
          <w:w w:val="85"/>
        </w:rPr>
        <w:t>an</w:t>
      </w:r>
      <w:r>
        <w:rPr>
          <w:spacing w:val="13"/>
        </w:rPr>
        <w:t xml:space="preserve"> </w:t>
      </w:r>
      <w:r>
        <w:rPr>
          <w:w w:val="85"/>
        </w:rPr>
        <w:t>instruction</w:t>
      </w:r>
      <w:r>
        <w:t xml:space="preserve"> </w:t>
      </w:r>
      <w:r>
        <w:rPr>
          <w:w w:val="85"/>
        </w:rPr>
        <w:t>for</w:t>
      </w:r>
      <w:r>
        <w:rPr>
          <w:spacing w:val="13"/>
        </w:rPr>
        <w:t xml:space="preserve"> </w:t>
      </w:r>
      <w:r>
        <w:rPr>
          <w:w w:val="85"/>
        </w:rPr>
        <w:t>dealing</w:t>
      </w:r>
      <w:r>
        <w:rPr>
          <w:spacing w:val="13"/>
        </w:rPr>
        <w:t xml:space="preserve"> </w:t>
      </w:r>
      <w:r>
        <w:rPr>
          <w:w w:val="85"/>
        </w:rPr>
        <w:t>with</w:t>
      </w:r>
      <w:r>
        <w:rPr>
          <w:spacing w:val="13"/>
        </w:rPr>
        <w:t xml:space="preserve"> </w:t>
      </w:r>
      <w:r>
        <w:rPr>
          <w:w w:val="85"/>
        </w:rPr>
        <w:t>an</w:t>
      </w:r>
      <w:r>
        <w:rPr>
          <w:spacing w:val="13"/>
        </w:rPr>
        <w:t xml:space="preserve"> </w:t>
      </w:r>
      <w:r>
        <w:rPr>
          <w:w w:val="85"/>
        </w:rPr>
        <w:t>unforeseen</w:t>
      </w:r>
      <w:r>
        <w:rPr>
          <w:spacing w:val="13"/>
        </w:rPr>
        <w:t xml:space="preserve"> </w:t>
      </w:r>
      <w:r>
        <w:rPr>
          <w:w w:val="85"/>
        </w:rPr>
        <w:t>condition,</w:t>
      </w:r>
      <w:r>
        <w:rPr>
          <w:spacing w:val="13"/>
        </w:rPr>
        <w:t xml:space="preserve"> </w:t>
      </w:r>
      <w:r>
        <w:rPr>
          <w:w w:val="85"/>
        </w:rPr>
        <w:t>caused</w:t>
      </w:r>
      <w:r>
        <w:t xml:space="preserve"> </w:t>
      </w:r>
      <w:r>
        <w:rPr>
          <w:w w:val="85"/>
        </w:rPr>
        <w:t>by</w:t>
      </w:r>
      <w:r>
        <w:rPr>
          <w:spacing w:val="14"/>
        </w:rPr>
        <w:t xml:space="preserve"> </w:t>
      </w:r>
      <w:r>
        <w:rPr>
          <w:w w:val="85"/>
        </w:rPr>
        <w:t>the Employer,</w:t>
      </w:r>
      <w:r>
        <w:rPr>
          <w:spacing w:val="-7"/>
          <w:w w:val="85"/>
        </w:rPr>
        <w:t xml:space="preserve"> </w:t>
      </w:r>
      <w:r>
        <w:rPr>
          <w:w w:val="85"/>
        </w:rPr>
        <w:t>or</w:t>
      </w:r>
      <w:r>
        <w:rPr>
          <w:spacing w:val="-6"/>
          <w:w w:val="85"/>
        </w:rPr>
        <w:t xml:space="preserve"> </w:t>
      </w:r>
      <w:r>
        <w:rPr>
          <w:w w:val="85"/>
        </w:rPr>
        <w:t>additional</w:t>
      </w:r>
      <w:r>
        <w:rPr>
          <w:spacing w:val="-6"/>
          <w:w w:val="85"/>
        </w:rPr>
        <w:t xml:space="preserve"> </w:t>
      </w:r>
      <w:r>
        <w:rPr>
          <w:w w:val="85"/>
        </w:rPr>
        <w:t>work</w:t>
      </w:r>
      <w:r>
        <w:rPr>
          <w:spacing w:val="-6"/>
          <w:w w:val="85"/>
        </w:rPr>
        <w:t xml:space="preserve"> </w:t>
      </w:r>
      <w:r>
        <w:rPr>
          <w:w w:val="85"/>
        </w:rPr>
        <w:t>required</w:t>
      </w:r>
      <w:r>
        <w:rPr>
          <w:spacing w:val="-6"/>
          <w:w w:val="85"/>
        </w:rPr>
        <w:t xml:space="preserve"> </w:t>
      </w:r>
      <w:r>
        <w:rPr>
          <w:w w:val="85"/>
        </w:rPr>
        <w:t>for</w:t>
      </w:r>
      <w:r>
        <w:rPr>
          <w:spacing w:val="-6"/>
          <w:w w:val="85"/>
        </w:rPr>
        <w:t xml:space="preserve"> </w:t>
      </w:r>
      <w:r>
        <w:rPr>
          <w:w w:val="85"/>
        </w:rPr>
        <w:t>safety</w:t>
      </w:r>
      <w:r>
        <w:rPr>
          <w:spacing w:val="-6"/>
          <w:w w:val="85"/>
        </w:rPr>
        <w:t xml:space="preserve"> </w:t>
      </w:r>
      <w:r>
        <w:rPr>
          <w:w w:val="85"/>
        </w:rPr>
        <w:t>or</w:t>
      </w:r>
      <w:r>
        <w:rPr>
          <w:spacing w:val="-6"/>
          <w:w w:val="85"/>
        </w:rPr>
        <w:t xml:space="preserve"> </w:t>
      </w:r>
      <w:r>
        <w:rPr>
          <w:w w:val="85"/>
        </w:rPr>
        <w:t>other</w:t>
      </w:r>
      <w:r>
        <w:rPr>
          <w:spacing w:val="-7"/>
          <w:w w:val="85"/>
        </w:rPr>
        <w:t xml:space="preserve"> </w:t>
      </w:r>
      <w:r>
        <w:rPr>
          <w:w w:val="85"/>
        </w:rPr>
        <w:t>reasons.</w:t>
      </w:r>
    </w:p>
    <w:p w:rsidR="002227A8" w:rsidRDefault="00B74A2F">
      <w:pPr>
        <w:pStyle w:val="ListParagraph"/>
        <w:numPr>
          <w:ilvl w:val="0"/>
          <w:numId w:val="4"/>
        </w:numPr>
        <w:tabs>
          <w:tab w:val="left" w:pos="2304"/>
        </w:tabs>
        <w:spacing w:line="252" w:lineRule="exact"/>
      </w:pPr>
      <w:r>
        <w:rPr>
          <w:w w:val="80"/>
        </w:rPr>
        <w:t>The</w:t>
      </w:r>
      <w:r>
        <w:rPr>
          <w:spacing w:val="-6"/>
        </w:rPr>
        <w:t xml:space="preserve"> </w:t>
      </w:r>
      <w:r>
        <w:rPr>
          <w:w w:val="80"/>
        </w:rPr>
        <w:t>effect</w:t>
      </w:r>
      <w:r>
        <w:rPr>
          <w:spacing w:val="-5"/>
        </w:rPr>
        <w:t xml:space="preserve"> </w:t>
      </w:r>
      <w:r>
        <w:rPr>
          <w:w w:val="80"/>
        </w:rPr>
        <w:t>on</w:t>
      </w:r>
      <w:r>
        <w:rPr>
          <w:spacing w:val="-5"/>
        </w:rPr>
        <w:t xml:space="preserve"> </w:t>
      </w:r>
      <w:r>
        <w:rPr>
          <w:w w:val="80"/>
        </w:rPr>
        <w:t>the</w:t>
      </w:r>
      <w:r>
        <w:rPr>
          <w:spacing w:val="-5"/>
        </w:rPr>
        <w:t xml:space="preserve"> </w:t>
      </w:r>
      <w:r>
        <w:rPr>
          <w:w w:val="80"/>
        </w:rPr>
        <w:t>Contractor</w:t>
      </w:r>
      <w:r>
        <w:rPr>
          <w:spacing w:val="-5"/>
        </w:rPr>
        <w:t xml:space="preserve"> </w:t>
      </w:r>
      <w:r>
        <w:rPr>
          <w:w w:val="80"/>
        </w:rPr>
        <w:t>of</w:t>
      </w:r>
      <w:r>
        <w:rPr>
          <w:spacing w:val="-8"/>
        </w:rPr>
        <w:t xml:space="preserve"> </w:t>
      </w:r>
      <w:r>
        <w:rPr>
          <w:w w:val="80"/>
        </w:rPr>
        <w:t>any</w:t>
      </w:r>
      <w:r>
        <w:rPr>
          <w:spacing w:val="-5"/>
        </w:rPr>
        <w:t xml:space="preserve"> </w:t>
      </w:r>
      <w:r>
        <w:rPr>
          <w:w w:val="80"/>
        </w:rPr>
        <w:t>of</w:t>
      </w:r>
      <w:r>
        <w:rPr>
          <w:spacing w:val="-5"/>
        </w:rPr>
        <w:t xml:space="preserve"> </w:t>
      </w:r>
      <w:r>
        <w:rPr>
          <w:w w:val="80"/>
        </w:rPr>
        <w:t>the</w:t>
      </w:r>
      <w:r>
        <w:rPr>
          <w:spacing w:val="-5"/>
        </w:rPr>
        <w:t xml:space="preserve"> </w:t>
      </w:r>
      <w:r>
        <w:rPr>
          <w:w w:val="80"/>
        </w:rPr>
        <w:t>Employer’s</w:t>
      </w:r>
      <w:r>
        <w:rPr>
          <w:spacing w:val="-4"/>
        </w:rPr>
        <w:t xml:space="preserve"> </w:t>
      </w:r>
      <w:r>
        <w:rPr>
          <w:spacing w:val="-2"/>
          <w:w w:val="80"/>
        </w:rPr>
        <w:t>Risks.</w:t>
      </w:r>
    </w:p>
    <w:p w:rsidR="002227A8" w:rsidRDefault="00B74A2F">
      <w:pPr>
        <w:pStyle w:val="ListParagraph"/>
        <w:numPr>
          <w:ilvl w:val="0"/>
          <w:numId w:val="4"/>
        </w:numPr>
        <w:tabs>
          <w:tab w:val="left" w:pos="2304"/>
        </w:tabs>
        <w:spacing w:line="252" w:lineRule="exact"/>
      </w:pPr>
      <w:r>
        <w:rPr>
          <w:w w:val="80"/>
        </w:rPr>
        <w:t>The</w:t>
      </w:r>
      <w:r>
        <w:rPr>
          <w:spacing w:val="-3"/>
        </w:rPr>
        <w:t xml:space="preserve"> </w:t>
      </w:r>
      <w:r>
        <w:rPr>
          <w:w w:val="80"/>
        </w:rPr>
        <w:t>Employer</w:t>
      </w:r>
      <w:r>
        <w:rPr>
          <w:spacing w:val="-3"/>
        </w:rPr>
        <w:t xml:space="preserve"> </w:t>
      </w:r>
      <w:r>
        <w:rPr>
          <w:w w:val="80"/>
        </w:rPr>
        <w:t>unreasonably</w:t>
      </w:r>
      <w:r>
        <w:rPr>
          <w:spacing w:val="-3"/>
        </w:rPr>
        <w:t xml:space="preserve"> </w:t>
      </w:r>
      <w:r>
        <w:rPr>
          <w:w w:val="80"/>
        </w:rPr>
        <w:t>delays</w:t>
      </w:r>
      <w:r>
        <w:rPr>
          <w:spacing w:val="-5"/>
        </w:rPr>
        <w:t xml:space="preserve"> </w:t>
      </w:r>
      <w:r>
        <w:rPr>
          <w:w w:val="80"/>
        </w:rPr>
        <w:t>issuing</w:t>
      </w:r>
      <w:r>
        <w:rPr>
          <w:spacing w:val="-3"/>
        </w:rPr>
        <w:t xml:space="preserve"> </w:t>
      </w:r>
      <w:r>
        <w:rPr>
          <w:w w:val="80"/>
        </w:rPr>
        <w:t>a</w:t>
      </w:r>
      <w:r>
        <w:rPr>
          <w:spacing w:val="-3"/>
        </w:rPr>
        <w:t xml:space="preserve"> </w:t>
      </w:r>
      <w:r>
        <w:rPr>
          <w:w w:val="80"/>
        </w:rPr>
        <w:t>Certificate</w:t>
      </w:r>
      <w:r>
        <w:rPr>
          <w:spacing w:val="-3"/>
        </w:rPr>
        <w:t xml:space="preserve"> </w:t>
      </w:r>
      <w:r>
        <w:rPr>
          <w:w w:val="80"/>
        </w:rPr>
        <w:t>of</w:t>
      </w:r>
      <w:r>
        <w:rPr>
          <w:spacing w:val="-3"/>
        </w:rPr>
        <w:t xml:space="preserve"> </w:t>
      </w:r>
      <w:r>
        <w:rPr>
          <w:spacing w:val="-2"/>
          <w:w w:val="80"/>
        </w:rPr>
        <w:t>Completion.</w:t>
      </w:r>
    </w:p>
    <w:p w:rsidR="002227A8" w:rsidRDefault="00B74A2F">
      <w:pPr>
        <w:pStyle w:val="ListParagraph"/>
        <w:numPr>
          <w:ilvl w:val="0"/>
          <w:numId w:val="4"/>
        </w:numPr>
        <w:tabs>
          <w:tab w:val="left" w:pos="2304"/>
        </w:tabs>
        <w:spacing w:line="252" w:lineRule="exact"/>
      </w:pPr>
      <w:r>
        <w:rPr>
          <w:w w:val="80"/>
        </w:rPr>
        <w:t>Other</w:t>
      </w:r>
      <w:r>
        <w:rPr>
          <w:spacing w:val="-4"/>
        </w:rPr>
        <w:t xml:space="preserve"> </w:t>
      </w:r>
      <w:r>
        <w:rPr>
          <w:w w:val="80"/>
        </w:rPr>
        <w:t>Compensation</w:t>
      </w:r>
      <w:r>
        <w:rPr>
          <w:spacing w:val="-4"/>
        </w:rPr>
        <w:t xml:space="preserve"> </w:t>
      </w:r>
      <w:r>
        <w:rPr>
          <w:w w:val="80"/>
        </w:rPr>
        <w:t>Events</w:t>
      </w:r>
      <w:r>
        <w:rPr>
          <w:spacing w:val="-4"/>
        </w:rPr>
        <w:t xml:space="preserve"> </w:t>
      </w:r>
      <w:r>
        <w:rPr>
          <w:w w:val="80"/>
        </w:rPr>
        <w:t>listed</w:t>
      </w:r>
      <w:r>
        <w:rPr>
          <w:spacing w:val="-4"/>
        </w:rPr>
        <w:t xml:space="preserve"> </w:t>
      </w:r>
      <w:r>
        <w:rPr>
          <w:w w:val="80"/>
        </w:rPr>
        <w:t>in</w:t>
      </w:r>
      <w:r>
        <w:rPr>
          <w:spacing w:val="-7"/>
        </w:rPr>
        <w:t xml:space="preserve"> </w:t>
      </w:r>
      <w:r>
        <w:rPr>
          <w:w w:val="80"/>
        </w:rPr>
        <w:t>the</w:t>
      </w:r>
      <w:r>
        <w:rPr>
          <w:spacing w:val="-4"/>
        </w:rPr>
        <w:t xml:space="preserve"> </w:t>
      </w:r>
      <w:r>
        <w:rPr>
          <w:w w:val="80"/>
        </w:rPr>
        <w:t>Contract</w:t>
      </w:r>
      <w:r>
        <w:rPr>
          <w:spacing w:val="-4"/>
        </w:rPr>
        <w:t xml:space="preserve"> </w:t>
      </w:r>
      <w:r>
        <w:rPr>
          <w:w w:val="80"/>
        </w:rPr>
        <w:t>Data</w:t>
      </w:r>
      <w:r>
        <w:rPr>
          <w:spacing w:val="-6"/>
        </w:rPr>
        <w:t xml:space="preserve"> </w:t>
      </w:r>
      <w:r>
        <w:rPr>
          <w:w w:val="80"/>
        </w:rPr>
        <w:t>or</w:t>
      </w:r>
      <w:r>
        <w:rPr>
          <w:spacing w:val="-4"/>
        </w:rPr>
        <w:t xml:space="preserve"> </w:t>
      </w:r>
      <w:r>
        <w:rPr>
          <w:w w:val="80"/>
        </w:rPr>
        <w:t>mentioned</w:t>
      </w:r>
      <w:r>
        <w:rPr>
          <w:spacing w:val="-4"/>
        </w:rPr>
        <w:t xml:space="preserve"> </w:t>
      </w:r>
      <w:r>
        <w:rPr>
          <w:w w:val="80"/>
        </w:rPr>
        <w:t>in</w:t>
      </w:r>
      <w:r>
        <w:rPr>
          <w:spacing w:val="-4"/>
        </w:rPr>
        <w:t xml:space="preserve"> </w:t>
      </w:r>
      <w:r>
        <w:rPr>
          <w:w w:val="80"/>
        </w:rPr>
        <w:t>the</w:t>
      </w:r>
      <w:r>
        <w:rPr>
          <w:spacing w:val="-4"/>
        </w:rPr>
        <w:t xml:space="preserve"> </w:t>
      </w:r>
      <w:r>
        <w:rPr>
          <w:spacing w:val="-2"/>
          <w:w w:val="80"/>
        </w:rPr>
        <w:t>Contract.</w:t>
      </w:r>
    </w:p>
    <w:p w:rsidR="002227A8" w:rsidRDefault="00B74A2F">
      <w:pPr>
        <w:pStyle w:val="ListParagraph"/>
        <w:numPr>
          <w:ilvl w:val="1"/>
          <w:numId w:val="7"/>
        </w:numPr>
        <w:tabs>
          <w:tab w:val="left" w:pos="1188"/>
          <w:tab w:val="left" w:pos="1260"/>
        </w:tabs>
        <w:spacing w:before="231"/>
        <w:ind w:left="1260" w:right="714" w:hanging="540"/>
        <w:jc w:val="both"/>
        <w:rPr>
          <w:sz w:val="24"/>
        </w:rPr>
      </w:pPr>
      <w:r>
        <w:rPr>
          <w:w w:val="85"/>
          <w:sz w:val="24"/>
        </w:rPr>
        <w:t>If a Compensation Event would cause additional cost or would prevent the work being completed before the Intended Completion Date, the Contract Price shall be increased and/or the Intended Completion Date is extended. The Employer shall decide whether and by how much the</w:t>
      </w:r>
      <w:r>
        <w:rPr>
          <w:sz w:val="24"/>
        </w:rPr>
        <w:t xml:space="preserve"> </w:t>
      </w:r>
      <w:r>
        <w:rPr>
          <w:w w:val="85"/>
          <w:sz w:val="24"/>
        </w:rPr>
        <w:t xml:space="preserve">Contract Price shall be increased and whether and by how much the Intended Completion Date shall be </w:t>
      </w:r>
      <w:r>
        <w:rPr>
          <w:spacing w:val="-2"/>
          <w:w w:val="90"/>
          <w:sz w:val="24"/>
        </w:rPr>
        <w:t>extended.</w:t>
      </w:r>
    </w:p>
    <w:p w:rsidR="002227A8" w:rsidRDefault="00B74A2F">
      <w:pPr>
        <w:pStyle w:val="ListParagraph"/>
        <w:numPr>
          <w:ilvl w:val="1"/>
          <w:numId w:val="7"/>
        </w:numPr>
        <w:tabs>
          <w:tab w:val="left" w:pos="1236"/>
          <w:tab w:val="left" w:pos="1260"/>
        </w:tabs>
        <w:ind w:left="1260" w:right="721" w:hanging="540"/>
        <w:jc w:val="both"/>
        <w:rPr>
          <w:sz w:val="24"/>
        </w:rPr>
      </w:pPr>
      <w:r>
        <w:rPr>
          <w:w w:val="80"/>
          <w:sz w:val="24"/>
        </w:rPr>
        <w:t xml:space="preserve">As soon as information demonstrating the effect of each Compensation event upon the Contractor’s </w:t>
      </w:r>
      <w:r>
        <w:rPr>
          <w:w w:val="85"/>
          <w:sz w:val="24"/>
        </w:rPr>
        <w:t>forecast cost has been provided by the Contractor, it is to be assessed by the Employer and the Contract</w:t>
      </w:r>
      <w:r>
        <w:rPr>
          <w:spacing w:val="-5"/>
          <w:w w:val="85"/>
          <w:sz w:val="24"/>
        </w:rPr>
        <w:t xml:space="preserve"> </w:t>
      </w:r>
      <w:r>
        <w:rPr>
          <w:w w:val="85"/>
          <w:sz w:val="24"/>
        </w:rPr>
        <w:t>Price</w:t>
      </w:r>
      <w:r>
        <w:rPr>
          <w:spacing w:val="-3"/>
          <w:w w:val="85"/>
          <w:sz w:val="24"/>
        </w:rPr>
        <w:t xml:space="preserve"> </w:t>
      </w:r>
      <w:r>
        <w:rPr>
          <w:w w:val="85"/>
          <w:sz w:val="24"/>
        </w:rPr>
        <w:t>shall</w:t>
      </w:r>
      <w:r>
        <w:rPr>
          <w:spacing w:val="-4"/>
          <w:w w:val="85"/>
          <w:sz w:val="24"/>
        </w:rPr>
        <w:t xml:space="preserve"> </w:t>
      </w:r>
      <w:r>
        <w:rPr>
          <w:w w:val="85"/>
          <w:sz w:val="24"/>
        </w:rPr>
        <w:t>be</w:t>
      </w:r>
      <w:r>
        <w:rPr>
          <w:spacing w:val="-5"/>
          <w:w w:val="85"/>
          <w:sz w:val="24"/>
        </w:rPr>
        <w:t xml:space="preserve"> </w:t>
      </w:r>
      <w:r>
        <w:rPr>
          <w:w w:val="85"/>
          <w:sz w:val="24"/>
        </w:rPr>
        <w:t>adjusted</w:t>
      </w:r>
      <w:r>
        <w:rPr>
          <w:spacing w:val="-4"/>
          <w:w w:val="85"/>
          <w:sz w:val="24"/>
        </w:rPr>
        <w:t xml:space="preserve"> </w:t>
      </w:r>
      <w:r>
        <w:rPr>
          <w:w w:val="85"/>
          <w:sz w:val="24"/>
        </w:rPr>
        <w:t>accordingly.</w:t>
      </w:r>
      <w:r>
        <w:rPr>
          <w:spacing w:val="-5"/>
          <w:w w:val="85"/>
          <w:sz w:val="24"/>
        </w:rPr>
        <w:t xml:space="preserve"> </w:t>
      </w:r>
      <w:r>
        <w:rPr>
          <w:w w:val="85"/>
          <w:sz w:val="24"/>
        </w:rPr>
        <w:t>If</w:t>
      </w:r>
      <w:r>
        <w:rPr>
          <w:spacing w:val="-4"/>
          <w:w w:val="85"/>
          <w:sz w:val="24"/>
        </w:rPr>
        <w:t xml:space="preserve"> </w:t>
      </w:r>
      <w:r>
        <w:rPr>
          <w:w w:val="85"/>
          <w:sz w:val="24"/>
        </w:rPr>
        <w:t>the</w:t>
      </w:r>
      <w:r>
        <w:rPr>
          <w:spacing w:val="-3"/>
          <w:w w:val="85"/>
          <w:sz w:val="24"/>
        </w:rPr>
        <w:t xml:space="preserve"> </w:t>
      </w:r>
      <w:r>
        <w:rPr>
          <w:w w:val="85"/>
          <w:sz w:val="24"/>
        </w:rPr>
        <w:t>Contractor’s</w:t>
      </w:r>
      <w:r>
        <w:rPr>
          <w:spacing w:val="-4"/>
          <w:w w:val="85"/>
          <w:sz w:val="24"/>
        </w:rPr>
        <w:t xml:space="preserve"> </w:t>
      </w:r>
      <w:r>
        <w:rPr>
          <w:w w:val="85"/>
          <w:sz w:val="24"/>
        </w:rPr>
        <w:t>forecast</w:t>
      </w:r>
      <w:r>
        <w:rPr>
          <w:spacing w:val="-3"/>
          <w:w w:val="85"/>
          <w:sz w:val="24"/>
        </w:rPr>
        <w:t xml:space="preserve"> </w:t>
      </w:r>
      <w:r>
        <w:rPr>
          <w:w w:val="85"/>
          <w:sz w:val="24"/>
        </w:rPr>
        <w:t>is</w:t>
      </w:r>
      <w:r>
        <w:rPr>
          <w:spacing w:val="-6"/>
          <w:w w:val="85"/>
          <w:sz w:val="24"/>
        </w:rPr>
        <w:t xml:space="preserve"> </w:t>
      </w:r>
      <w:r>
        <w:rPr>
          <w:w w:val="85"/>
          <w:sz w:val="24"/>
        </w:rPr>
        <w:t>deemed</w:t>
      </w:r>
      <w:r>
        <w:rPr>
          <w:spacing w:val="-3"/>
          <w:w w:val="85"/>
          <w:sz w:val="24"/>
        </w:rPr>
        <w:t xml:space="preserve"> </w:t>
      </w:r>
      <w:r>
        <w:rPr>
          <w:w w:val="85"/>
          <w:sz w:val="24"/>
        </w:rPr>
        <w:t>unreasonable,</w:t>
      </w:r>
    </w:p>
    <w:p w:rsidR="002227A8" w:rsidRDefault="002227A8">
      <w:pPr>
        <w:pStyle w:val="ListParagraph"/>
        <w:jc w:val="both"/>
        <w:rPr>
          <w:sz w:val="24"/>
        </w:rPr>
        <w:sectPr w:rsidR="002227A8">
          <w:pgSz w:w="12240" w:h="15840"/>
          <w:pgMar w:top="1000" w:right="0" w:bottom="1480" w:left="1440" w:header="578" w:footer="1218" w:gutter="0"/>
          <w:cols w:space="720"/>
        </w:sectPr>
      </w:pPr>
    </w:p>
    <w:p w:rsidR="002227A8" w:rsidRDefault="00B74A2F">
      <w:pPr>
        <w:pStyle w:val="BodyText"/>
        <w:spacing w:before="118"/>
        <w:ind w:left="1260" w:right="724"/>
        <w:jc w:val="both"/>
      </w:pPr>
      <w:proofErr w:type="gramStart"/>
      <w:r>
        <w:rPr>
          <w:w w:val="85"/>
        </w:rPr>
        <w:lastRenderedPageBreak/>
        <w:t>the</w:t>
      </w:r>
      <w:proofErr w:type="gramEnd"/>
      <w:r>
        <w:rPr>
          <w:spacing w:val="-7"/>
          <w:w w:val="85"/>
        </w:rPr>
        <w:t xml:space="preserve"> </w:t>
      </w:r>
      <w:r>
        <w:rPr>
          <w:w w:val="85"/>
        </w:rPr>
        <w:t>Employer</w:t>
      </w:r>
      <w:r>
        <w:rPr>
          <w:spacing w:val="-7"/>
          <w:w w:val="85"/>
        </w:rPr>
        <w:t xml:space="preserve"> </w:t>
      </w:r>
      <w:r>
        <w:rPr>
          <w:w w:val="85"/>
        </w:rPr>
        <w:t>shall</w:t>
      </w:r>
      <w:r>
        <w:rPr>
          <w:spacing w:val="-6"/>
          <w:w w:val="85"/>
        </w:rPr>
        <w:t xml:space="preserve"> </w:t>
      </w:r>
      <w:r>
        <w:rPr>
          <w:w w:val="85"/>
        </w:rPr>
        <w:t>adjust</w:t>
      </w:r>
      <w:r>
        <w:rPr>
          <w:spacing w:val="-7"/>
          <w:w w:val="85"/>
        </w:rPr>
        <w:t xml:space="preserve"> </w:t>
      </w:r>
      <w:r>
        <w:rPr>
          <w:w w:val="85"/>
        </w:rPr>
        <w:t>the</w:t>
      </w:r>
      <w:r>
        <w:rPr>
          <w:spacing w:val="-7"/>
          <w:w w:val="85"/>
        </w:rPr>
        <w:t xml:space="preserve"> </w:t>
      </w:r>
      <w:r>
        <w:rPr>
          <w:w w:val="85"/>
        </w:rPr>
        <w:t>Contract</w:t>
      </w:r>
      <w:r>
        <w:rPr>
          <w:spacing w:val="-6"/>
          <w:w w:val="85"/>
        </w:rPr>
        <w:t xml:space="preserve"> </w:t>
      </w:r>
      <w:r>
        <w:rPr>
          <w:w w:val="85"/>
        </w:rPr>
        <w:t>Price</w:t>
      </w:r>
      <w:r>
        <w:rPr>
          <w:spacing w:val="-7"/>
          <w:w w:val="85"/>
        </w:rPr>
        <w:t xml:space="preserve"> </w:t>
      </w:r>
      <w:r>
        <w:rPr>
          <w:w w:val="85"/>
        </w:rPr>
        <w:t>based</w:t>
      </w:r>
      <w:r>
        <w:rPr>
          <w:spacing w:val="-6"/>
          <w:w w:val="85"/>
        </w:rPr>
        <w:t xml:space="preserve"> </w:t>
      </w:r>
      <w:r>
        <w:rPr>
          <w:w w:val="85"/>
        </w:rPr>
        <w:t>on</w:t>
      </w:r>
      <w:r>
        <w:rPr>
          <w:spacing w:val="-6"/>
          <w:w w:val="85"/>
        </w:rPr>
        <w:t xml:space="preserve"> </w:t>
      </w:r>
      <w:r>
        <w:rPr>
          <w:w w:val="85"/>
        </w:rPr>
        <w:t>Employer’s</w:t>
      </w:r>
      <w:r>
        <w:rPr>
          <w:spacing w:val="-6"/>
          <w:w w:val="85"/>
        </w:rPr>
        <w:t xml:space="preserve"> </w:t>
      </w:r>
      <w:r>
        <w:rPr>
          <w:w w:val="85"/>
        </w:rPr>
        <w:t>own</w:t>
      </w:r>
      <w:r>
        <w:rPr>
          <w:spacing w:val="-7"/>
          <w:w w:val="85"/>
        </w:rPr>
        <w:t xml:space="preserve"> </w:t>
      </w:r>
      <w:r>
        <w:rPr>
          <w:w w:val="85"/>
        </w:rPr>
        <w:t>forecast.</w:t>
      </w:r>
      <w:r>
        <w:rPr>
          <w:spacing w:val="-7"/>
          <w:w w:val="85"/>
        </w:rPr>
        <w:t xml:space="preserve"> </w:t>
      </w:r>
      <w:r>
        <w:rPr>
          <w:w w:val="85"/>
        </w:rPr>
        <w:t>The</w:t>
      </w:r>
      <w:r>
        <w:rPr>
          <w:spacing w:val="-6"/>
          <w:w w:val="85"/>
        </w:rPr>
        <w:t xml:space="preserve"> </w:t>
      </w:r>
      <w:r>
        <w:rPr>
          <w:w w:val="85"/>
        </w:rPr>
        <w:t>Employer</w:t>
      </w:r>
      <w:r>
        <w:rPr>
          <w:spacing w:val="-7"/>
          <w:w w:val="85"/>
        </w:rPr>
        <w:t xml:space="preserve"> </w:t>
      </w:r>
      <w:r>
        <w:rPr>
          <w:w w:val="85"/>
        </w:rPr>
        <w:t xml:space="preserve">will </w:t>
      </w:r>
      <w:r>
        <w:rPr>
          <w:spacing w:val="-2"/>
          <w:w w:val="85"/>
        </w:rPr>
        <w:t>assume that the Contractor will react competently and promptly to the event.</w:t>
      </w:r>
    </w:p>
    <w:p w:rsidR="002227A8" w:rsidRDefault="00B74A2F">
      <w:pPr>
        <w:pStyle w:val="ListParagraph"/>
        <w:numPr>
          <w:ilvl w:val="1"/>
          <w:numId w:val="7"/>
        </w:numPr>
        <w:tabs>
          <w:tab w:val="left" w:pos="1401"/>
          <w:tab w:val="left" w:pos="1440"/>
        </w:tabs>
        <w:ind w:right="716"/>
        <w:jc w:val="both"/>
        <w:rPr>
          <w:sz w:val="24"/>
        </w:rPr>
      </w:pPr>
      <w:r>
        <w:rPr>
          <w:w w:val="80"/>
          <w:sz w:val="24"/>
        </w:rPr>
        <w:t>The Contractor shall not be entitled to compensation to the extent that the Employer’s interests are adversely affected by the Contractor not having given early warning or not</w:t>
      </w:r>
      <w:r>
        <w:rPr>
          <w:sz w:val="24"/>
        </w:rPr>
        <w:t xml:space="preserve"> </w:t>
      </w:r>
      <w:r>
        <w:rPr>
          <w:w w:val="80"/>
          <w:sz w:val="24"/>
        </w:rPr>
        <w:t>having cooperated with</w:t>
      </w:r>
      <w:r>
        <w:rPr>
          <w:spacing w:val="40"/>
          <w:sz w:val="24"/>
        </w:rPr>
        <w:t xml:space="preserve"> </w:t>
      </w:r>
      <w:r>
        <w:rPr>
          <w:w w:val="90"/>
          <w:sz w:val="24"/>
        </w:rPr>
        <w:t>the Employer.</w:t>
      </w:r>
    </w:p>
    <w:p w:rsidR="002227A8" w:rsidRDefault="00B74A2F">
      <w:pPr>
        <w:pStyle w:val="Heading2"/>
        <w:numPr>
          <w:ilvl w:val="0"/>
          <w:numId w:val="7"/>
        </w:numPr>
        <w:tabs>
          <w:tab w:val="left" w:pos="1431"/>
        </w:tabs>
        <w:spacing w:before="238"/>
        <w:ind w:left="1431" w:hanging="711"/>
      </w:pPr>
      <w:r>
        <w:rPr>
          <w:spacing w:val="-5"/>
          <w:w w:val="90"/>
        </w:rPr>
        <w:t>Tax</w:t>
      </w:r>
    </w:p>
    <w:p w:rsidR="002227A8" w:rsidRDefault="00B74A2F">
      <w:pPr>
        <w:pStyle w:val="ListParagraph"/>
        <w:numPr>
          <w:ilvl w:val="1"/>
          <w:numId w:val="7"/>
        </w:numPr>
        <w:tabs>
          <w:tab w:val="left" w:pos="1440"/>
          <w:tab w:val="left" w:pos="1459"/>
        </w:tabs>
        <w:spacing w:before="238"/>
        <w:ind w:right="715"/>
        <w:jc w:val="both"/>
        <w:rPr>
          <w:sz w:val="24"/>
        </w:rPr>
      </w:pPr>
      <w:r>
        <w:rPr>
          <w:w w:val="85"/>
          <w:sz w:val="24"/>
        </w:rPr>
        <w:t>The</w:t>
      </w:r>
      <w:r>
        <w:rPr>
          <w:sz w:val="24"/>
        </w:rPr>
        <w:t xml:space="preserve"> </w:t>
      </w:r>
      <w:r>
        <w:rPr>
          <w:w w:val="85"/>
          <w:sz w:val="24"/>
        </w:rPr>
        <w:t>rates</w:t>
      </w:r>
      <w:r>
        <w:rPr>
          <w:spacing w:val="-4"/>
          <w:w w:val="85"/>
          <w:sz w:val="24"/>
        </w:rPr>
        <w:t xml:space="preserve"> </w:t>
      </w:r>
      <w:r>
        <w:rPr>
          <w:w w:val="85"/>
          <w:sz w:val="24"/>
        </w:rPr>
        <w:t>quoted</w:t>
      </w:r>
      <w:r>
        <w:rPr>
          <w:spacing w:val="-4"/>
          <w:w w:val="85"/>
          <w:sz w:val="24"/>
        </w:rPr>
        <w:t xml:space="preserve"> </w:t>
      </w:r>
      <w:r>
        <w:rPr>
          <w:w w:val="85"/>
          <w:sz w:val="24"/>
        </w:rPr>
        <w:t>by</w:t>
      </w:r>
      <w:r>
        <w:rPr>
          <w:spacing w:val="-2"/>
          <w:w w:val="85"/>
          <w:sz w:val="24"/>
        </w:rPr>
        <w:t xml:space="preserve"> </w:t>
      </w:r>
      <w:r>
        <w:rPr>
          <w:w w:val="85"/>
          <w:sz w:val="24"/>
        </w:rPr>
        <w:t>the</w:t>
      </w:r>
      <w:r>
        <w:rPr>
          <w:spacing w:val="-2"/>
          <w:w w:val="85"/>
          <w:sz w:val="24"/>
        </w:rPr>
        <w:t xml:space="preserve"> </w:t>
      </w:r>
      <w:r>
        <w:rPr>
          <w:w w:val="85"/>
          <w:sz w:val="24"/>
        </w:rPr>
        <w:t>Contractor</w:t>
      </w:r>
      <w:r>
        <w:rPr>
          <w:spacing w:val="-3"/>
          <w:w w:val="85"/>
          <w:sz w:val="24"/>
        </w:rPr>
        <w:t xml:space="preserve"> </w:t>
      </w:r>
      <w:r>
        <w:rPr>
          <w:w w:val="85"/>
          <w:sz w:val="24"/>
        </w:rPr>
        <w:t>shall</w:t>
      </w:r>
      <w:r>
        <w:rPr>
          <w:spacing w:val="-3"/>
          <w:w w:val="85"/>
          <w:sz w:val="24"/>
        </w:rPr>
        <w:t xml:space="preserve"> </w:t>
      </w:r>
      <w:r>
        <w:rPr>
          <w:w w:val="85"/>
          <w:sz w:val="24"/>
        </w:rPr>
        <w:t>be</w:t>
      </w:r>
      <w:r>
        <w:rPr>
          <w:spacing w:val="-4"/>
          <w:w w:val="85"/>
          <w:sz w:val="24"/>
        </w:rPr>
        <w:t xml:space="preserve"> </w:t>
      </w:r>
      <w:r>
        <w:rPr>
          <w:w w:val="85"/>
          <w:sz w:val="24"/>
        </w:rPr>
        <w:t>deemed</w:t>
      </w:r>
      <w:r>
        <w:rPr>
          <w:spacing w:val="-4"/>
          <w:w w:val="85"/>
          <w:sz w:val="24"/>
        </w:rPr>
        <w:t xml:space="preserve"> </w:t>
      </w:r>
      <w:r>
        <w:rPr>
          <w:w w:val="85"/>
          <w:sz w:val="24"/>
        </w:rPr>
        <w:t>to</w:t>
      </w:r>
      <w:r>
        <w:rPr>
          <w:spacing w:val="-1"/>
          <w:w w:val="85"/>
          <w:sz w:val="24"/>
        </w:rPr>
        <w:t xml:space="preserve"> </w:t>
      </w:r>
      <w:r>
        <w:rPr>
          <w:w w:val="85"/>
          <w:sz w:val="24"/>
        </w:rPr>
        <w:t>be</w:t>
      </w:r>
      <w:r>
        <w:rPr>
          <w:spacing w:val="-2"/>
          <w:w w:val="85"/>
          <w:sz w:val="24"/>
        </w:rPr>
        <w:t xml:space="preserve"> </w:t>
      </w:r>
      <w:r>
        <w:rPr>
          <w:w w:val="85"/>
          <w:sz w:val="24"/>
        </w:rPr>
        <w:t>inclusive</w:t>
      </w:r>
      <w:r>
        <w:rPr>
          <w:spacing w:val="-4"/>
          <w:w w:val="85"/>
          <w:sz w:val="24"/>
        </w:rPr>
        <w:t xml:space="preserve"> </w:t>
      </w:r>
      <w:r>
        <w:rPr>
          <w:w w:val="85"/>
          <w:sz w:val="24"/>
        </w:rPr>
        <w:t>of</w:t>
      </w:r>
      <w:r>
        <w:rPr>
          <w:spacing w:val="-2"/>
          <w:w w:val="85"/>
          <w:sz w:val="24"/>
        </w:rPr>
        <w:t xml:space="preserve"> </w:t>
      </w:r>
      <w:r>
        <w:rPr>
          <w:w w:val="85"/>
          <w:sz w:val="24"/>
        </w:rPr>
        <w:t>the</w:t>
      </w:r>
      <w:r>
        <w:rPr>
          <w:spacing w:val="-2"/>
          <w:w w:val="85"/>
          <w:sz w:val="24"/>
        </w:rPr>
        <w:t xml:space="preserve"> </w:t>
      </w:r>
      <w:r>
        <w:rPr>
          <w:w w:val="85"/>
          <w:sz w:val="24"/>
        </w:rPr>
        <w:t>sales</w:t>
      </w:r>
      <w:r>
        <w:rPr>
          <w:spacing w:val="-2"/>
          <w:w w:val="85"/>
          <w:sz w:val="24"/>
        </w:rPr>
        <w:t xml:space="preserve"> </w:t>
      </w:r>
      <w:r>
        <w:rPr>
          <w:w w:val="85"/>
          <w:sz w:val="24"/>
        </w:rPr>
        <w:t>and</w:t>
      </w:r>
      <w:r>
        <w:rPr>
          <w:spacing w:val="-4"/>
          <w:w w:val="85"/>
          <w:sz w:val="24"/>
        </w:rPr>
        <w:t xml:space="preserve"> </w:t>
      </w:r>
      <w:r>
        <w:rPr>
          <w:w w:val="85"/>
          <w:sz w:val="24"/>
        </w:rPr>
        <w:t>other</w:t>
      </w:r>
      <w:r>
        <w:rPr>
          <w:spacing w:val="-3"/>
          <w:w w:val="85"/>
          <w:sz w:val="24"/>
        </w:rPr>
        <w:t xml:space="preserve"> </w:t>
      </w:r>
      <w:r>
        <w:rPr>
          <w:w w:val="85"/>
          <w:sz w:val="24"/>
        </w:rPr>
        <w:t xml:space="preserve">taxes </w:t>
      </w:r>
      <w:r>
        <w:rPr>
          <w:w w:val="80"/>
          <w:sz w:val="24"/>
        </w:rPr>
        <w:t xml:space="preserve">that the Contractor will have to pay for the performance of this Contract. The Employer will perform </w:t>
      </w:r>
      <w:r>
        <w:rPr>
          <w:spacing w:val="-2"/>
          <w:w w:val="85"/>
          <w:sz w:val="24"/>
        </w:rPr>
        <w:t>such duties in</w:t>
      </w:r>
      <w:r>
        <w:rPr>
          <w:spacing w:val="-3"/>
          <w:w w:val="85"/>
          <w:sz w:val="24"/>
        </w:rPr>
        <w:t xml:space="preserve"> </w:t>
      </w:r>
      <w:r>
        <w:rPr>
          <w:spacing w:val="-2"/>
          <w:w w:val="85"/>
          <w:sz w:val="24"/>
        </w:rPr>
        <w:t>regard to the</w:t>
      </w:r>
      <w:r>
        <w:rPr>
          <w:spacing w:val="-3"/>
          <w:w w:val="85"/>
          <w:sz w:val="24"/>
        </w:rPr>
        <w:t xml:space="preserve"> </w:t>
      </w:r>
      <w:r>
        <w:rPr>
          <w:spacing w:val="-2"/>
          <w:w w:val="85"/>
          <w:sz w:val="24"/>
        </w:rPr>
        <w:t>deduction</w:t>
      </w:r>
      <w:r>
        <w:rPr>
          <w:spacing w:val="-3"/>
          <w:w w:val="85"/>
          <w:sz w:val="24"/>
        </w:rPr>
        <w:t xml:space="preserve"> </w:t>
      </w:r>
      <w:r>
        <w:rPr>
          <w:spacing w:val="-2"/>
          <w:w w:val="85"/>
          <w:sz w:val="24"/>
        </w:rPr>
        <w:t>of such taxes</w:t>
      </w:r>
      <w:r>
        <w:rPr>
          <w:spacing w:val="-3"/>
          <w:w w:val="85"/>
          <w:sz w:val="24"/>
        </w:rPr>
        <w:t xml:space="preserve"> </w:t>
      </w:r>
      <w:r>
        <w:rPr>
          <w:spacing w:val="-2"/>
          <w:w w:val="85"/>
          <w:sz w:val="24"/>
        </w:rPr>
        <w:t>at source as</w:t>
      </w:r>
      <w:r>
        <w:rPr>
          <w:spacing w:val="-4"/>
          <w:w w:val="85"/>
          <w:sz w:val="24"/>
        </w:rPr>
        <w:t xml:space="preserve"> </w:t>
      </w:r>
      <w:r>
        <w:rPr>
          <w:spacing w:val="-2"/>
          <w:w w:val="85"/>
          <w:sz w:val="24"/>
        </w:rPr>
        <w:t>per</w:t>
      </w:r>
      <w:r>
        <w:rPr>
          <w:spacing w:val="-4"/>
          <w:w w:val="85"/>
          <w:sz w:val="24"/>
        </w:rPr>
        <w:t xml:space="preserve"> </w:t>
      </w:r>
      <w:r>
        <w:rPr>
          <w:spacing w:val="-2"/>
          <w:w w:val="85"/>
          <w:sz w:val="24"/>
        </w:rPr>
        <w:t>applicable law.</w:t>
      </w:r>
    </w:p>
    <w:p w:rsidR="002227A8" w:rsidRDefault="00B74A2F">
      <w:pPr>
        <w:pStyle w:val="Heading2"/>
        <w:numPr>
          <w:ilvl w:val="0"/>
          <w:numId w:val="7"/>
        </w:numPr>
        <w:tabs>
          <w:tab w:val="left" w:pos="1431"/>
        </w:tabs>
        <w:spacing w:before="240"/>
        <w:ind w:left="1431" w:hanging="711"/>
      </w:pPr>
      <w:r>
        <w:rPr>
          <w:w w:val="80"/>
        </w:rPr>
        <w:t>Liquidated</w:t>
      </w:r>
      <w:r>
        <w:rPr>
          <w:spacing w:val="4"/>
        </w:rPr>
        <w:t xml:space="preserve"> </w:t>
      </w:r>
      <w:r>
        <w:rPr>
          <w:spacing w:val="-2"/>
          <w:w w:val="90"/>
        </w:rPr>
        <w:t>damages:</w:t>
      </w:r>
    </w:p>
    <w:p w:rsidR="002227A8" w:rsidRDefault="00B74A2F">
      <w:pPr>
        <w:pStyle w:val="ListParagraph"/>
        <w:numPr>
          <w:ilvl w:val="1"/>
          <w:numId w:val="7"/>
        </w:numPr>
        <w:tabs>
          <w:tab w:val="left" w:pos="1440"/>
          <w:tab w:val="left" w:pos="1452"/>
        </w:tabs>
        <w:spacing w:before="242"/>
        <w:ind w:right="716"/>
        <w:jc w:val="both"/>
      </w:pPr>
      <w:r>
        <w:rPr>
          <w:w w:val="80"/>
        </w:rPr>
        <w:t>The</w:t>
      </w:r>
      <w:r>
        <w:t xml:space="preserve"> </w:t>
      </w:r>
      <w:r>
        <w:rPr>
          <w:w w:val="80"/>
        </w:rPr>
        <w:t>contractor shall pay</w:t>
      </w:r>
      <w:r>
        <w:t xml:space="preserve"> </w:t>
      </w:r>
      <w:r>
        <w:rPr>
          <w:w w:val="80"/>
        </w:rPr>
        <w:t>liquidated damages</w:t>
      </w:r>
      <w:r>
        <w:t xml:space="preserve"> </w:t>
      </w:r>
      <w:r>
        <w:rPr>
          <w:w w:val="80"/>
        </w:rPr>
        <w:t>to</w:t>
      </w:r>
      <w:r>
        <w:t xml:space="preserve"> </w:t>
      </w:r>
      <w:r>
        <w:rPr>
          <w:w w:val="80"/>
        </w:rPr>
        <w:t>the employer at the</w:t>
      </w:r>
      <w:r>
        <w:t xml:space="preserve"> </w:t>
      </w:r>
      <w:r>
        <w:rPr>
          <w:w w:val="80"/>
        </w:rPr>
        <w:t>rate</w:t>
      </w:r>
      <w:r>
        <w:t xml:space="preserve"> </w:t>
      </w:r>
      <w:r>
        <w:rPr>
          <w:w w:val="80"/>
        </w:rPr>
        <w:t>per day stated in</w:t>
      </w:r>
      <w:r>
        <w:t xml:space="preserve"> </w:t>
      </w:r>
      <w:r>
        <w:rPr>
          <w:w w:val="80"/>
        </w:rPr>
        <w:t>the</w:t>
      </w:r>
      <w:r>
        <w:t xml:space="preserve"> </w:t>
      </w:r>
      <w:r>
        <w:rPr>
          <w:w w:val="80"/>
        </w:rPr>
        <w:t xml:space="preserve">Contract Data for each day the Completion Date is later than the Intended Completion Date. The total amount of liquidated </w:t>
      </w:r>
      <w:r>
        <w:rPr>
          <w:w w:val="85"/>
        </w:rPr>
        <w:t>damages</w:t>
      </w:r>
      <w:r>
        <w:rPr>
          <w:spacing w:val="-4"/>
          <w:w w:val="85"/>
        </w:rPr>
        <w:t xml:space="preserve"> </w:t>
      </w:r>
      <w:r>
        <w:rPr>
          <w:w w:val="85"/>
        </w:rPr>
        <w:t>shall</w:t>
      </w:r>
      <w:r>
        <w:rPr>
          <w:spacing w:val="-5"/>
          <w:w w:val="85"/>
        </w:rPr>
        <w:t xml:space="preserve"> </w:t>
      </w:r>
      <w:r>
        <w:rPr>
          <w:w w:val="85"/>
        </w:rPr>
        <w:t>not</w:t>
      </w:r>
      <w:r>
        <w:rPr>
          <w:spacing w:val="-4"/>
          <w:w w:val="85"/>
        </w:rPr>
        <w:t xml:space="preserve"> </w:t>
      </w:r>
      <w:r>
        <w:rPr>
          <w:w w:val="85"/>
        </w:rPr>
        <w:t>exceed</w:t>
      </w:r>
      <w:r>
        <w:rPr>
          <w:spacing w:val="-4"/>
          <w:w w:val="85"/>
        </w:rPr>
        <w:t xml:space="preserve"> </w:t>
      </w:r>
      <w:r>
        <w:rPr>
          <w:w w:val="85"/>
        </w:rPr>
        <w:t>the</w:t>
      </w:r>
      <w:r>
        <w:rPr>
          <w:spacing w:val="-4"/>
          <w:w w:val="85"/>
        </w:rPr>
        <w:t xml:space="preserve"> </w:t>
      </w:r>
      <w:r>
        <w:rPr>
          <w:w w:val="85"/>
        </w:rPr>
        <w:t>amount</w:t>
      </w:r>
      <w:r>
        <w:rPr>
          <w:spacing w:val="-4"/>
          <w:w w:val="85"/>
        </w:rPr>
        <w:t xml:space="preserve"> </w:t>
      </w:r>
      <w:r>
        <w:rPr>
          <w:w w:val="85"/>
        </w:rPr>
        <w:t>defined</w:t>
      </w:r>
      <w:r>
        <w:rPr>
          <w:spacing w:val="-6"/>
          <w:w w:val="85"/>
        </w:rPr>
        <w:t xml:space="preserve"> </w:t>
      </w:r>
      <w:r>
        <w:rPr>
          <w:w w:val="85"/>
        </w:rPr>
        <w:t>in</w:t>
      </w:r>
      <w:r>
        <w:rPr>
          <w:spacing w:val="-4"/>
          <w:w w:val="85"/>
        </w:rPr>
        <w:t xml:space="preserve"> </w:t>
      </w:r>
      <w:r>
        <w:rPr>
          <w:w w:val="85"/>
        </w:rPr>
        <w:t>the</w:t>
      </w:r>
      <w:r>
        <w:rPr>
          <w:spacing w:val="-6"/>
          <w:w w:val="85"/>
        </w:rPr>
        <w:t xml:space="preserve"> </w:t>
      </w:r>
      <w:r>
        <w:rPr>
          <w:w w:val="85"/>
        </w:rPr>
        <w:t>Contract</w:t>
      </w:r>
      <w:r>
        <w:rPr>
          <w:spacing w:val="-4"/>
          <w:w w:val="85"/>
        </w:rPr>
        <w:t xml:space="preserve"> </w:t>
      </w:r>
      <w:r>
        <w:rPr>
          <w:w w:val="85"/>
        </w:rPr>
        <w:t>Data.</w:t>
      </w:r>
      <w:r>
        <w:rPr>
          <w:spacing w:val="-4"/>
          <w:w w:val="85"/>
        </w:rPr>
        <w:t xml:space="preserve"> </w:t>
      </w:r>
      <w:r>
        <w:rPr>
          <w:w w:val="85"/>
        </w:rPr>
        <w:t>The</w:t>
      </w:r>
      <w:r>
        <w:rPr>
          <w:spacing w:val="-4"/>
          <w:w w:val="85"/>
        </w:rPr>
        <w:t xml:space="preserve"> </w:t>
      </w:r>
      <w:r>
        <w:rPr>
          <w:w w:val="85"/>
        </w:rPr>
        <w:t>employer</w:t>
      </w:r>
      <w:r>
        <w:rPr>
          <w:spacing w:val="-4"/>
          <w:w w:val="85"/>
        </w:rPr>
        <w:t xml:space="preserve"> </w:t>
      </w:r>
      <w:r>
        <w:rPr>
          <w:w w:val="85"/>
        </w:rPr>
        <w:t>may</w:t>
      </w:r>
      <w:r>
        <w:rPr>
          <w:spacing w:val="-5"/>
          <w:w w:val="85"/>
        </w:rPr>
        <w:t xml:space="preserve"> </w:t>
      </w:r>
      <w:r>
        <w:rPr>
          <w:w w:val="85"/>
        </w:rPr>
        <w:t>deduct</w:t>
      </w:r>
      <w:r>
        <w:rPr>
          <w:spacing w:val="-6"/>
          <w:w w:val="85"/>
        </w:rPr>
        <w:t xml:space="preserve"> </w:t>
      </w:r>
      <w:r>
        <w:rPr>
          <w:w w:val="85"/>
        </w:rPr>
        <w:t xml:space="preserve">liquidated damages from the payments due to the contractor. Payment of liquidated damages does not affect the </w:t>
      </w:r>
      <w:r>
        <w:rPr>
          <w:w w:val="90"/>
        </w:rPr>
        <w:t>Contractor’s</w:t>
      </w:r>
      <w:r>
        <w:rPr>
          <w:spacing w:val="-10"/>
          <w:w w:val="90"/>
        </w:rPr>
        <w:t xml:space="preserve"> </w:t>
      </w:r>
      <w:r>
        <w:rPr>
          <w:w w:val="90"/>
        </w:rPr>
        <w:t>liabilities.</w:t>
      </w:r>
    </w:p>
    <w:p w:rsidR="002227A8" w:rsidRDefault="00B74A2F">
      <w:pPr>
        <w:pStyle w:val="ListParagraph"/>
        <w:numPr>
          <w:ilvl w:val="1"/>
          <w:numId w:val="7"/>
        </w:numPr>
        <w:tabs>
          <w:tab w:val="left" w:pos="1404"/>
          <w:tab w:val="left" w:pos="1440"/>
        </w:tabs>
        <w:spacing w:before="238"/>
        <w:ind w:right="723"/>
        <w:jc w:val="both"/>
      </w:pPr>
      <w:r>
        <w:rPr>
          <w:w w:val="85"/>
        </w:rPr>
        <w:t>If</w:t>
      </w:r>
      <w:r>
        <w:rPr>
          <w:spacing w:val="-7"/>
          <w:w w:val="85"/>
        </w:rPr>
        <w:t xml:space="preserve"> </w:t>
      </w:r>
      <w:r>
        <w:rPr>
          <w:w w:val="85"/>
        </w:rPr>
        <w:t>the</w:t>
      </w:r>
      <w:r>
        <w:rPr>
          <w:spacing w:val="-6"/>
          <w:w w:val="85"/>
        </w:rPr>
        <w:t xml:space="preserve"> </w:t>
      </w:r>
      <w:r>
        <w:rPr>
          <w:w w:val="85"/>
        </w:rPr>
        <w:t>Intended</w:t>
      </w:r>
      <w:r>
        <w:rPr>
          <w:spacing w:val="-6"/>
          <w:w w:val="85"/>
        </w:rPr>
        <w:t xml:space="preserve"> </w:t>
      </w:r>
      <w:r>
        <w:rPr>
          <w:w w:val="85"/>
        </w:rPr>
        <w:t>Completion</w:t>
      </w:r>
      <w:r>
        <w:rPr>
          <w:spacing w:val="-6"/>
          <w:w w:val="85"/>
        </w:rPr>
        <w:t xml:space="preserve"> </w:t>
      </w:r>
      <w:r>
        <w:rPr>
          <w:w w:val="85"/>
        </w:rPr>
        <w:t>Date</w:t>
      </w:r>
      <w:r>
        <w:rPr>
          <w:spacing w:val="-6"/>
          <w:w w:val="85"/>
        </w:rPr>
        <w:t xml:space="preserve"> </w:t>
      </w:r>
      <w:r>
        <w:rPr>
          <w:w w:val="85"/>
        </w:rPr>
        <w:t>is</w:t>
      </w:r>
      <w:r>
        <w:rPr>
          <w:spacing w:val="-6"/>
          <w:w w:val="85"/>
        </w:rPr>
        <w:t xml:space="preserve"> </w:t>
      </w:r>
      <w:r>
        <w:rPr>
          <w:w w:val="85"/>
        </w:rPr>
        <w:t>extended</w:t>
      </w:r>
      <w:r>
        <w:rPr>
          <w:spacing w:val="-6"/>
          <w:w w:val="85"/>
        </w:rPr>
        <w:t xml:space="preserve"> </w:t>
      </w:r>
      <w:r>
        <w:rPr>
          <w:w w:val="85"/>
        </w:rPr>
        <w:t>after</w:t>
      </w:r>
      <w:r>
        <w:rPr>
          <w:spacing w:val="-5"/>
          <w:w w:val="85"/>
        </w:rPr>
        <w:t xml:space="preserve"> </w:t>
      </w:r>
      <w:r>
        <w:rPr>
          <w:w w:val="85"/>
        </w:rPr>
        <w:t>liquidated</w:t>
      </w:r>
      <w:r>
        <w:rPr>
          <w:spacing w:val="-7"/>
          <w:w w:val="85"/>
        </w:rPr>
        <w:t xml:space="preserve"> </w:t>
      </w:r>
      <w:r>
        <w:rPr>
          <w:w w:val="85"/>
        </w:rPr>
        <w:t>damages</w:t>
      </w:r>
      <w:r>
        <w:rPr>
          <w:spacing w:val="-5"/>
          <w:w w:val="85"/>
        </w:rPr>
        <w:t xml:space="preserve"> </w:t>
      </w:r>
      <w:r>
        <w:rPr>
          <w:w w:val="85"/>
        </w:rPr>
        <w:t>have</w:t>
      </w:r>
      <w:r>
        <w:rPr>
          <w:spacing w:val="-6"/>
          <w:w w:val="85"/>
        </w:rPr>
        <w:t xml:space="preserve"> </w:t>
      </w:r>
      <w:r>
        <w:rPr>
          <w:w w:val="85"/>
        </w:rPr>
        <w:t>been</w:t>
      </w:r>
      <w:r>
        <w:rPr>
          <w:spacing w:val="-6"/>
          <w:w w:val="85"/>
        </w:rPr>
        <w:t xml:space="preserve"> </w:t>
      </w:r>
      <w:r>
        <w:rPr>
          <w:w w:val="85"/>
        </w:rPr>
        <w:t>paid,</w:t>
      </w:r>
      <w:r>
        <w:rPr>
          <w:spacing w:val="-6"/>
          <w:w w:val="85"/>
        </w:rPr>
        <w:t xml:space="preserve"> </w:t>
      </w:r>
      <w:r>
        <w:rPr>
          <w:w w:val="85"/>
        </w:rPr>
        <w:t>the</w:t>
      </w:r>
      <w:r>
        <w:rPr>
          <w:spacing w:val="-6"/>
          <w:w w:val="85"/>
        </w:rPr>
        <w:t xml:space="preserve"> </w:t>
      </w:r>
      <w:r>
        <w:rPr>
          <w:w w:val="85"/>
        </w:rPr>
        <w:t>Employer</w:t>
      </w:r>
      <w:r>
        <w:rPr>
          <w:spacing w:val="-6"/>
          <w:w w:val="85"/>
        </w:rPr>
        <w:t xml:space="preserve"> </w:t>
      </w:r>
      <w:r>
        <w:rPr>
          <w:w w:val="85"/>
        </w:rPr>
        <w:t xml:space="preserve">shall </w:t>
      </w:r>
      <w:r>
        <w:rPr>
          <w:w w:val="80"/>
        </w:rPr>
        <w:t>correct any overpayment of liquidated damages by the Contractor by adjusting the next payment of bill.</w:t>
      </w:r>
    </w:p>
    <w:p w:rsidR="002227A8" w:rsidRDefault="00B74A2F">
      <w:pPr>
        <w:pStyle w:val="ListParagraph"/>
        <w:numPr>
          <w:ilvl w:val="0"/>
          <w:numId w:val="7"/>
        </w:numPr>
        <w:tabs>
          <w:tab w:val="left" w:pos="1426"/>
        </w:tabs>
        <w:spacing w:before="241"/>
        <w:ind w:left="1426" w:hanging="706"/>
        <w:rPr>
          <w:rFonts w:ascii="Arial"/>
          <w:b/>
        </w:rPr>
      </w:pPr>
      <w:r>
        <w:rPr>
          <w:rFonts w:ascii="Arial"/>
          <w:b/>
          <w:w w:val="80"/>
        </w:rPr>
        <w:t>Cost</w:t>
      </w:r>
      <w:r>
        <w:rPr>
          <w:rFonts w:ascii="Arial"/>
          <w:b/>
          <w:spacing w:val="-9"/>
        </w:rPr>
        <w:t xml:space="preserve"> </w:t>
      </w:r>
      <w:r>
        <w:rPr>
          <w:rFonts w:ascii="Arial"/>
          <w:b/>
          <w:w w:val="80"/>
        </w:rPr>
        <w:t>of</w:t>
      </w:r>
      <w:r>
        <w:rPr>
          <w:rFonts w:ascii="Arial"/>
          <w:b/>
          <w:spacing w:val="-6"/>
        </w:rPr>
        <w:t xml:space="preserve"> </w:t>
      </w:r>
      <w:r>
        <w:rPr>
          <w:rFonts w:ascii="Arial"/>
          <w:b/>
          <w:spacing w:val="-2"/>
          <w:w w:val="80"/>
        </w:rPr>
        <w:t>Repairs</w:t>
      </w:r>
    </w:p>
    <w:p w:rsidR="002227A8" w:rsidRDefault="00B74A2F">
      <w:pPr>
        <w:pStyle w:val="ListParagraph"/>
        <w:numPr>
          <w:ilvl w:val="1"/>
          <w:numId w:val="7"/>
        </w:numPr>
        <w:tabs>
          <w:tab w:val="left" w:pos="1440"/>
        </w:tabs>
        <w:spacing w:before="239"/>
        <w:ind w:right="714"/>
        <w:jc w:val="both"/>
      </w:pPr>
      <w:r>
        <w:rPr>
          <w:spacing w:val="-2"/>
          <w:w w:val="85"/>
        </w:rPr>
        <w:t xml:space="preserve">Loss or damage to the Works or Materials to be incorporated in the Works between the Start Date and the </w:t>
      </w:r>
      <w:r>
        <w:rPr>
          <w:w w:val="80"/>
        </w:rPr>
        <w:t>end of the Defects Correction periods shall be remedied by the Contractor at the Contractor’s cost</w:t>
      </w:r>
      <w:r>
        <w:t xml:space="preserve"> </w:t>
      </w:r>
      <w:r>
        <w:rPr>
          <w:w w:val="80"/>
        </w:rPr>
        <w:t>if the loss</w:t>
      </w:r>
      <w:r>
        <w:rPr>
          <w:spacing w:val="80"/>
        </w:rPr>
        <w:t xml:space="preserve"> </w:t>
      </w:r>
      <w:r>
        <w:rPr>
          <w:w w:val="85"/>
        </w:rPr>
        <w:t>or</w:t>
      </w:r>
      <w:r>
        <w:rPr>
          <w:spacing w:val="-7"/>
          <w:w w:val="85"/>
        </w:rPr>
        <w:t xml:space="preserve"> </w:t>
      </w:r>
      <w:r>
        <w:rPr>
          <w:w w:val="85"/>
        </w:rPr>
        <w:t>damage</w:t>
      </w:r>
      <w:r>
        <w:rPr>
          <w:spacing w:val="-4"/>
          <w:w w:val="85"/>
        </w:rPr>
        <w:t xml:space="preserve"> </w:t>
      </w:r>
      <w:r>
        <w:rPr>
          <w:w w:val="85"/>
        </w:rPr>
        <w:t>arises</w:t>
      </w:r>
      <w:r>
        <w:rPr>
          <w:spacing w:val="-5"/>
          <w:w w:val="85"/>
        </w:rPr>
        <w:t xml:space="preserve"> </w:t>
      </w:r>
      <w:r>
        <w:rPr>
          <w:w w:val="85"/>
        </w:rPr>
        <w:t>from</w:t>
      </w:r>
      <w:r>
        <w:rPr>
          <w:spacing w:val="-5"/>
          <w:w w:val="85"/>
        </w:rPr>
        <w:t xml:space="preserve"> </w:t>
      </w:r>
      <w:r>
        <w:rPr>
          <w:w w:val="85"/>
        </w:rPr>
        <w:t>the</w:t>
      </w:r>
      <w:r>
        <w:rPr>
          <w:spacing w:val="-7"/>
          <w:w w:val="85"/>
        </w:rPr>
        <w:t xml:space="preserve"> </w:t>
      </w:r>
      <w:r>
        <w:rPr>
          <w:w w:val="85"/>
        </w:rPr>
        <w:t>Contractor’s</w:t>
      </w:r>
      <w:r>
        <w:rPr>
          <w:spacing w:val="-4"/>
          <w:w w:val="85"/>
        </w:rPr>
        <w:t xml:space="preserve"> </w:t>
      </w:r>
      <w:r>
        <w:rPr>
          <w:w w:val="85"/>
        </w:rPr>
        <w:t>acts</w:t>
      </w:r>
      <w:r>
        <w:rPr>
          <w:spacing w:val="-5"/>
          <w:w w:val="85"/>
        </w:rPr>
        <w:t xml:space="preserve"> </w:t>
      </w:r>
      <w:r>
        <w:rPr>
          <w:w w:val="85"/>
        </w:rPr>
        <w:t>or</w:t>
      </w:r>
      <w:r>
        <w:rPr>
          <w:spacing w:val="-7"/>
          <w:w w:val="85"/>
        </w:rPr>
        <w:t xml:space="preserve"> </w:t>
      </w:r>
      <w:r>
        <w:rPr>
          <w:w w:val="85"/>
        </w:rPr>
        <w:t>omissions.</w:t>
      </w:r>
    </w:p>
    <w:p w:rsidR="002227A8" w:rsidRDefault="00B74A2F">
      <w:pPr>
        <w:pStyle w:val="ListParagraph"/>
        <w:numPr>
          <w:ilvl w:val="0"/>
          <w:numId w:val="6"/>
        </w:numPr>
        <w:tabs>
          <w:tab w:val="left" w:pos="4912"/>
        </w:tabs>
        <w:spacing w:before="237"/>
        <w:ind w:left="4912" w:hanging="220"/>
        <w:jc w:val="left"/>
        <w:rPr>
          <w:rFonts w:ascii="Arial"/>
          <w:b/>
        </w:rPr>
      </w:pPr>
      <w:r>
        <w:rPr>
          <w:rFonts w:ascii="Arial"/>
          <w:b/>
          <w:w w:val="80"/>
          <w:u w:val="single"/>
        </w:rPr>
        <w:t>Finishing</w:t>
      </w:r>
      <w:r>
        <w:rPr>
          <w:rFonts w:ascii="Arial"/>
          <w:b/>
          <w:spacing w:val="-1"/>
          <w:u w:val="single"/>
        </w:rPr>
        <w:t xml:space="preserve"> </w:t>
      </w:r>
      <w:r>
        <w:rPr>
          <w:rFonts w:ascii="Arial"/>
          <w:b/>
          <w:w w:val="80"/>
          <w:u w:val="single"/>
        </w:rPr>
        <w:t>the</w:t>
      </w:r>
      <w:r>
        <w:rPr>
          <w:rFonts w:ascii="Arial"/>
          <w:b/>
          <w:spacing w:val="2"/>
          <w:u w:val="single"/>
        </w:rPr>
        <w:t xml:space="preserve"> </w:t>
      </w:r>
      <w:r>
        <w:rPr>
          <w:rFonts w:ascii="Arial"/>
          <w:b/>
          <w:spacing w:val="-2"/>
          <w:w w:val="80"/>
          <w:u w:val="single"/>
        </w:rPr>
        <w:t>Contract</w:t>
      </w:r>
    </w:p>
    <w:p w:rsidR="002227A8" w:rsidRDefault="00B74A2F">
      <w:pPr>
        <w:pStyle w:val="ListParagraph"/>
        <w:numPr>
          <w:ilvl w:val="0"/>
          <w:numId w:val="7"/>
        </w:numPr>
        <w:tabs>
          <w:tab w:val="left" w:pos="1426"/>
        </w:tabs>
        <w:spacing w:before="242"/>
        <w:ind w:left="1426" w:hanging="706"/>
        <w:rPr>
          <w:rFonts w:ascii="Arial"/>
          <w:b/>
        </w:rPr>
      </w:pPr>
      <w:r>
        <w:rPr>
          <w:rFonts w:ascii="Arial"/>
          <w:b/>
          <w:spacing w:val="-2"/>
          <w:w w:val="90"/>
        </w:rPr>
        <w:t>Completion</w:t>
      </w:r>
    </w:p>
    <w:p w:rsidR="002227A8" w:rsidRDefault="00B74A2F">
      <w:pPr>
        <w:pStyle w:val="ListParagraph"/>
        <w:numPr>
          <w:ilvl w:val="1"/>
          <w:numId w:val="7"/>
        </w:numPr>
        <w:tabs>
          <w:tab w:val="left" w:pos="1440"/>
          <w:tab w:val="left" w:pos="1512"/>
        </w:tabs>
        <w:spacing w:before="239"/>
        <w:ind w:right="722"/>
        <w:jc w:val="both"/>
      </w:pPr>
      <w:r>
        <w:tab/>
      </w:r>
      <w:r>
        <w:rPr>
          <w:spacing w:val="-2"/>
          <w:w w:val="90"/>
        </w:rPr>
        <w:t>The</w:t>
      </w:r>
      <w:r>
        <w:rPr>
          <w:spacing w:val="-3"/>
          <w:w w:val="90"/>
        </w:rPr>
        <w:t xml:space="preserve"> </w:t>
      </w:r>
      <w:r>
        <w:rPr>
          <w:spacing w:val="-2"/>
          <w:w w:val="90"/>
        </w:rPr>
        <w:t>Contractor</w:t>
      </w:r>
      <w:r>
        <w:rPr>
          <w:spacing w:val="-3"/>
          <w:w w:val="90"/>
        </w:rPr>
        <w:t xml:space="preserve"> </w:t>
      </w:r>
      <w:r>
        <w:rPr>
          <w:spacing w:val="-2"/>
          <w:w w:val="90"/>
        </w:rPr>
        <w:t>shall request</w:t>
      </w:r>
      <w:r>
        <w:rPr>
          <w:spacing w:val="-3"/>
          <w:w w:val="90"/>
        </w:rPr>
        <w:t xml:space="preserve"> </w:t>
      </w:r>
      <w:r>
        <w:rPr>
          <w:spacing w:val="-2"/>
          <w:w w:val="90"/>
        </w:rPr>
        <w:t>the</w:t>
      </w:r>
      <w:r>
        <w:rPr>
          <w:spacing w:val="-3"/>
          <w:w w:val="90"/>
        </w:rPr>
        <w:t xml:space="preserve"> </w:t>
      </w:r>
      <w:r>
        <w:rPr>
          <w:spacing w:val="-2"/>
          <w:w w:val="90"/>
        </w:rPr>
        <w:t>Employer</w:t>
      </w:r>
      <w:r>
        <w:rPr>
          <w:spacing w:val="-3"/>
          <w:w w:val="90"/>
        </w:rPr>
        <w:t xml:space="preserve"> </w:t>
      </w:r>
      <w:r>
        <w:rPr>
          <w:spacing w:val="-2"/>
          <w:w w:val="90"/>
        </w:rPr>
        <w:t>to</w:t>
      </w:r>
      <w:r>
        <w:rPr>
          <w:spacing w:val="-4"/>
          <w:w w:val="90"/>
        </w:rPr>
        <w:t xml:space="preserve"> </w:t>
      </w:r>
      <w:r>
        <w:rPr>
          <w:spacing w:val="-2"/>
          <w:w w:val="90"/>
        </w:rPr>
        <w:t>issue</w:t>
      </w:r>
      <w:r>
        <w:rPr>
          <w:spacing w:val="-3"/>
          <w:w w:val="90"/>
        </w:rPr>
        <w:t xml:space="preserve"> </w:t>
      </w:r>
      <w:r>
        <w:rPr>
          <w:spacing w:val="-2"/>
          <w:w w:val="90"/>
        </w:rPr>
        <w:t>a</w:t>
      </w:r>
      <w:r>
        <w:rPr>
          <w:spacing w:val="-3"/>
          <w:w w:val="90"/>
        </w:rPr>
        <w:t xml:space="preserve"> </w:t>
      </w:r>
      <w:r>
        <w:rPr>
          <w:spacing w:val="-2"/>
          <w:w w:val="90"/>
        </w:rPr>
        <w:t>Certificate</w:t>
      </w:r>
      <w:r>
        <w:rPr>
          <w:spacing w:val="-3"/>
          <w:w w:val="90"/>
        </w:rPr>
        <w:t xml:space="preserve"> </w:t>
      </w:r>
      <w:r>
        <w:rPr>
          <w:spacing w:val="-2"/>
          <w:w w:val="90"/>
        </w:rPr>
        <w:t>of</w:t>
      </w:r>
      <w:r>
        <w:rPr>
          <w:spacing w:val="-3"/>
          <w:w w:val="90"/>
        </w:rPr>
        <w:t xml:space="preserve"> </w:t>
      </w:r>
      <w:r>
        <w:rPr>
          <w:spacing w:val="-2"/>
          <w:w w:val="90"/>
        </w:rPr>
        <w:t>Completion</w:t>
      </w:r>
      <w:r>
        <w:rPr>
          <w:spacing w:val="-3"/>
          <w:w w:val="90"/>
        </w:rPr>
        <w:t xml:space="preserve"> </w:t>
      </w:r>
      <w:r>
        <w:rPr>
          <w:spacing w:val="-2"/>
          <w:w w:val="90"/>
        </w:rPr>
        <w:t>of</w:t>
      </w:r>
      <w:r>
        <w:rPr>
          <w:spacing w:val="-3"/>
          <w:w w:val="90"/>
        </w:rPr>
        <w:t xml:space="preserve"> </w:t>
      </w:r>
      <w:r>
        <w:rPr>
          <w:spacing w:val="-2"/>
          <w:w w:val="90"/>
        </w:rPr>
        <w:t>the</w:t>
      </w:r>
      <w:r>
        <w:rPr>
          <w:spacing w:val="-4"/>
          <w:w w:val="90"/>
        </w:rPr>
        <w:t xml:space="preserve"> </w:t>
      </w:r>
      <w:r>
        <w:rPr>
          <w:spacing w:val="-2"/>
          <w:w w:val="90"/>
        </w:rPr>
        <w:t>Works</w:t>
      </w:r>
      <w:r>
        <w:rPr>
          <w:spacing w:val="-3"/>
          <w:w w:val="90"/>
        </w:rPr>
        <w:t xml:space="preserve"> </w:t>
      </w:r>
      <w:r>
        <w:rPr>
          <w:spacing w:val="-2"/>
          <w:w w:val="90"/>
        </w:rPr>
        <w:t>and</w:t>
      </w:r>
      <w:r>
        <w:rPr>
          <w:spacing w:val="-3"/>
          <w:w w:val="90"/>
        </w:rPr>
        <w:t xml:space="preserve"> </w:t>
      </w:r>
      <w:r>
        <w:rPr>
          <w:spacing w:val="-2"/>
          <w:w w:val="90"/>
        </w:rPr>
        <w:t xml:space="preserve">the </w:t>
      </w:r>
      <w:r>
        <w:rPr>
          <w:w w:val="85"/>
        </w:rPr>
        <w:t>Employer</w:t>
      </w:r>
      <w:r>
        <w:rPr>
          <w:spacing w:val="-5"/>
          <w:w w:val="85"/>
        </w:rPr>
        <w:t xml:space="preserve"> </w:t>
      </w:r>
      <w:r>
        <w:rPr>
          <w:w w:val="85"/>
        </w:rPr>
        <w:t>will</w:t>
      </w:r>
      <w:r>
        <w:rPr>
          <w:spacing w:val="-7"/>
          <w:w w:val="85"/>
        </w:rPr>
        <w:t xml:space="preserve"> </w:t>
      </w:r>
      <w:r>
        <w:rPr>
          <w:w w:val="85"/>
        </w:rPr>
        <w:t>do</w:t>
      </w:r>
      <w:r>
        <w:rPr>
          <w:spacing w:val="-4"/>
          <w:w w:val="85"/>
        </w:rPr>
        <w:t xml:space="preserve"> </w:t>
      </w:r>
      <w:r>
        <w:rPr>
          <w:w w:val="85"/>
        </w:rPr>
        <w:t>so</w:t>
      </w:r>
      <w:r>
        <w:rPr>
          <w:spacing w:val="-7"/>
          <w:w w:val="85"/>
        </w:rPr>
        <w:t xml:space="preserve"> </w:t>
      </w:r>
      <w:r>
        <w:rPr>
          <w:w w:val="85"/>
        </w:rPr>
        <w:t>upon</w:t>
      </w:r>
      <w:r>
        <w:rPr>
          <w:spacing w:val="-6"/>
          <w:w w:val="85"/>
        </w:rPr>
        <w:t xml:space="preserve"> </w:t>
      </w:r>
      <w:r>
        <w:rPr>
          <w:w w:val="85"/>
        </w:rPr>
        <w:t>deciding</w:t>
      </w:r>
      <w:r>
        <w:rPr>
          <w:spacing w:val="-4"/>
          <w:w w:val="85"/>
        </w:rPr>
        <w:t xml:space="preserve"> </w:t>
      </w:r>
      <w:r>
        <w:rPr>
          <w:w w:val="85"/>
        </w:rPr>
        <w:t>that</w:t>
      </w:r>
      <w:r>
        <w:rPr>
          <w:spacing w:val="-5"/>
          <w:w w:val="85"/>
        </w:rPr>
        <w:t xml:space="preserve"> </w:t>
      </w:r>
      <w:r>
        <w:rPr>
          <w:w w:val="85"/>
        </w:rPr>
        <w:t>the</w:t>
      </w:r>
      <w:r>
        <w:rPr>
          <w:spacing w:val="-5"/>
          <w:w w:val="85"/>
        </w:rPr>
        <w:t xml:space="preserve"> </w:t>
      </w:r>
      <w:r>
        <w:rPr>
          <w:w w:val="85"/>
        </w:rPr>
        <w:t>Work</w:t>
      </w:r>
      <w:r>
        <w:rPr>
          <w:spacing w:val="-5"/>
          <w:w w:val="85"/>
        </w:rPr>
        <w:t xml:space="preserve"> </w:t>
      </w:r>
      <w:r>
        <w:rPr>
          <w:w w:val="85"/>
        </w:rPr>
        <w:t>is</w:t>
      </w:r>
      <w:r>
        <w:rPr>
          <w:spacing w:val="-5"/>
          <w:w w:val="85"/>
        </w:rPr>
        <w:t xml:space="preserve"> </w:t>
      </w:r>
      <w:r>
        <w:rPr>
          <w:w w:val="85"/>
        </w:rPr>
        <w:t>completed.</w:t>
      </w:r>
    </w:p>
    <w:p w:rsidR="002227A8" w:rsidRDefault="00B74A2F">
      <w:pPr>
        <w:pStyle w:val="ListParagraph"/>
        <w:numPr>
          <w:ilvl w:val="0"/>
          <w:numId w:val="7"/>
        </w:numPr>
        <w:tabs>
          <w:tab w:val="left" w:pos="1473"/>
        </w:tabs>
        <w:spacing w:before="238"/>
        <w:ind w:left="1473" w:hanging="753"/>
        <w:rPr>
          <w:rFonts w:ascii="Arial"/>
          <w:b/>
        </w:rPr>
      </w:pPr>
      <w:r>
        <w:rPr>
          <w:rFonts w:ascii="Arial"/>
          <w:b/>
          <w:w w:val="80"/>
        </w:rPr>
        <w:t>Taking</w:t>
      </w:r>
      <w:r>
        <w:rPr>
          <w:rFonts w:ascii="Arial"/>
          <w:b/>
          <w:spacing w:val="-1"/>
        </w:rPr>
        <w:t xml:space="preserve"> </w:t>
      </w:r>
      <w:r>
        <w:rPr>
          <w:rFonts w:ascii="Arial"/>
          <w:b/>
          <w:spacing w:val="-4"/>
          <w:w w:val="90"/>
        </w:rPr>
        <w:t>Over</w:t>
      </w:r>
    </w:p>
    <w:p w:rsidR="002227A8" w:rsidRDefault="00B74A2F">
      <w:pPr>
        <w:pStyle w:val="ListParagraph"/>
        <w:numPr>
          <w:ilvl w:val="1"/>
          <w:numId w:val="7"/>
        </w:numPr>
        <w:tabs>
          <w:tab w:val="left" w:pos="1440"/>
        </w:tabs>
        <w:spacing w:before="239"/>
        <w:ind w:right="723"/>
        <w:jc w:val="both"/>
      </w:pPr>
      <w:r>
        <w:rPr>
          <w:w w:val="90"/>
        </w:rPr>
        <w:t xml:space="preserve">The Employer shall take over the Site and the Works within seven days of issuing a certificate of </w:t>
      </w:r>
      <w:r>
        <w:rPr>
          <w:spacing w:val="-2"/>
          <w:w w:val="90"/>
        </w:rPr>
        <w:t>Completion.</w:t>
      </w:r>
    </w:p>
    <w:p w:rsidR="002227A8" w:rsidRDefault="00B74A2F">
      <w:pPr>
        <w:pStyle w:val="ListParagraph"/>
        <w:numPr>
          <w:ilvl w:val="0"/>
          <w:numId w:val="7"/>
        </w:numPr>
        <w:tabs>
          <w:tab w:val="left" w:pos="1473"/>
        </w:tabs>
        <w:spacing w:before="240"/>
        <w:ind w:left="1473" w:hanging="753"/>
        <w:rPr>
          <w:rFonts w:ascii="Arial"/>
          <w:b/>
        </w:rPr>
      </w:pPr>
      <w:r>
        <w:rPr>
          <w:rFonts w:ascii="Arial"/>
          <w:b/>
          <w:w w:val="80"/>
        </w:rPr>
        <w:t>Final</w:t>
      </w:r>
      <w:r>
        <w:rPr>
          <w:rFonts w:ascii="Arial"/>
          <w:b/>
          <w:spacing w:val="-2"/>
        </w:rPr>
        <w:t xml:space="preserve"> </w:t>
      </w:r>
      <w:r>
        <w:rPr>
          <w:rFonts w:ascii="Arial"/>
          <w:b/>
          <w:spacing w:val="-2"/>
          <w:w w:val="90"/>
        </w:rPr>
        <w:t>account</w:t>
      </w:r>
    </w:p>
    <w:p w:rsidR="002227A8" w:rsidRDefault="00B74A2F">
      <w:pPr>
        <w:pStyle w:val="ListParagraph"/>
        <w:numPr>
          <w:ilvl w:val="1"/>
          <w:numId w:val="7"/>
        </w:numPr>
        <w:tabs>
          <w:tab w:val="left" w:pos="1440"/>
        </w:tabs>
        <w:spacing w:before="240"/>
        <w:ind w:right="714"/>
        <w:jc w:val="both"/>
      </w:pPr>
      <w:r>
        <w:rPr>
          <w:w w:val="85"/>
        </w:rPr>
        <w:t xml:space="preserve">The Contractor shall supply to the Employer a detailed account of the total amount that the Contractor considers payable under the Contract before the end of the Defects Liability Period. The Employer shall </w:t>
      </w:r>
      <w:r>
        <w:rPr>
          <w:spacing w:val="-2"/>
          <w:w w:val="85"/>
        </w:rPr>
        <w:t>issue a Defect Liability Certificate and certify any final payment that is due to the Contractor within 90 days of receiving the Contractor’s account</w:t>
      </w:r>
      <w:r>
        <w:rPr>
          <w:spacing w:val="-3"/>
          <w:w w:val="85"/>
        </w:rPr>
        <w:t xml:space="preserve"> </w:t>
      </w:r>
      <w:r>
        <w:rPr>
          <w:spacing w:val="-2"/>
          <w:w w:val="85"/>
        </w:rPr>
        <w:t>if</w:t>
      </w:r>
      <w:r>
        <w:rPr>
          <w:spacing w:val="-3"/>
          <w:w w:val="85"/>
        </w:rPr>
        <w:t xml:space="preserve"> </w:t>
      </w:r>
      <w:r>
        <w:rPr>
          <w:spacing w:val="-2"/>
          <w:w w:val="85"/>
        </w:rPr>
        <w:t>it</w:t>
      </w:r>
      <w:r>
        <w:rPr>
          <w:spacing w:val="-3"/>
          <w:w w:val="85"/>
        </w:rPr>
        <w:t xml:space="preserve"> </w:t>
      </w:r>
      <w:r>
        <w:rPr>
          <w:spacing w:val="-2"/>
          <w:w w:val="85"/>
        </w:rPr>
        <w:t>is</w:t>
      </w:r>
      <w:r>
        <w:rPr>
          <w:spacing w:val="-3"/>
          <w:w w:val="85"/>
        </w:rPr>
        <w:t xml:space="preserve"> </w:t>
      </w:r>
      <w:r>
        <w:rPr>
          <w:spacing w:val="-2"/>
          <w:w w:val="85"/>
        </w:rPr>
        <w:t>correct and</w:t>
      </w:r>
      <w:r>
        <w:rPr>
          <w:spacing w:val="-3"/>
          <w:w w:val="85"/>
        </w:rPr>
        <w:t xml:space="preserve"> </w:t>
      </w:r>
      <w:r>
        <w:rPr>
          <w:spacing w:val="-2"/>
          <w:w w:val="85"/>
        </w:rPr>
        <w:t>complete.</w:t>
      </w:r>
      <w:r>
        <w:rPr>
          <w:spacing w:val="-3"/>
          <w:w w:val="85"/>
        </w:rPr>
        <w:t xml:space="preserve"> </w:t>
      </w:r>
      <w:r>
        <w:rPr>
          <w:spacing w:val="-2"/>
          <w:w w:val="85"/>
        </w:rPr>
        <w:t>If it</w:t>
      </w:r>
      <w:r>
        <w:rPr>
          <w:spacing w:val="-3"/>
          <w:w w:val="85"/>
        </w:rPr>
        <w:t xml:space="preserve"> </w:t>
      </w:r>
      <w:r>
        <w:rPr>
          <w:spacing w:val="-2"/>
          <w:w w:val="85"/>
        </w:rPr>
        <w:t>is not,</w:t>
      </w:r>
      <w:r>
        <w:rPr>
          <w:spacing w:val="-3"/>
          <w:w w:val="85"/>
        </w:rPr>
        <w:t xml:space="preserve"> </w:t>
      </w:r>
      <w:r>
        <w:rPr>
          <w:spacing w:val="-2"/>
          <w:w w:val="85"/>
        </w:rPr>
        <w:t>the Employer</w:t>
      </w:r>
      <w:r>
        <w:rPr>
          <w:spacing w:val="-4"/>
          <w:w w:val="85"/>
        </w:rPr>
        <w:t xml:space="preserve"> </w:t>
      </w:r>
      <w:r>
        <w:rPr>
          <w:spacing w:val="-2"/>
          <w:w w:val="85"/>
        </w:rPr>
        <w:t xml:space="preserve">shall issue within </w:t>
      </w:r>
      <w:r>
        <w:rPr>
          <w:w w:val="85"/>
        </w:rPr>
        <w:t xml:space="preserve">90 days a schedule that states the scope of the corrections or additions that are necessary. If the Final </w:t>
      </w:r>
      <w:r>
        <w:rPr>
          <w:spacing w:val="-2"/>
          <w:w w:val="90"/>
        </w:rPr>
        <w:t>Account is still unsatisfactory after it has been resubmitted, the Employer shall decide</w:t>
      </w:r>
      <w:r>
        <w:rPr>
          <w:spacing w:val="-3"/>
          <w:w w:val="90"/>
        </w:rPr>
        <w:t xml:space="preserve"> </w:t>
      </w:r>
      <w:r>
        <w:rPr>
          <w:spacing w:val="-2"/>
          <w:w w:val="90"/>
        </w:rPr>
        <w:t xml:space="preserve">on the amount </w:t>
      </w:r>
      <w:r>
        <w:rPr>
          <w:w w:val="80"/>
        </w:rPr>
        <w:t>payable to the Contractor and make payment within 60 days of receiving the Contractor’s revised account.</w:t>
      </w:r>
    </w:p>
    <w:p w:rsidR="002227A8" w:rsidRDefault="00B74A2F">
      <w:pPr>
        <w:pStyle w:val="ListParagraph"/>
        <w:numPr>
          <w:ilvl w:val="0"/>
          <w:numId w:val="7"/>
        </w:numPr>
        <w:tabs>
          <w:tab w:val="left" w:pos="1426"/>
        </w:tabs>
        <w:spacing w:before="235"/>
        <w:ind w:left="1426" w:hanging="706"/>
        <w:rPr>
          <w:rFonts w:ascii="Arial"/>
          <w:b/>
        </w:rPr>
      </w:pPr>
      <w:r>
        <w:rPr>
          <w:rFonts w:ascii="Arial"/>
          <w:b/>
          <w:w w:val="80"/>
        </w:rPr>
        <w:t>As</w:t>
      </w:r>
      <w:r>
        <w:rPr>
          <w:rFonts w:ascii="Arial"/>
          <w:b/>
          <w:spacing w:val="-6"/>
        </w:rPr>
        <w:t xml:space="preserve"> </w:t>
      </w:r>
      <w:r>
        <w:rPr>
          <w:rFonts w:ascii="Arial"/>
          <w:b/>
          <w:w w:val="80"/>
        </w:rPr>
        <w:t>built</w:t>
      </w:r>
      <w:r>
        <w:rPr>
          <w:rFonts w:ascii="Arial"/>
          <w:b/>
          <w:spacing w:val="-8"/>
        </w:rPr>
        <w:t xml:space="preserve"> </w:t>
      </w:r>
      <w:r>
        <w:rPr>
          <w:rFonts w:ascii="Arial"/>
          <w:b/>
          <w:spacing w:val="-2"/>
          <w:w w:val="80"/>
        </w:rPr>
        <w:t>drawings</w:t>
      </w:r>
    </w:p>
    <w:p w:rsidR="002227A8" w:rsidRDefault="002227A8">
      <w:pPr>
        <w:pStyle w:val="ListParagraph"/>
        <w:rPr>
          <w:rFonts w:ascii="Arial"/>
          <w:b/>
        </w:rPr>
        <w:sectPr w:rsidR="002227A8">
          <w:pgSz w:w="12240" w:h="15840"/>
          <w:pgMar w:top="1000" w:right="0" w:bottom="1460" w:left="1440" w:header="578" w:footer="1218" w:gutter="0"/>
          <w:cols w:space="720"/>
        </w:sectPr>
      </w:pPr>
    </w:p>
    <w:p w:rsidR="002227A8" w:rsidRDefault="00B74A2F">
      <w:pPr>
        <w:pStyle w:val="ListParagraph"/>
        <w:numPr>
          <w:ilvl w:val="1"/>
          <w:numId w:val="7"/>
        </w:numPr>
        <w:tabs>
          <w:tab w:val="left" w:pos="1439"/>
        </w:tabs>
        <w:spacing w:before="123" w:line="252" w:lineRule="exact"/>
        <w:ind w:left="1439" w:hanging="719"/>
        <w:jc w:val="both"/>
      </w:pPr>
      <w:r>
        <w:rPr>
          <w:w w:val="80"/>
        </w:rPr>
        <w:lastRenderedPageBreak/>
        <w:t>If</w:t>
      </w:r>
      <w:r>
        <w:rPr>
          <w:spacing w:val="-4"/>
        </w:rPr>
        <w:t xml:space="preserve"> </w:t>
      </w:r>
      <w:r>
        <w:rPr>
          <w:w w:val="80"/>
        </w:rPr>
        <w:t>“as</w:t>
      </w:r>
      <w:r>
        <w:rPr>
          <w:spacing w:val="-4"/>
        </w:rPr>
        <w:t xml:space="preserve"> </w:t>
      </w:r>
      <w:r>
        <w:rPr>
          <w:w w:val="80"/>
        </w:rPr>
        <w:t>built”</w:t>
      </w:r>
      <w:r>
        <w:rPr>
          <w:spacing w:val="-4"/>
        </w:rPr>
        <w:t xml:space="preserve"> </w:t>
      </w:r>
      <w:r>
        <w:rPr>
          <w:w w:val="80"/>
        </w:rPr>
        <w:t>Drawings</w:t>
      </w:r>
      <w:r>
        <w:rPr>
          <w:spacing w:val="-4"/>
        </w:rPr>
        <w:t xml:space="preserve"> </w:t>
      </w:r>
      <w:r>
        <w:rPr>
          <w:w w:val="80"/>
        </w:rPr>
        <w:t>are</w:t>
      </w:r>
      <w:r>
        <w:rPr>
          <w:spacing w:val="-4"/>
        </w:rPr>
        <w:t xml:space="preserve"> </w:t>
      </w:r>
      <w:r>
        <w:rPr>
          <w:w w:val="80"/>
        </w:rPr>
        <w:t>required,</w:t>
      </w:r>
      <w:r>
        <w:rPr>
          <w:spacing w:val="-4"/>
        </w:rPr>
        <w:t xml:space="preserve"> </w:t>
      </w:r>
      <w:r>
        <w:rPr>
          <w:w w:val="80"/>
        </w:rPr>
        <w:t>the</w:t>
      </w:r>
      <w:r>
        <w:rPr>
          <w:spacing w:val="-4"/>
        </w:rPr>
        <w:t xml:space="preserve"> </w:t>
      </w:r>
      <w:r>
        <w:rPr>
          <w:w w:val="80"/>
        </w:rPr>
        <w:t>Contractor</w:t>
      </w:r>
      <w:r>
        <w:rPr>
          <w:spacing w:val="-6"/>
        </w:rPr>
        <w:t xml:space="preserve"> </w:t>
      </w:r>
      <w:r>
        <w:rPr>
          <w:w w:val="80"/>
        </w:rPr>
        <w:t>shall</w:t>
      </w:r>
      <w:r>
        <w:rPr>
          <w:spacing w:val="-4"/>
        </w:rPr>
        <w:t xml:space="preserve"> </w:t>
      </w:r>
      <w:r>
        <w:rPr>
          <w:w w:val="80"/>
        </w:rPr>
        <w:t>supply</w:t>
      </w:r>
      <w:r>
        <w:rPr>
          <w:spacing w:val="-4"/>
        </w:rPr>
        <w:t xml:space="preserve"> </w:t>
      </w:r>
      <w:r>
        <w:rPr>
          <w:w w:val="80"/>
        </w:rPr>
        <w:t>them</w:t>
      </w:r>
      <w:r>
        <w:rPr>
          <w:spacing w:val="-6"/>
        </w:rPr>
        <w:t xml:space="preserve"> </w:t>
      </w:r>
      <w:r>
        <w:rPr>
          <w:w w:val="80"/>
        </w:rPr>
        <w:t>by</w:t>
      </w:r>
      <w:r>
        <w:rPr>
          <w:spacing w:val="-4"/>
        </w:rPr>
        <w:t xml:space="preserve"> </w:t>
      </w:r>
      <w:r>
        <w:rPr>
          <w:w w:val="80"/>
        </w:rPr>
        <w:t>the</w:t>
      </w:r>
      <w:r>
        <w:rPr>
          <w:spacing w:val="-4"/>
        </w:rPr>
        <w:t xml:space="preserve"> </w:t>
      </w:r>
      <w:r>
        <w:rPr>
          <w:w w:val="80"/>
        </w:rPr>
        <w:t>dates</w:t>
      </w:r>
      <w:r>
        <w:rPr>
          <w:spacing w:val="-4"/>
        </w:rPr>
        <w:t xml:space="preserve"> </w:t>
      </w:r>
      <w:r>
        <w:rPr>
          <w:w w:val="80"/>
        </w:rPr>
        <w:t>stated</w:t>
      </w:r>
      <w:r>
        <w:rPr>
          <w:spacing w:val="-4"/>
        </w:rPr>
        <w:t xml:space="preserve"> </w:t>
      </w:r>
      <w:r>
        <w:rPr>
          <w:w w:val="80"/>
        </w:rPr>
        <w:t>in</w:t>
      </w:r>
      <w:r>
        <w:rPr>
          <w:spacing w:val="-4"/>
        </w:rPr>
        <w:t xml:space="preserve"> </w:t>
      </w:r>
      <w:r>
        <w:rPr>
          <w:w w:val="80"/>
        </w:rPr>
        <w:t>the</w:t>
      </w:r>
      <w:r>
        <w:rPr>
          <w:spacing w:val="-4"/>
        </w:rPr>
        <w:t xml:space="preserve"> </w:t>
      </w:r>
      <w:r>
        <w:rPr>
          <w:w w:val="80"/>
        </w:rPr>
        <w:t>Contract</w:t>
      </w:r>
      <w:r>
        <w:rPr>
          <w:spacing w:val="-3"/>
        </w:rPr>
        <w:t xml:space="preserve"> </w:t>
      </w:r>
      <w:r>
        <w:rPr>
          <w:spacing w:val="-4"/>
          <w:w w:val="80"/>
        </w:rPr>
        <w:t>Data.</w:t>
      </w:r>
    </w:p>
    <w:p w:rsidR="002227A8" w:rsidRDefault="00B74A2F">
      <w:pPr>
        <w:pStyle w:val="ListParagraph"/>
        <w:numPr>
          <w:ilvl w:val="1"/>
          <w:numId w:val="7"/>
        </w:numPr>
        <w:tabs>
          <w:tab w:val="left" w:pos="1440"/>
        </w:tabs>
        <w:ind w:right="715"/>
        <w:jc w:val="both"/>
      </w:pPr>
      <w:r>
        <w:rPr>
          <w:spacing w:val="-2"/>
          <w:w w:val="85"/>
        </w:rPr>
        <w:t xml:space="preserve">If the Contractor does not supply the Drawings by the dates stated in Contract Data, or they do not receive </w:t>
      </w:r>
      <w:r>
        <w:rPr>
          <w:w w:val="80"/>
        </w:rPr>
        <w:t xml:space="preserve">the Employer’s approval, the Employer shall withhold the amount stated in the Contract Data from payments </w:t>
      </w:r>
      <w:r>
        <w:rPr>
          <w:w w:val="90"/>
        </w:rPr>
        <w:t>due</w:t>
      </w:r>
      <w:r>
        <w:rPr>
          <w:spacing w:val="-5"/>
          <w:w w:val="90"/>
        </w:rPr>
        <w:t xml:space="preserve"> </w:t>
      </w:r>
      <w:r>
        <w:rPr>
          <w:w w:val="90"/>
        </w:rPr>
        <w:t>to</w:t>
      </w:r>
      <w:r>
        <w:rPr>
          <w:spacing w:val="-5"/>
          <w:w w:val="90"/>
        </w:rPr>
        <w:t xml:space="preserve"> </w:t>
      </w:r>
      <w:r>
        <w:rPr>
          <w:w w:val="90"/>
        </w:rPr>
        <w:t>the</w:t>
      </w:r>
      <w:r>
        <w:rPr>
          <w:spacing w:val="-5"/>
          <w:w w:val="90"/>
        </w:rPr>
        <w:t xml:space="preserve"> </w:t>
      </w:r>
      <w:r>
        <w:rPr>
          <w:w w:val="90"/>
        </w:rPr>
        <w:t>Contractor.</w:t>
      </w:r>
    </w:p>
    <w:p w:rsidR="002227A8" w:rsidRDefault="00B74A2F">
      <w:pPr>
        <w:pStyle w:val="ListParagraph"/>
        <w:numPr>
          <w:ilvl w:val="0"/>
          <w:numId w:val="7"/>
        </w:numPr>
        <w:tabs>
          <w:tab w:val="left" w:pos="1425"/>
        </w:tabs>
        <w:spacing w:before="239"/>
        <w:ind w:left="1425" w:hanging="705"/>
        <w:jc w:val="both"/>
        <w:rPr>
          <w:rFonts w:ascii="Arial"/>
          <w:b/>
        </w:rPr>
      </w:pPr>
      <w:r>
        <w:rPr>
          <w:rFonts w:ascii="Arial"/>
          <w:b/>
          <w:spacing w:val="-2"/>
          <w:w w:val="90"/>
        </w:rPr>
        <w:t>Termination</w:t>
      </w:r>
    </w:p>
    <w:p w:rsidR="002227A8" w:rsidRDefault="00B74A2F">
      <w:pPr>
        <w:pStyle w:val="ListParagraph"/>
        <w:numPr>
          <w:ilvl w:val="1"/>
          <w:numId w:val="7"/>
        </w:numPr>
        <w:tabs>
          <w:tab w:val="left" w:pos="1420"/>
          <w:tab w:val="left" w:pos="1440"/>
        </w:tabs>
        <w:spacing w:before="239"/>
        <w:ind w:right="723"/>
      </w:pPr>
      <w:r>
        <w:rPr>
          <w:w w:val="80"/>
        </w:rPr>
        <w:t>The</w:t>
      </w:r>
      <w:r>
        <w:t xml:space="preserve"> </w:t>
      </w:r>
      <w:r>
        <w:rPr>
          <w:w w:val="80"/>
        </w:rPr>
        <w:t>Employer</w:t>
      </w:r>
      <w:r>
        <w:t xml:space="preserve"> </w:t>
      </w:r>
      <w:r>
        <w:rPr>
          <w:w w:val="80"/>
        </w:rPr>
        <w:t>or</w:t>
      </w:r>
      <w:r>
        <w:t xml:space="preserve"> </w:t>
      </w:r>
      <w:r>
        <w:rPr>
          <w:w w:val="80"/>
        </w:rPr>
        <w:t>the</w:t>
      </w:r>
      <w:r>
        <w:t xml:space="preserve"> </w:t>
      </w:r>
      <w:r>
        <w:rPr>
          <w:w w:val="80"/>
        </w:rPr>
        <w:t>Contractor</w:t>
      </w:r>
      <w:r>
        <w:t xml:space="preserve"> </w:t>
      </w:r>
      <w:r>
        <w:rPr>
          <w:w w:val="80"/>
        </w:rPr>
        <w:t>may</w:t>
      </w:r>
      <w:r>
        <w:t xml:space="preserve"> </w:t>
      </w:r>
      <w:r>
        <w:rPr>
          <w:w w:val="80"/>
        </w:rPr>
        <w:t>terminate</w:t>
      </w:r>
      <w:r>
        <w:t xml:space="preserve"> </w:t>
      </w:r>
      <w:r>
        <w:rPr>
          <w:w w:val="80"/>
        </w:rPr>
        <w:t>the</w:t>
      </w:r>
      <w:r>
        <w:t xml:space="preserve"> </w:t>
      </w:r>
      <w:r>
        <w:rPr>
          <w:w w:val="80"/>
        </w:rPr>
        <w:t>Contract</w:t>
      </w:r>
      <w:r>
        <w:t xml:space="preserve"> </w:t>
      </w:r>
      <w:r>
        <w:rPr>
          <w:w w:val="80"/>
        </w:rPr>
        <w:t>if</w:t>
      </w:r>
      <w:r>
        <w:t xml:space="preserve"> </w:t>
      </w:r>
      <w:r>
        <w:rPr>
          <w:w w:val="80"/>
        </w:rPr>
        <w:t>the</w:t>
      </w:r>
      <w:r>
        <w:t xml:space="preserve"> </w:t>
      </w:r>
      <w:r>
        <w:rPr>
          <w:w w:val="80"/>
        </w:rPr>
        <w:t>other</w:t>
      </w:r>
      <w:r>
        <w:t xml:space="preserve"> </w:t>
      </w:r>
      <w:r>
        <w:rPr>
          <w:w w:val="80"/>
        </w:rPr>
        <w:t>party</w:t>
      </w:r>
      <w:r>
        <w:t xml:space="preserve"> </w:t>
      </w:r>
      <w:r>
        <w:rPr>
          <w:w w:val="80"/>
        </w:rPr>
        <w:t>causes</w:t>
      </w:r>
      <w:r>
        <w:t xml:space="preserve"> </w:t>
      </w:r>
      <w:r>
        <w:rPr>
          <w:w w:val="80"/>
        </w:rPr>
        <w:t>a</w:t>
      </w:r>
      <w:r>
        <w:t xml:space="preserve"> </w:t>
      </w:r>
      <w:r>
        <w:rPr>
          <w:w w:val="80"/>
        </w:rPr>
        <w:t>fundamental</w:t>
      </w:r>
      <w:r>
        <w:t xml:space="preserve"> </w:t>
      </w:r>
      <w:r>
        <w:rPr>
          <w:w w:val="80"/>
        </w:rPr>
        <w:t xml:space="preserve">breach </w:t>
      </w:r>
      <w:r>
        <w:rPr>
          <w:w w:val="90"/>
        </w:rPr>
        <w:t>of the Contract.</w:t>
      </w:r>
    </w:p>
    <w:p w:rsidR="002227A8" w:rsidRDefault="00B74A2F">
      <w:pPr>
        <w:pStyle w:val="ListParagraph"/>
        <w:numPr>
          <w:ilvl w:val="1"/>
          <w:numId w:val="7"/>
        </w:numPr>
        <w:tabs>
          <w:tab w:val="left" w:pos="1473"/>
        </w:tabs>
        <w:spacing w:line="251" w:lineRule="exact"/>
        <w:ind w:left="1473" w:hanging="753"/>
      </w:pPr>
      <w:r>
        <w:rPr>
          <w:w w:val="80"/>
        </w:rPr>
        <w:t>Fundamental</w:t>
      </w:r>
      <w:r>
        <w:rPr>
          <w:spacing w:val="-5"/>
        </w:rPr>
        <w:t xml:space="preserve"> </w:t>
      </w:r>
      <w:r>
        <w:rPr>
          <w:w w:val="80"/>
        </w:rPr>
        <w:t>breaches</w:t>
      </w:r>
      <w:r>
        <w:rPr>
          <w:spacing w:val="-4"/>
        </w:rPr>
        <w:t xml:space="preserve"> </w:t>
      </w:r>
      <w:r>
        <w:rPr>
          <w:w w:val="80"/>
        </w:rPr>
        <w:t>of</w:t>
      </w:r>
      <w:r>
        <w:rPr>
          <w:spacing w:val="-3"/>
        </w:rPr>
        <w:t xml:space="preserve"> </w:t>
      </w:r>
      <w:r>
        <w:rPr>
          <w:w w:val="80"/>
        </w:rPr>
        <w:t>Contract</w:t>
      </w:r>
      <w:r>
        <w:rPr>
          <w:spacing w:val="-4"/>
        </w:rPr>
        <w:t xml:space="preserve"> </w:t>
      </w:r>
      <w:r>
        <w:rPr>
          <w:w w:val="80"/>
        </w:rPr>
        <w:t>include,</w:t>
      </w:r>
      <w:r>
        <w:rPr>
          <w:spacing w:val="-4"/>
        </w:rPr>
        <w:t xml:space="preserve"> </w:t>
      </w:r>
      <w:r>
        <w:rPr>
          <w:w w:val="80"/>
        </w:rPr>
        <w:t>but</w:t>
      </w:r>
      <w:r>
        <w:rPr>
          <w:spacing w:val="-4"/>
        </w:rPr>
        <w:t xml:space="preserve"> </w:t>
      </w:r>
      <w:r>
        <w:rPr>
          <w:w w:val="80"/>
        </w:rPr>
        <w:t>shall</w:t>
      </w:r>
      <w:r>
        <w:rPr>
          <w:spacing w:val="-3"/>
        </w:rPr>
        <w:t xml:space="preserve"> </w:t>
      </w:r>
      <w:r>
        <w:rPr>
          <w:w w:val="80"/>
        </w:rPr>
        <w:t>not</w:t>
      </w:r>
      <w:r>
        <w:rPr>
          <w:spacing w:val="-5"/>
        </w:rPr>
        <w:t xml:space="preserve"> </w:t>
      </w:r>
      <w:r>
        <w:rPr>
          <w:w w:val="80"/>
        </w:rPr>
        <w:t>be</w:t>
      </w:r>
      <w:r>
        <w:rPr>
          <w:spacing w:val="-4"/>
        </w:rPr>
        <w:t xml:space="preserve"> </w:t>
      </w:r>
      <w:r>
        <w:rPr>
          <w:w w:val="80"/>
        </w:rPr>
        <w:t>limited</w:t>
      </w:r>
      <w:r>
        <w:rPr>
          <w:spacing w:val="-4"/>
        </w:rPr>
        <w:t xml:space="preserve"> </w:t>
      </w:r>
      <w:r>
        <w:rPr>
          <w:w w:val="80"/>
        </w:rPr>
        <w:t>to</w:t>
      </w:r>
      <w:r>
        <w:rPr>
          <w:spacing w:val="-4"/>
        </w:rPr>
        <w:t xml:space="preserve"> </w:t>
      </w:r>
      <w:r>
        <w:rPr>
          <w:w w:val="80"/>
        </w:rPr>
        <w:t>the</w:t>
      </w:r>
      <w:r>
        <w:rPr>
          <w:spacing w:val="-7"/>
        </w:rPr>
        <w:t xml:space="preserve"> </w:t>
      </w:r>
      <w:r>
        <w:rPr>
          <w:spacing w:val="-2"/>
          <w:w w:val="80"/>
        </w:rPr>
        <w:t>following:</w:t>
      </w:r>
    </w:p>
    <w:p w:rsidR="002227A8" w:rsidRDefault="00B74A2F">
      <w:pPr>
        <w:pStyle w:val="ListParagraph"/>
        <w:numPr>
          <w:ilvl w:val="0"/>
          <w:numId w:val="3"/>
        </w:numPr>
        <w:tabs>
          <w:tab w:val="left" w:pos="2304"/>
        </w:tabs>
        <w:ind w:right="721"/>
      </w:pPr>
      <w:r>
        <w:rPr>
          <w:w w:val="85"/>
        </w:rPr>
        <w:t>the</w:t>
      </w:r>
      <w:r>
        <w:t xml:space="preserve"> </w:t>
      </w:r>
      <w:r>
        <w:rPr>
          <w:w w:val="85"/>
        </w:rPr>
        <w:t>Contractor</w:t>
      </w:r>
      <w:r>
        <w:t xml:space="preserve"> </w:t>
      </w:r>
      <w:r>
        <w:rPr>
          <w:w w:val="85"/>
        </w:rPr>
        <w:t>stops</w:t>
      </w:r>
      <w:r>
        <w:t xml:space="preserve"> </w:t>
      </w:r>
      <w:r>
        <w:rPr>
          <w:w w:val="85"/>
        </w:rPr>
        <w:t>work</w:t>
      </w:r>
      <w:r>
        <w:t xml:space="preserve"> </w:t>
      </w:r>
      <w:r>
        <w:rPr>
          <w:w w:val="85"/>
        </w:rPr>
        <w:t>for</w:t>
      </w:r>
      <w:r>
        <w:t xml:space="preserve"> </w:t>
      </w:r>
      <w:r>
        <w:rPr>
          <w:w w:val="85"/>
        </w:rPr>
        <w:t>45</w:t>
      </w:r>
      <w:r>
        <w:t xml:space="preserve"> </w:t>
      </w:r>
      <w:r>
        <w:rPr>
          <w:w w:val="85"/>
        </w:rPr>
        <w:t>days</w:t>
      </w:r>
      <w:r>
        <w:t xml:space="preserve"> </w:t>
      </w:r>
      <w:r>
        <w:rPr>
          <w:w w:val="85"/>
        </w:rPr>
        <w:t>when</w:t>
      </w:r>
      <w:r>
        <w:t xml:space="preserve"> </w:t>
      </w:r>
      <w:r>
        <w:rPr>
          <w:w w:val="85"/>
        </w:rPr>
        <w:t>no</w:t>
      </w:r>
      <w:r>
        <w:t xml:space="preserve"> </w:t>
      </w:r>
      <w:r>
        <w:rPr>
          <w:w w:val="85"/>
        </w:rPr>
        <w:t>stoppage</w:t>
      </w:r>
      <w:r>
        <w:t xml:space="preserve"> </w:t>
      </w:r>
      <w:r>
        <w:rPr>
          <w:w w:val="85"/>
        </w:rPr>
        <w:t>of</w:t>
      </w:r>
      <w:r>
        <w:t xml:space="preserve"> </w:t>
      </w:r>
      <w:r>
        <w:rPr>
          <w:w w:val="85"/>
        </w:rPr>
        <w:t>work</w:t>
      </w:r>
      <w:r>
        <w:t xml:space="preserve"> </w:t>
      </w:r>
      <w:r>
        <w:rPr>
          <w:w w:val="85"/>
        </w:rPr>
        <w:t>is</w:t>
      </w:r>
      <w:r>
        <w:rPr>
          <w:spacing w:val="17"/>
        </w:rPr>
        <w:t xml:space="preserve"> </w:t>
      </w:r>
      <w:r>
        <w:rPr>
          <w:w w:val="85"/>
        </w:rPr>
        <w:t>shown</w:t>
      </w:r>
      <w:r>
        <w:t xml:space="preserve"> </w:t>
      </w:r>
      <w:r>
        <w:rPr>
          <w:w w:val="85"/>
        </w:rPr>
        <w:t>on</w:t>
      </w:r>
      <w:r>
        <w:t xml:space="preserve"> </w:t>
      </w:r>
      <w:r>
        <w:rPr>
          <w:w w:val="85"/>
        </w:rPr>
        <w:t>the</w:t>
      </w:r>
      <w:r>
        <w:t xml:space="preserve"> </w:t>
      </w:r>
      <w:r>
        <w:rPr>
          <w:w w:val="85"/>
        </w:rPr>
        <w:t>current</w:t>
      </w:r>
      <w:r>
        <w:rPr>
          <w:spacing w:val="40"/>
        </w:rPr>
        <w:t xml:space="preserve"> </w:t>
      </w:r>
      <w:r>
        <w:rPr>
          <w:w w:val="85"/>
        </w:rPr>
        <w:t>Program</w:t>
      </w:r>
      <w:r>
        <w:rPr>
          <w:spacing w:val="-7"/>
          <w:w w:val="85"/>
        </w:rPr>
        <w:t xml:space="preserve"> </w:t>
      </w:r>
      <w:r>
        <w:rPr>
          <w:w w:val="85"/>
        </w:rPr>
        <w:t>and</w:t>
      </w:r>
      <w:r>
        <w:rPr>
          <w:spacing w:val="-6"/>
          <w:w w:val="85"/>
        </w:rPr>
        <w:t xml:space="preserve"> </w:t>
      </w:r>
      <w:r>
        <w:rPr>
          <w:w w:val="85"/>
        </w:rPr>
        <w:t>the</w:t>
      </w:r>
      <w:r>
        <w:rPr>
          <w:spacing w:val="-6"/>
          <w:w w:val="85"/>
        </w:rPr>
        <w:t xml:space="preserve"> </w:t>
      </w:r>
      <w:r>
        <w:rPr>
          <w:w w:val="85"/>
        </w:rPr>
        <w:t>stoppage</w:t>
      </w:r>
      <w:r>
        <w:rPr>
          <w:spacing w:val="-6"/>
          <w:w w:val="85"/>
        </w:rPr>
        <w:t xml:space="preserve"> </w:t>
      </w:r>
      <w:r>
        <w:rPr>
          <w:w w:val="85"/>
        </w:rPr>
        <w:t>has</w:t>
      </w:r>
      <w:r>
        <w:rPr>
          <w:spacing w:val="-6"/>
          <w:w w:val="85"/>
        </w:rPr>
        <w:t xml:space="preserve"> </w:t>
      </w:r>
      <w:r>
        <w:rPr>
          <w:w w:val="85"/>
        </w:rPr>
        <w:t>not</w:t>
      </w:r>
      <w:r>
        <w:rPr>
          <w:spacing w:val="-6"/>
          <w:w w:val="85"/>
        </w:rPr>
        <w:t xml:space="preserve"> </w:t>
      </w:r>
      <w:r>
        <w:rPr>
          <w:w w:val="85"/>
        </w:rPr>
        <w:t>been</w:t>
      </w:r>
      <w:r>
        <w:rPr>
          <w:spacing w:val="-6"/>
          <w:w w:val="85"/>
        </w:rPr>
        <w:t xml:space="preserve"> </w:t>
      </w:r>
      <w:r>
        <w:rPr>
          <w:w w:val="85"/>
        </w:rPr>
        <w:t>authorized</w:t>
      </w:r>
      <w:r>
        <w:rPr>
          <w:spacing w:val="-6"/>
          <w:w w:val="85"/>
        </w:rPr>
        <w:t xml:space="preserve"> </w:t>
      </w:r>
      <w:r>
        <w:rPr>
          <w:w w:val="85"/>
        </w:rPr>
        <w:t>by</w:t>
      </w:r>
      <w:r>
        <w:rPr>
          <w:spacing w:val="-7"/>
          <w:w w:val="85"/>
        </w:rPr>
        <w:t xml:space="preserve"> </w:t>
      </w:r>
      <w:r>
        <w:rPr>
          <w:w w:val="85"/>
        </w:rPr>
        <w:t>the</w:t>
      </w:r>
      <w:r>
        <w:rPr>
          <w:spacing w:val="-6"/>
          <w:w w:val="85"/>
        </w:rPr>
        <w:t xml:space="preserve"> </w:t>
      </w:r>
      <w:r>
        <w:rPr>
          <w:w w:val="85"/>
        </w:rPr>
        <w:t>Employer;</w:t>
      </w:r>
    </w:p>
    <w:p w:rsidR="002227A8" w:rsidRDefault="00B74A2F">
      <w:pPr>
        <w:pStyle w:val="ListParagraph"/>
        <w:numPr>
          <w:ilvl w:val="0"/>
          <w:numId w:val="3"/>
        </w:numPr>
        <w:tabs>
          <w:tab w:val="left" w:pos="2304"/>
        </w:tabs>
        <w:ind w:right="718"/>
      </w:pPr>
      <w:r>
        <w:rPr>
          <w:w w:val="85"/>
        </w:rPr>
        <w:t>the</w:t>
      </w:r>
      <w:r>
        <w:rPr>
          <w:spacing w:val="-1"/>
          <w:w w:val="85"/>
        </w:rPr>
        <w:t xml:space="preserve"> </w:t>
      </w:r>
      <w:r>
        <w:rPr>
          <w:w w:val="85"/>
        </w:rPr>
        <w:t>Employer</w:t>
      </w:r>
      <w:r>
        <w:rPr>
          <w:spacing w:val="-1"/>
          <w:w w:val="85"/>
        </w:rPr>
        <w:t xml:space="preserve"> </w:t>
      </w:r>
      <w:r>
        <w:rPr>
          <w:w w:val="85"/>
        </w:rPr>
        <w:t>instructs</w:t>
      </w:r>
      <w:r>
        <w:rPr>
          <w:spacing w:val="-1"/>
          <w:w w:val="85"/>
        </w:rPr>
        <w:t xml:space="preserve"> </w:t>
      </w:r>
      <w:r>
        <w:rPr>
          <w:w w:val="85"/>
        </w:rPr>
        <w:t>the</w:t>
      </w:r>
      <w:r>
        <w:rPr>
          <w:spacing w:val="-1"/>
          <w:w w:val="85"/>
        </w:rPr>
        <w:t xml:space="preserve"> </w:t>
      </w:r>
      <w:r>
        <w:rPr>
          <w:w w:val="85"/>
        </w:rPr>
        <w:t>Contractor</w:t>
      </w:r>
      <w:r>
        <w:rPr>
          <w:spacing w:val="-1"/>
          <w:w w:val="85"/>
        </w:rPr>
        <w:t xml:space="preserve"> </w:t>
      </w:r>
      <w:r>
        <w:rPr>
          <w:w w:val="85"/>
        </w:rPr>
        <w:t>to</w:t>
      </w:r>
      <w:r>
        <w:rPr>
          <w:spacing w:val="-1"/>
          <w:w w:val="85"/>
        </w:rPr>
        <w:t xml:space="preserve"> </w:t>
      </w:r>
      <w:r>
        <w:rPr>
          <w:w w:val="85"/>
        </w:rPr>
        <w:t>delay</w:t>
      </w:r>
      <w:r>
        <w:rPr>
          <w:spacing w:val="-1"/>
          <w:w w:val="85"/>
        </w:rPr>
        <w:t xml:space="preserve"> </w:t>
      </w:r>
      <w:r>
        <w:rPr>
          <w:w w:val="85"/>
        </w:rPr>
        <w:t>the</w:t>
      </w:r>
      <w:r>
        <w:rPr>
          <w:spacing w:val="-1"/>
          <w:w w:val="85"/>
        </w:rPr>
        <w:t xml:space="preserve"> </w:t>
      </w:r>
      <w:r>
        <w:rPr>
          <w:w w:val="85"/>
        </w:rPr>
        <w:t>progress</w:t>
      </w:r>
      <w:r>
        <w:rPr>
          <w:spacing w:val="-3"/>
          <w:w w:val="85"/>
        </w:rPr>
        <w:t xml:space="preserve"> </w:t>
      </w:r>
      <w:r>
        <w:rPr>
          <w:w w:val="85"/>
        </w:rPr>
        <w:t>of</w:t>
      </w:r>
      <w:r>
        <w:rPr>
          <w:spacing w:val="-1"/>
          <w:w w:val="85"/>
        </w:rPr>
        <w:t xml:space="preserve"> </w:t>
      </w:r>
      <w:r>
        <w:rPr>
          <w:w w:val="85"/>
        </w:rPr>
        <w:t>the</w:t>
      </w:r>
      <w:r>
        <w:rPr>
          <w:spacing w:val="-1"/>
          <w:w w:val="85"/>
        </w:rPr>
        <w:t xml:space="preserve"> </w:t>
      </w:r>
      <w:r>
        <w:rPr>
          <w:w w:val="85"/>
        </w:rPr>
        <w:t>Works</w:t>
      </w:r>
      <w:r>
        <w:rPr>
          <w:spacing w:val="-1"/>
          <w:w w:val="85"/>
        </w:rPr>
        <w:t xml:space="preserve"> </w:t>
      </w:r>
      <w:r>
        <w:rPr>
          <w:w w:val="85"/>
        </w:rPr>
        <w:t>and</w:t>
      </w:r>
      <w:r>
        <w:rPr>
          <w:spacing w:val="-1"/>
          <w:w w:val="85"/>
        </w:rPr>
        <w:t xml:space="preserve"> </w:t>
      </w:r>
      <w:r>
        <w:rPr>
          <w:w w:val="85"/>
        </w:rPr>
        <w:t>the</w:t>
      </w:r>
      <w:r>
        <w:rPr>
          <w:spacing w:val="-3"/>
          <w:w w:val="85"/>
        </w:rPr>
        <w:t xml:space="preserve"> </w:t>
      </w:r>
      <w:r>
        <w:rPr>
          <w:w w:val="85"/>
        </w:rPr>
        <w:t>instruction</w:t>
      </w:r>
      <w:r>
        <w:rPr>
          <w:spacing w:val="-1"/>
          <w:w w:val="85"/>
        </w:rPr>
        <w:t xml:space="preserve"> </w:t>
      </w:r>
      <w:r>
        <w:rPr>
          <w:w w:val="85"/>
        </w:rPr>
        <w:t xml:space="preserve">is </w:t>
      </w:r>
      <w:r>
        <w:rPr>
          <w:spacing w:val="-2"/>
          <w:w w:val="90"/>
        </w:rPr>
        <w:t>not</w:t>
      </w:r>
      <w:r>
        <w:rPr>
          <w:spacing w:val="-7"/>
          <w:w w:val="90"/>
        </w:rPr>
        <w:t xml:space="preserve"> </w:t>
      </w:r>
      <w:r>
        <w:rPr>
          <w:spacing w:val="-2"/>
          <w:w w:val="90"/>
        </w:rPr>
        <w:t>withdrawn</w:t>
      </w:r>
      <w:r>
        <w:rPr>
          <w:spacing w:val="-7"/>
          <w:w w:val="90"/>
        </w:rPr>
        <w:t xml:space="preserve"> </w:t>
      </w:r>
      <w:r>
        <w:rPr>
          <w:spacing w:val="-2"/>
          <w:w w:val="90"/>
        </w:rPr>
        <w:t>within</w:t>
      </w:r>
      <w:r>
        <w:rPr>
          <w:spacing w:val="-7"/>
          <w:w w:val="90"/>
        </w:rPr>
        <w:t xml:space="preserve"> </w:t>
      </w:r>
      <w:r>
        <w:rPr>
          <w:spacing w:val="-2"/>
          <w:w w:val="90"/>
        </w:rPr>
        <w:t>60</w:t>
      </w:r>
      <w:r>
        <w:rPr>
          <w:spacing w:val="-7"/>
          <w:w w:val="90"/>
        </w:rPr>
        <w:t xml:space="preserve"> </w:t>
      </w:r>
      <w:r>
        <w:rPr>
          <w:spacing w:val="-2"/>
          <w:w w:val="90"/>
        </w:rPr>
        <w:t>days;</w:t>
      </w:r>
    </w:p>
    <w:p w:rsidR="002227A8" w:rsidRDefault="00B74A2F">
      <w:pPr>
        <w:pStyle w:val="ListParagraph"/>
        <w:numPr>
          <w:ilvl w:val="0"/>
          <w:numId w:val="3"/>
        </w:numPr>
        <w:tabs>
          <w:tab w:val="left" w:pos="2304"/>
        </w:tabs>
        <w:ind w:right="722"/>
      </w:pPr>
      <w:r>
        <w:rPr>
          <w:w w:val="85"/>
        </w:rPr>
        <w:t>The</w:t>
      </w:r>
      <w:r>
        <w:t xml:space="preserve"> </w:t>
      </w:r>
      <w:r>
        <w:rPr>
          <w:w w:val="85"/>
        </w:rPr>
        <w:t>Contractor</w:t>
      </w:r>
      <w:r>
        <w:t xml:space="preserve"> </w:t>
      </w:r>
      <w:r>
        <w:rPr>
          <w:w w:val="85"/>
        </w:rPr>
        <w:t>becomes</w:t>
      </w:r>
      <w:r>
        <w:t xml:space="preserve"> </w:t>
      </w:r>
      <w:r>
        <w:rPr>
          <w:w w:val="85"/>
        </w:rPr>
        <w:t>bankrupt</w:t>
      </w:r>
      <w:r>
        <w:t xml:space="preserve"> </w:t>
      </w:r>
      <w:r>
        <w:rPr>
          <w:w w:val="85"/>
        </w:rPr>
        <w:t>or</w:t>
      </w:r>
      <w:r>
        <w:t xml:space="preserve"> </w:t>
      </w:r>
      <w:r>
        <w:rPr>
          <w:w w:val="85"/>
        </w:rPr>
        <w:t>goes</w:t>
      </w:r>
      <w:r>
        <w:t xml:space="preserve"> </w:t>
      </w:r>
      <w:r>
        <w:rPr>
          <w:w w:val="85"/>
        </w:rPr>
        <w:t>into</w:t>
      </w:r>
      <w:r>
        <w:t xml:space="preserve"> </w:t>
      </w:r>
      <w:r>
        <w:rPr>
          <w:w w:val="85"/>
        </w:rPr>
        <w:t>liquidation</w:t>
      </w:r>
      <w:r>
        <w:t xml:space="preserve"> </w:t>
      </w:r>
      <w:r>
        <w:rPr>
          <w:w w:val="85"/>
        </w:rPr>
        <w:t>other</w:t>
      </w:r>
      <w:r>
        <w:t xml:space="preserve"> </w:t>
      </w:r>
      <w:r>
        <w:rPr>
          <w:w w:val="85"/>
        </w:rPr>
        <w:t>than</w:t>
      </w:r>
      <w:r>
        <w:t xml:space="preserve"> </w:t>
      </w:r>
      <w:r>
        <w:rPr>
          <w:w w:val="85"/>
        </w:rPr>
        <w:t>for</w:t>
      </w:r>
      <w:r>
        <w:t xml:space="preserve"> </w:t>
      </w:r>
      <w:r>
        <w:rPr>
          <w:w w:val="85"/>
        </w:rPr>
        <w:t>a</w:t>
      </w:r>
      <w:r>
        <w:t xml:space="preserve"> </w:t>
      </w:r>
      <w:r>
        <w:rPr>
          <w:w w:val="85"/>
        </w:rPr>
        <w:t>reconstruction</w:t>
      </w:r>
      <w:r>
        <w:t xml:space="preserve"> </w:t>
      </w:r>
      <w:r>
        <w:rPr>
          <w:w w:val="85"/>
        </w:rPr>
        <w:t xml:space="preserve">or </w:t>
      </w:r>
      <w:r>
        <w:rPr>
          <w:spacing w:val="-2"/>
          <w:w w:val="90"/>
        </w:rPr>
        <w:t>amalgamation;</w:t>
      </w:r>
    </w:p>
    <w:p w:rsidR="002227A8" w:rsidRDefault="00B74A2F">
      <w:pPr>
        <w:pStyle w:val="ListParagraph"/>
        <w:numPr>
          <w:ilvl w:val="0"/>
          <w:numId w:val="3"/>
        </w:numPr>
        <w:tabs>
          <w:tab w:val="left" w:pos="2304"/>
        </w:tabs>
        <w:ind w:right="715"/>
      </w:pPr>
      <w:r>
        <w:rPr>
          <w:w w:val="85"/>
        </w:rPr>
        <w:t>a payment due to the Contractor is not paid by the Employer within 90 days of the date of the submission of the Bill by Contractor;</w:t>
      </w:r>
    </w:p>
    <w:p w:rsidR="002227A8" w:rsidRDefault="00B74A2F">
      <w:pPr>
        <w:pStyle w:val="ListParagraph"/>
        <w:numPr>
          <w:ilvl w:val="0"/>
          <w:numId w:val="3"/>
        </w:numPr>
        <w:tabs>
          <w:tab w:val="left" w:pos="2304"/>
        </w:tabs>
        <w:spacing w:line="237" w:lineRule="auto"/>
        <w:ind w:right="714"/>
        <w:jc w:val="both"/>
        <w:rPr>
          <w:sz w:val="24"/>
        </w:rPr>
      </w:pPr>
      <w:r>
        <w:rPr>
          <w:w w:val="85"/>
        </w:rPr>
        <w:t>the</w:t>
      </w:r>
      <w:r>
        <w:rPr>
          <w:spacing w:val="-1"/>
          <w:w w:val="85"/>
        </w:rPr>
        <w:t xml:space="preserve"> </w:t>
      </w:r>
      <w:r>
        <w:rPr>
          <w:w w:val="85"/>
        </w:rPr>
        <w:t>Employer</w:t>
      </w:r>
      <w:r>
        <w:rPr>
          <w:spacing w:val="-1"/>
          <w:w w:val="85"/>
        </w:rPr>
        <w:t xml:space="preserve"> </w:t>
      </w:r>
      <w:r>
        <w:rPr>
          <w:w w:val="85"/>
        </w:rPr>
        <w:t>gives</w:t>
      </w:r>
      <w:r>
        <w:rPr>
          <w:spacing w:val="-1"/>
          <w:w w:val="85"/>
        </w:rPr>
        <w:t xml:space="preserve"> </w:t>
      </w:r>
      <w:r>
        <w:rPr>
          <w:w w:val="85"/>
        </w:rPr>
        <w:t>Notice</w:t>
      </w:r>
      <w:r>
        <w:rPr>
          <w:spacing w:val="-1"/>
          <w:w w:val="85"/>
        </w:rPr>
        <w:t xml:space="preserve"> </w:t>
      </w:r>
      <w:r>
        <w:rPr>
          <w:w w:val="85"/>
        </w:rPr>
        <w:t>that</w:t>
      </w:r>
      <w:r>
        <w:rPr>
          <w:spacing w:val="-1"/>
          <w:w w:val="85"/>
        </w:rPr>
        <w:t xml:space="preserve"> </w:t>
      </w:r>
      <w:r>
        <w:rPr>
          <w:w w:val="85"/>
        </w:rPr>
        <w:t>failure</w:t>
      </w:r>
      <w:r>
        <w:rPr>
          <w:spacing w:val="-2"/>
          <w:w w:val="85"/>
        </w:rPr>
        <w:t xml:space="preserve"> </w:t>
      </w:r>
      <w:r>
        <w:rPr>
          <w:w w:val="85"/>
        </w:rPr>
        <w:t>to</w:t>
      </w:r>
      <w:r>
        <w:rPr>
          <w:spacing w:val="-1"/>
          <w:w w:val="85"/>
        </w:rPr>
        <w:t xml:space="preserve"> </w:t>
      </w:r>
      <w:r>
        <w:rPr>
          <w:w w:val="85"/>
        </w:rPr>
        <w:t>correct</w:t>
      </w:r>
      <w:r>
        <w:rPr>
          <w:spacing w:val="-1"/>
          <w:w w:val="85"/>
        </w:rPr>
        <w:t xml:space="preserve"> </w:t>
      </w:r>
      <w:r>
        <w:rPr>
          <w:w w:val="85"/>
        </w:rPr>
        <w:t>a</w:t>
      </w:r>
      <w:r>
        <w:rPr>
          <w:spacing w:val="-1"/>
          <w:w w:val="85"/>
        </w:rPr>
        <w:t xml:space="preserve"> </w:t>
      </w:r>
      <w:r>
        <w:rPr>
          <w:w w:val="85"/>
        </w:rPr>
        <w:t>particular</w:t>
      </w:r>
      <w:r>
        <w:rPr>
          <w:spacing w:val="-1"/>
          <w:w w:val="85"/>
        </w:rPr>
        <w:t xml:space="preserve"> </w:t>
      </w:r>
      <w:r>
        <w:rPr>
          <w:w w:val="85"/>
        </w:rPr>
        <w:t>Defect</w:t>
      </w:r>
      <w:r>
        <w:rPr>
          <w:spacing w:val="-1"/>
          <w:w w:val="85"/>
        </w:rPr>
        <w:t xml:space="preserve"> </w:t>
      </w:r>
      <w:r>
        <w:rPr>
          <w:w w:val="85"/>
        </w:rPr>
        <w:t>is</w:t>
      </w:r>
      <w:r>
        <w:rPr>
          <w:spacing w:val="-3"/>
          <w:w w:val="85"/>
        </w:rPr>
        <w:t xml:space="preserve"> </w:t>
      </w:r>
      <w:r>
        <w:rPr>
          <w:w w:val="85"/>
        </w:rPr>
        <w:t>a</w:t>
      </w:r>
      <w:r>
        <w:rPr>
          <w:spacing w:val="-1"/>
          <w:w w:val="85"/>
        </w:rPr>
        <w:t xml:space="preserve"> </w:t>
      </w:r>
      <w:r>
        <w:rPr>
          <w:w w:val="85"/>
        </w:rPr>
        <w:t>fundamental</w:t>
      </w:r>
      <w:r>
        <w:rPr>
          <w:spacing w:val="-1"/>
          <w:w w:val="85"/>
        </w:rPr>
        <w:t xml:space="preserve"> </w:t>
      </w:r>
      <w:r>
        <w:rPr>
          <w:w w:val="85"/>
        </w:rPr>
        <w:t>breach</w:t>
      </w:r>
      <w:r>
        <w:rPr>
          <w:spacing w:val="-1"/>
          <w:w w:val="85"/>
        </w:rPr>
        <w:t xml:space="preserve"> </w:t>
      </w:r>
      <w:r>
        <w:rPr>
          <w:w w:val="85"/>
        </w:rPr>
        <w:t>of Contract</w:t>
      </w:r>
      <w:r>
        <w:rPr>
          <w:spacing w:val="-2"/>
          <w:w w:val="85"/>
        </w:rPr>
        <w:t xml:space="preserve"> </w:t>
      </w:r>
      <w:r>
        <w:rPr>
          <w:w w:val="85"/>
        </w:rPr>
        <w:t>and</w:t>
      </w:r>
      <w:r>
        <w:rPr>
          <w:spacing w:val="-2"/>
          <w:w w:val="85"/>
        </w:rPr>
        <w:t xml:space="preserve"> </w:t>
      </w:r>
      <w:r>
        <w:rPr>
          <w:w w:val="85"/>
        </w:rPr>
        <w:t>the</w:t>
      </w:r>
      <w:r>
        <w:rPr>
          <w:spacing w:val="-2"/>
          <w:w w:val="85"/>
        </w:rPr>
        <w:t xml:space="preserve"> </w:t>
      </w:r>
      <w:r>
        <w:rPr>
          <w:w w:val="85"/>
        </w:rPr>
        <w:t>Contractor</w:t>
      </w:r>
      <w:r>
        <w:rPr>
          <w:spacing w:val="-2"/>
          <w:w w:val="85"/>
        </w:rPr>
        <w:t xml:space="preserve"> </w:t>
      </w:r>
      <w:r>
        <w:rPr>
          <w:w w:val="85"/>
        </w:rPr>
        <w:t>fails</w:t>
      </w:r>
      <w:r>
        <w:rPr>
          <w:spacing w:val="-1"/>
          <w:w w:val="85"/>
        </w:rPr>
        <w:t xml:space="preserve"> </w:t>
      </w:r>
      <w:r>
        <w:rPr>
          <w:w w:val="85"/>
        </w:rPr>
        <w:t>to</w:t>
      </w:r>
      <w:r>
        <w:rPr>
          <w:spacing w:val="-4"/>
          <w:w w:val="85"/>
        </w:rPr>
        <w:t xml:space="preserve"> </w:t>
      </w:r>
      <w:r>
        <w:rPr>
          <w:w w:val="85"/>
        </w:rPr>
        <w:t>correct</w:t>
      </w:r>
      <w:r>
        <w:rPr>
          <w:spacing w:val="-2"/>
          <w:w w:val="85"/>
        </w:rPr>
        <w:t xml:space="preserve"> </w:t>
      </w:r>
      <w:r>
        <w:rPr>
          <w:w w:val="85"/>
        </w:rPr>
        <w:t>it</w:t>
      </w:r>
      <w:r>
        <w:rPr>
          <w:spacing w:val="-2"/>
          <w:w w:val="85"/>
        </w:rPr>
        <w:t xml:space="preserve"> </w:t>
      </w:r>
      <w:r>
        <w:rPr>
          <w:w w:val="85"/>
        </w:rPr>
        <w:t>within</w:t>
      </w:r>
      <w:r>
        <w:rPr>
          <w:spacing w:val="-2"/>
          <w:w w:val="85"/>
        </w:rPr>
        <w:t xml:space="preserve"> </w:t>
      </w:r>
      <w:r>
        <w:rPr>
          <w:w w:val="85"/>
        </w:rPr>
        <w:t>a</w:t>
      </w:r>
      <w:r>
        <w:rPr>
          <w:spacing w:val="-2"/>
          <w:w w:val="85"/>
        </w:rPr>
        <w:t xml:space="preserve"> </w:t>
      </w:r>
      <w:r>
        <w:rPr>
          <w:w w:val="85"/>
        </w:rPr>
        <w:t>reasonable</w:t>
      </w:r>
      <w:r>
        <w:rPr>
          <w:spacing w:val="-2"/>
          <w:w w:val="85"/>
        </w:rPr>
        <w:t xml:space="preserve"> </w:t>
      </w:r>
      <w:r>
        <w:rPr>
          <w:w w:val="85"/>
        </w:rPr>
        <w:t>period</w:t>
      </w:r>
      <w:r>
        <w:rPr>
          <w:spacing w:val="-2"/>
          <w:w w:val="85"/>
        </w:rPr>
        <w:t xml:space="preserve"> </w:t>
      </w:r>
      <w:r>
        <w:rPr>
          <w:w w:val="85"/>
        </w:rPr>
        <w:t>of</w:t>
      </w:r>
      <w:r>
        <w:rPr>
          <w:spacing w:val="-2"/>
          <w:w w:val="85"/>
        </w:rPr>
        <w:t xml:space="preserve"> </w:t>
      </w:r>
      <w:r>
        <w:rPr>
          <w:w w:val="85"/>
        </w:rPr>
        <w:t>time</w:t>
      </w:r>
      <w:r>
        <w:rPr>
          <w:spacing w:val="-2"/>
          <w:w w:val="85"/>
        </w:rPr>
        <w:t xml:space="preserve"> </w:t>
      </w:r>
      <w:r>
        <w:rPr>
          <w:w w:val="85"/>
        </w:rPr>
        <w:t xml:space="preserve">determined by </w:t>
      </w:r>
      <w:r>
        <w:rPr>
          <w:w w:val="90"/>
        </w:rPr>
        <w:t>the Employer;</w:t>
      </w:r>
    </w:p>
    <w:p w:rsidR="002227A8" w:rsidRDefault="00B74A2F">
      <w:pPr>
        <w:pStyle w:val="ListParagraph"/>
        <w:numPr>
          <w:ilvl w:val="0"/>
          <w:numId w:val="3"/>
        </w:numPr>
        <w:tabs>
          <w:tab w:val="left" w:pos="2303"/>
        </w:tabs>
        <w:spacing w:line="272" w:lineRule="exact"/>
        <w:ind w:left="2303" w:hanging="503"/>
        <w:jc w:val="both"/>
        <w:rPr>
          <w:sz w:val="24"/>
        </w:rPr>
      </w:pPr>
      <w:r>
        <w:rPr>
          <w:w w:val="80"/>
          <w:sz w:val="24"/>
        </w:rPr>
        <w:t>the</w:t>
      </w:r>
      <w:r>
        <w:rPr>
          <w:spacing w:val="-6"/>
          <w:sz w:val="24"/>
        </w:rPr>
        <w:t xml:space="preserve"> </w:t>
      </w:r>
      <w:r>
        <w:rPr>
          <w:w w:val="80"/>
          <w:sz w:val="24"/>
        </w:rPr>
        <w:t>Contractor</w:t>
      </w:r>
      <w:r>
        <w:rPr>
          <w:spacing w:val="-6"/>
          <w:sz w:val="24"/>
        </w:rPr>
        <w:t xml:space="preserve"> </w:t>
      </w:r>
      <w:r>
        <w:rPr>
          <w:w w:val="80"/>
          <w:sz w:val="24"/>
        </w:rPr>
        <w:t>does</w:t>
      </w:r>
      <w:r>
        <w:rPr>
          <w:spacing w:val="-5"/>
          <w:sz w:val="24"/>
        </w:rPr>
        <w:t xml:space="preserve"> </w:t>
      </w:r>
      <w:r>
        <w:rPr>
          <w:w w:val="80"/>
          <w:sz w:val="24"/>
        </w:rPr>
        <w:t>not</w:t>
      </w:r>
      <w:r>
        <w:rPr>
          <w:spacing w:val="-6"/>
          <w:sz w:val="24"/>
        </w:rPr>
        <w:t xml:space="preserve"> </w:t>
      </w:r>
      <w:r>
        <w:rPr>
          <w:w w:val="80"/>
          <w:sz w:val="24"/>
        </w:rPr>
        <w:t>maintain</w:t>
      </w:r>
      <w:r>
        <w:rPr>
          <w:spacing w:val="-8"/>
          <w:sz w:val="24"/>
        </w:rPr>
        <w:t xml:space="preserve"> </w:t>
      </w:r>
      <w:r>
        <w:rPr>
          <w:w w:val="80"/>
          <w:sz w:val="24"/>
        </w:rPr>
        <w:t>a</w:t>
      </w:r>
      <w:r>
        <w:rPr>
          <w:spacing w:val="-5"/>
          <w:sz w:val="24"/>
        </w:rPr>
        <w:t xml:space="preserve"> </w:t>
      </w:r>
      <w:r>
        <w:rPr>
          <w:w w:val="80"/>
          <w:sz w:val="24"/>
        </w:rPr>
        <w:t>security</w:t>
      </w:r>
      <w:r>
        <w:rPr>
          <w:spacing w:val="-6"/>
          <w:sz w:val="24"/>
        </w:rPr>
        <w:t xml:space="preserve"> </w:t>
      </w:r>
      <w:r>
        <w:rPr>
          <w:w w:val="80"/>
          <w:sz w:val="24"/>
        </w:rPr>
        <w:t>which</w:t>
      </w:r>
      <w:r>
        <w:rPr>
          <w:spacing w:val="-5"/>
          <w:sz w:val="24"/>
        </w:rPr>
        <w:t xml:space="preserve"> </w:t>
      </w:r>
      <w:r>
        <w:rPr>
          <w:w w:val="80"/>
          <w:sz w:val="24"/>
        </w:rPr>
        <w:t>is</w:t>
      </w:r>
      <w:r>
        <w:rPr>
          <w:spacing w:val="-6"/>
          <w:sz w:val="24"/>
        </w:rPr>
        <w:t xml:space="preserve"> </w:t>
      </w:r>
      <w:r>
        <w:rPr>
          <w:spacing w:val="-2"/>
          <w:w w:val="80"/>
          <w:sz w:val="24"/>
        </w:rPr>
        <w:t>required;</w:t>
      </w:r>
    </w:p>
    <w:p w:rsidR="002227A8" w:rsidRDefault="00B74A2F">
      <w:pPr>
        <w:pStyle w:val="ListParagraph"/>
        <w:numPr>
          <w:ilvl w:val="0"/>
          <w:numId w:val="3"/>
        </w:numPr>
        <w:tabs>
          <w:tab w:val="left" w:pos="2304"/>
        </w:tabs>
        <w:ind w:right="726"/>
        <w:jc w:val="both"/>
        <w:rPr>
          <w:sz w:val="24"/>
        </w:rPr>
      </w:pPr>
      <w:r>
        <w:rPr>
          <w:w w:val="80"/>
          <w:sz w:val="24"/>
        </w:rPr>
        <w:t xml:space="preserve">the Contractor has delayed the completion of works by the number of days for which the </w:t>
      </w:r>
      <w:r>
        <w:rPr>
          <w:w w:val="85"/>
          <w:sz w:val="24"/>
        </w:rPr>
        <w:t xml:space="preserve">maximum amount of liquidated damages can be paid as defined in the Contract data; </w:t>
      </w:r>
      <w:r>
        <w:rPr>
          <w:spacing w:val="-4"/>
          <w:w w:val="90"/>
          <w:sz w:val="24"/>
        </w:rPr>
        <w:t>and</w:t>
      </w:r>
    </w:p>
    <w:p w:rsidR="002227A8" w:rsidRDefault="00B74A2F">
      <w:pPr>
        <w:pStyle w:val="ListParagraph"/>
        <w:numPr>
          <w:ilvl w:val="0"/>
          <w:numId w:val="3"/>
        </w:numPr>
        <w:tabs>
          <w:tab w:val="left" w:pos="2304"/>
        </w:tabs>
        <w:ind w:right="725"/>
        <w:jc w:val="both"/>
        <w:rPr>
          <w:sz w:val="24"/>
        </w:rPr>
      </w:pPr>
      <w:proofErr w:type="gramStart"/>
      <w:r>
        <w:rPr>
          <w:w w:val="85"/>
          <w:sz w:val="24"/>
        </w:rPr>
        <w:t>if</w:t>
      </w:r>
      <w:proofErr w:type="gramEnd"/>
      <w:r>
        <w:rPr>
          <w:spacing w:val="-3"/>
          <w:w w:val="85"/>
          <w:sz w:val="24"/>
        </w:rPr>
        <w:t xml:space="preserve"> </w:t>
      </w:r>
      <w:r>
        <w:rPr>
          <w:w w:val="85"/>
          <w:sz w:val="24"/>
        </w:rPr>
        <w:t>the</w:t>
      </w:r>
      <w:r>
        <w:rPr>
          <w:spacing w:val="-5"/>
          <w:w w:val="85"/>
          <w:sz w:val="24"/>
        </w:rPr>
        <w:t xml:space="preserve"> </w:t>
      </w:r>
      <w:r>
        <w:rPr>
          <w:w w:val="85"/>
          <w:sz w:val="24"/>
        </w:rPr>
        <w:t>Contractor,</w:t>
      </w:r>
      <w:r>
        <w:rPr>
          <w:spacing w:val="-6"/>
          <w:w w:val="85"/>
          <w:sz w:val="24"/>
        </w:rPr>
        <w:t xml:space="preserve"> </w:t>
      </w:r>
      <w:r>
        <w:rPr>
          <w:w w:val="85"/>
          <w:sz w:val="24"/>
        </w:rPr>
        <w:t>in</w:t>
      </w:r>
      <w:r>
        <w:rPr>
          <w:spacing w:val="-5"/>
          <w:w w:val="85"/>
          <w:sz w:val="24"/>
        </w:rPr>
        <w:t xml:space="preserve"> </w:t>
      </w:r>
      <w:r>
        <w:rPr>
          <w:w w:val="85"/>
          <w:sz w:val="24"/>
        </w:rPr>
        <w:t>the</w:t>
      </w:r>
      <w:r>
        <w:rPr>
          <w:spacing w:val="-5"/>
          <w:w w:val="85"/>
          <w:sz w:val="24"/>
        </w:rPr>
        <w:t xml:space="preserve"> </w:t>
      </w:r>
      <w:r>
        <w:rPr>
          <w:w w:val="85"/>
          <w:sz w:val="24"/>
        </w:rPr>
        <w:t>judgment</w:t>
      </w:r>
      <w:r>
        <w:rPr>
          <w:spacing w:val="-5"/>
          <w:w w:val="85"/>
          <w:sz w:val="24"/>
        </w:rPr>
        <w:t xml:space="preserve"> </w:t>
      </w:r>
      <w:r>
        <w:rPr>
          <w:w w:val="85"/>
          <w:sz w:val="24"/>
        </w:rPr>
        <w:t>of</w:t>
      </w:r>
      <w:r>
        <w:rPr>
          <w:spacing w:val="-5"/>
          <w:w w:val="85"/>
          <w:sz w:val="24"/>
        </w:rPr>
        <w:t xml:space="preserve"> </w:t>
      </w:r>
      <w:r>
        <w:rPr>
          <w:w w:val="85"/>
          <w:sz w:val="24"/>
        </w:rPr>
        <w:t>the</w:t>
      </w:r>
      <w:r>
        <w:rPr>
          <w:spacing w:val="-3"/>
          <w:w w:val="85"/>
          <w:sz w:val="24"/>
        </w:rPr>
        <w:t xml:space="preserve"> </w:t>
      </w:r>
      <w:r>
        <w:rPr>
          <w:w w:val="85"/>
          <w:sz w:val="24"/>
        </w:rPr>
        <w:t>Employer</w:t>
      </w:r>
      <w:r>
        <w:rPr>
          <w:spacing w:val="-6"/>
          <w:w w:val="85"/>
          <w:sz w:val="24"/>
        </w:rPr>
        <w:t xml:space="preserve"> </w:t>
      </w:r>
      <w:r>
        <w:rPr>
          <w:w w:val="85"/>
          <w:sz w:val="24"/>
        </w:rPr>
        <w:t>has</w:t>
      </w:r>
      <w:r>
        <w:rPr>
          <w:spacing w:val="-5"/>
          <w:w w:val="85"/>
          <w:sz w:val="24"/>
        </w:rPr>
        <w:t xml:space="preserve"> </w:t>
      </w:r>
      <w:r>
        <w:rPr>
          <w:w w:val="85"/>
          <w:sz w:val="24"/>
        </w:rPr>
        <w:t>engaged</w:t>
      </w:r>
      <w:r>
        <w:rPr>
          <w:spacing w:val="-5"/>
          <w:w w:val="85"/>
          <w:sz w:val="24"/>
        </w:rPr>
        <w:t xml:space="preserve"> </w:t>
      </w:r>
      <w:r>
        <w:rPr>
          <w:w w:val="85"/>
          <w:sz w:val="24"/>
        </w:rPr>
        <w:t>in</w:t>
      </w:r>
      <w:r>
        <w:rPr>
          <w:spacing w:val="-4"/>
          <w:w w:val="85"/>
          <w:sz w:val="24"/>
        </w:rPr>
        <w:t xml:space="preserve"> </w:t>
      </w:r>
      <w:r>
        <w:rPr>
          <w:w w:val="85"/>
          <w:sz w:val="24"/>
        </w:rPr>
        <w:t>corrupt</w:t>
      </w:r>
      <w:r>
        <w:rPr>
          <w:spacing w:val="-5"/>
          <w:w w:val="85"/>
          <w:sz w:val="24"/>
        </w:rPr>
        <w:t xml:space="preserve"> </w:t>
      </w:r>
      <w:r>
        <w:rPr>
          <w:w w:val="85"/>
          <w:sz w:val="24"/>
        </w:rPr>
        <w:t>or</w:t>
      </w:r>
      <w:r>
        <w:rPr>
          <w:spacing w:val="-5"/>
          <w:w w:val="85"/>
          <w:sz w:val="24"/>
        </w:rPr>
        <w:t xml:space="preserve"> </w:t>
      </w:r>
      <w:r>
        <w:rPr>
          <w:w w:val="85"/>
          <w:sz w:val="24"/>
        </w:rPr>
        <w:t>fraudulent practices</w:t>
      </w:r>
      <w:r>
        <w:rPr>
          <w:spacing w:val="-7"/>
          <w:w w:val="85"/>
          <w:sz w:val="24"/>
        </w:rPr>
        <w:t xml:space="preserve"> </w:t>
      </w:r>
      <w:r>
        <w:rPr>
          <w:w w:val="85"/>
          <w:sz w:val="24"/>
        </w:rPr>
        <w:t>in</w:t>
      </w:r>
      <w:r>
        <w:rPr>
          <w:spacing w:val="-7"/>
          <w:w w:val="85"/>
          <w:sz w:val="24"/>
        </w:rPr>
        <w:t xml:space="preserve"> </w:t>
      </w:r>
      <w:r>
        <w:rPr>
          <w:w w:val="85"/>
          <w:sz w:val="24"/>
        </w:rPr>
        <w:t>competing</w:t>
      </w:r>
      <w:r>
        <w:rPr>
          <w:spacing w:val="-6"/>
          <w:w w:val="85"/>
          <w:sz w:val="24"/>
        </w:rPr>
        <w:t xml:space="preserve"> </w:t>
      </w:r>
      <w:r>
        <w:rPr>
          <w:w w:val="85"/>
          <w:sz w:val="24"/>
        </w:rPr>
        <w:t>for</w:t>
      </w:r>
      <w:r>
        <w:rPr>
          <w:spacing w:val="-7"/>
          <w:w w:val="85"/>
          <w:sz w:val="24"/>
        </w:rPr>
        <w:t xml:space="preserve"> </w:t>
      </w:r>
      <w:r>
        <w:rPr>
          <w:w w:val="85"/>
          <w:sz w:val="24"/>
        </w:rPr>
        <w:t>or</w:t>
      </w:r>
      <w:r>
        <w:rPr>
          <w:spacing w:val="-7"/>
          <w:w w:val="85"/>
          <w:sz w:val="24"/>
        </w:rPr>
        <w:t xml:space="preserve"> </w:t>
      </w:r>
      <w:r>
        <w:rPr>
          <w:w w:val="85"/>
          <w:sz w:val="24"/>
        </w:rPr>
        <w:t>in</w:t>
      </w:r>
      <w:r>
        <w:rPr>
          <w:spacing w:val="-6"/>
          <w:w w:val="85"/>
          <w:sz w:val="24"/>
        </w:rPr>
        <w:t xml:space="preserve"> </w:t>
      </w:r>
      <w:r>
        <w:rPr>
          <w:w w:val="85"/>
          <w:sz w:val="24"/>
        </w:rPr>
        <w:t>the</w:t>
      </w:r>
      <w:r>
        <w:rPr>
          <w:spacing w:val="-7"/>
          <w:w w:val="85"/>
          <w:sz w:val="24"/>
        </w:rPr>
        <w:t xml:space="preserve"> </w:t>
      </w:r>
      <w:r>
        <w:rPr>
          <w:w w:val="85"/>
          <w:sz w:val="24"/>
        </w:rPr>
        <w:t>executing</w:t>
      </w:r>
      <w:r>
        <w:rPr>
          <w:spacing w:val="-7"/>
          <w:w w:val="85"/>
          <w:sz w:val="24"/>
        </w:rPr>
        <w:t xml:space="preserve"> </w:t>
      </w:r>
      <w:r>
        <w:rPr>
          <w:w w:val="85"/>
          <w:sz w:val="24"/>
        </w:rPr>
        <w:t>the</w:t>
      </w:r>
      <w:r>
        <w:rPr>
          <w:spacing w:val="-7"/>
          <w:w w:val="85"/>
          <w:sz w:val="24"/>
        </w:rPr>
        <w:t xml:space="preserve"> </w:t>
      </w:r>
      <w:r>
        <w:rPr>
          <w:w w:val="85"/>
          <w:sz w:val="24"/>
        </w:rPr>
        <w:t>Contract.</w:t>
      </w:r>
    </w:p>
    <w:p w:rsidR="002227A8" w:rsidRDefault="00B74A2F">
      <w:pPr>
        <w:pStyle w:val="BodyText"/>
        <w:ind w:left="2304" w:right="722"/>
        <w:jc w:val="both"/>
      </w:pPr>
      <w:r>
        <w:rPr>
          <w:w w:val="90"/>
        </w:rPr>
        <w:t xml:space="preserve">For the purpose of this paragraph : “corrupt practice” means the offering, giving, </w:t>
      </w:r>
      <w:r>
        <w:rPr>
          <w:w w:val="80"/>
        </w:rPr>
        <w:t xml:space="preserve">receiving or soliciting of </w:t>
      </w:r>
      <w:proofErr w:type="spellStart"/>
      <w:r>
        <w:rPr>
          <w:w w:val="80"/>
        </w:rPr>
        <w:t>any thing</w:t>
      </w:r>
      <w:proofErr w:type="spellEnd"/>
      <w:r>
        <w:rPr>
          <w:w w:val="80"/>
        </w:rPr>
        <w:t xml:space="preserve"> of value to influence the action of a public official in the </w:t>
      </w:r>
      <w:r>
        <w:rPr>
          <w:w w:val="90"/>
        </w:rPr>
        <w:t xml:space="preserve">procurement process or in contract execution. “Fraudulent practice” means a </w:t>
      </w:r>
      <w:r>
        <w:rPr>
          <w:w w:val="85"/>
        </w:rPr>
        <w:t>misrepresentation</w:t>
      </w:r>
      <w:r>
        <w:rPr>
          <w:spacing w:val="-7"/>
          <w:w w:val="85"/>
        </w:rPr>
        <w:t xml:space="preserve"> </w:t>
      </w:r>
      <w:r>
        <w:rPr>
          <w:w w:val="85"/>
        </w:rPr>
        <w:t>of</w:t>
      </w:r>
      <w:r>
        <w:rPr>
          <w:spacing w:val="-7"/>
          <w:w w:val="85"/>
        </w:rPr>
        <w:t xml:space="preserve"> </w:t>
      </w:r>
      <w:r>
        <w:rPr>
          <w:w w:val="85"/>
        </w:rPr>
        <w:t>facts</w:t>
      </w:r>
      <w:r>
        <w:rPr>
          <w:spacing w:val="-6"/>
          <w:w w:val="85"/>
        </w:rPr>
        <w:t xml:space="preserve"> </w:t>
      </w:r>
      <w:r>
        <w:rPr>
          <w:w w:val="85"/>
        </w:rPr>
        <w:t>in</w:t>
      </w:r>
      <w:r>
        <w:rPr>
          <w:spacing w:val="-7"/>
          <w:w w:val="85"/>
        </w:rPr>
        <w:t xml:space="preserve"> </w:t>
      </w:r>
      <w:r>
        <w:rPr>
          <w:w w:val="85"/>
        </w:rPr>
        <w:t>order</w:t>
      </w:r>
      <w:r>
        <w:rPr>
          <w:spacing w:val="-7"/>
          <w:w w:val="85"/>
        </w:rPr>
        <w:t xml:space="preserve"> </w:t>
      </w:r>
      <w:r>
        <w:rPr>
          <w:w w:val="85"/>
        </w:rPr>
        <w:t>to</w:t>
      </w:r>
      <w:r>
        <w:rPr>
          <w:spacing w:val="-6"/>
          <w:w w:val="85"/>
        </w:rPr>
        <w:t xml:space="preserve"> </w:t>
      </w:r>
      <w:r>
        <w:rPr>
          <w:w w:val="85"/>
        </w:rPr>
        <w:t>influence</w:t>
      </w:r>
      <w:r>
        <w:rPr>
          <w:spacing w:val="-7"/>
          <w:w w:val="85"/>
        </w:rPr>
        <w:t xml:space="preserve"> </w:t>
      </w:r>
      <w:r>
        <w:rPr>
          <w:w w:val="85"/>
        </w:rPr>
        <w:t>a</w:t>
      </w:r>
      <w:r>
        <w:rPr>
          <w:spacing w:val="-7"/>
          <w:w w:val="85"/>
        </w:rPr>
        <w:t xml:space="preserve"> </w:t>
      </w:r>
      <w:r>
        <w:rPr>
          <w:w w:val="85"/>
        </w:rPr>
        <w:t>procurement</w:t>
      </w:r>
      <w:r>
        <w:rPr>
          <w:spacing w:val="-7"/>
          <w:w w:val="85"/>
        </w:rPr>
        <w:t xml:space="preserve"> </w:t>
      </w:r>
      <w:r>
        <w:rPr>
          <w:w w:val="85"/>
        </w:rPr>
        <w:t>process</w:t>
      </w:r>
      <w:r>
        <w:rPr>
          <w:spacing w:val="-6"/>
          <w:w w:val="85"/>
        </w:rPr>
        <w:t xml:space="preserve"> </w:t>
      </w:r>
      <w:r>
        <w:rPr>
          <w:w w:val="85"/>
        </w:rPr>
        <w:t>or</w:t>
      </w:r>
      <w:r>
        <w:rPr>
          <w:spacing w:val="-7"/>
          <w:w w:val="85"/>
        </w:rPr>
        <w:t xml:space="preserve"> </w:t>
      </w:r>
      <w:r>
        <w:rPr>
          <w:w w:val="85"/>
        </w:rPr>
        <w:t>the</w:t>
      </w:r>
      <w:r>
        <w:rPr>
          <w:spacing w:val="-7"/>
          <w:w w:val="85"/>
        </w:rPr>
        <w:t xml:space="preserve"> </w:t>
      </w:r>
      <w:r>
        <w:rPr>
          <w:w w:val="85"/>
        </w:rPr>
        <w:t>execution of a contract to the detriment of the Borrower, and includes collusive practice among Tenderers</w:t>
      </w:r>
      <w:r>
        <w:rPr>
          <w:spacing w:val="-2"/>
          <w:w w:val="85"/>
        </w:rPr>
        <w:t xml:space="preserve"> </w:t>
      </w:r>
      <w:r>
        <w:rPr>
          <w:w w:val="85"/>
        </w:rPr>
        <w:t>(prior</w:t>
      </w:r>
      <w:r>
        <w:rPr>
          <w:spacing w:val="-2"/>
          <w:w w:val="85"/>
        </w:rPr>
        <w:t xml:space="preserve"> </w:t>
      </w:r>
      <w:r>
        <w:rPr>
          <w:w w:val="85"/>
        </w:rPr>
        <w:t>to or</w:t>
      </w:r>
      <w:r>
        <w:rPr>
          <w:spacing w:val="-2"/>
          <w:w w:val="85"/>
        </w:rPr>
        <w:t xml:space="preserve"> </w:t>
      </w:r>
      <w:r>
        <w:rPr>
          <w:w w:val="85"/>
        </w:rPr>
        <w:t>after</w:t>
      </w:r>
      <w:r>
        <w:rPr>
          <w:spacing w:val="-2"/>
          <w:w w:val="85"/>
        </w:rPr>
        <w:t xml:space="preserve"> </w:t>
      </w:r>
      <w:r>
        <w:rPr>
          <w:w w:val="85"/>
        </w:rPr>
        <w:t>Tender</w:t>
      </w:r>
      <w:r>
        <w:rPr>
          <w:spacing w:val="-2"/>
          <w:w w:val="85"/>
        </w:rPr>
        <w:t xml:space="preserve"> </w:t>
      </w:r>
      <w:r>
        <w:rPr>
          <w:w w:val="85"/>
        </w:rPr>
        <w:t>submission)</w:t>
      </w:r>
      <w:r>
        <w:rPr>
          <w:spacing w:val="-2"/>
          <w:w w:val="85"/>
        </w:rPr>
        <w:t xml:space="preserve"> </w:t>
      </w:r>
      <w:r>
        <w:rPr>
          <w:w w:val="85"/>
        </w:rPr>
        <w:t>designed</w:t>
      </w:r>
      <w:r>
        <w:rPr>
          <w:spacing w:val="-1"/>
          <w:w w:val="85"/>
        </w:rPr>
        <w:t xml:space="preserve"> </w:t>
      </w:r>
      <w:r>
        <w:rPr>
          <w:w w:val="85"/>
        </w:rPr>
        <w:t>to establish</w:t>
      </w:r>
      <w:r>
        <w:rPr>
          <w:spacing w:val="-1"/>
          <w:w w:val="85"/>
        </w:rPr>
        <w:t xml:space="preserve"> </w:t>
      </w:r>
      <w:r>
        <w:rPr>
          <w:w w:val="85"/>
        </w:rPr>
        <w:t>Tender</w:t>
      </w:r>
      <w:r>
        <w:rPr>
          <w:spacing w:val="-2"/>
          <w:w w:val="85"/>
        </w:rPr>
        <w:t xml:space="preserve"> </w:t>
      </w:r>
      <w:r>
        <w:rPr>
          <w:w w:val="85"/>
        </w:rPr>
        <w:t>prices</w:t>
      </w:r>
      <w:r>
        <w:rPr>
          <w:spacing w:val="-1"/>
          <w:w w:val="85"/>
        </w:rPr>
        <w:t xml:space="preserve"> </w:t>
      </w:r>
      <w:r>
        <w:rPr>
          <w:w w:val="85"/>
        </w:rPr>
        <w:t xml:space="preserve">at artificial non-competitive levels and to deprive the Borrower of the benefits of free and </w:t>
      </w:r>
      <w:r>
        <w:rPr>
          <w:w w:val="90"/>
        </w:rPr>
        <w:t>open</w:t>
      </w:r>
      <w:r>
        <w:rPr>
          <w:spacing w:val="-4"/>
          <w:w w:val="90"/>
        </w:rPr>
        <w:t xml:space="preserve"> </w:t>
      </w:r>
      <w:r>
        <w:rPr>
          <w:w w:val="90"/>
        </w:rPr>
        <w:t>competition.”</w:t>
      </w:r>
    </w:p>
    <w:p w:rsidR="002227A8" w:rsidRDefault="00B74A2F">
      <w:pPr>
        <w:pStyle w:val="ListParagraph"/>
        <w:numPr>
          <w:ilvl w:val="1"/>
          <w:numId w:val="7"/>
        </w:numPr>
        <w:tabs>
          <w:tab w:val="left" w:pos="1370"/>
          <w:tab w:val="left" w:pos="1440"/>
        </w:tabs>
        <w:ind w:right="727"/>
        <w:jc w:val="both"/>
        <w:rPr>
          <w:sz w:val="24"/>
        </w:rPr>
      </w:pPr>
      <w:r>
        <w:rPr>
          <w:w w:val="85"/>
          <w:sz w:val="24"/>
        </w:rPr>
        <w:t>When</w:t>
      </w:r>
      <w:r>
        <w:rPr>
          <w:spacing w:val="-7"/>
          <w:w w:val="85"/>
          <w:sz w:val="24"/>
        </w:rPr>
        <w:t xml:space="preserve"> </w:t>
      </w:r>
      <w:r>
        <w:rPr>
          <w:w w:val="85"/>
          <w:sz w:val="24"/>
        </w:rPr>
        <w:t>either</w:t>
      </w:r>
      <w:r>
        <w:rPr>
          <w:spacing w:val="-7"/>
          <w:w w:val="85"/>
          <w:sz w:val="24"/>
        </w:rPr>
        <w:t xml:space="preserve"> </w:t>
      </w:r>
      <w:r>
        <w:rPr>
          <w:w w:val="85"/>
          <w:sz w:val="24"/>
        </w:rPr>
        <w:t>party</w:t>
      </w:r>
      <w:r>
        <w:rPr>
          <w:spacing w:val="-6"/>
          <w:w w:val="85"/>
          <w:sz w:val="24"/>
        </w:rPr>
        <w:t xml:space="preserve"> </w:t>
      </w:r>
      <w:r>
        <w:rPr>
          <w:w w:val="85"/>
          <w:sz w:val="24"/>
        </w:rPr>
        <w:t>to</w:t>
      </w:r>
      <w:r>
        <w:rPr>
          <w:spacing w:val="-7"/>
          <w:w w:val="85"/>
          <w:sz w:val="24"/>
        </w:rPr>
        <w:t xml:space="preserve"> </w:t>
      </w:r>
      <w:r>
        <w:rPr>
          <w:w w:val="85"/>
          <w:sz w:val="24"/>
        </w:rPr>
        <w:t>the</w:t>
      </w:r>
      <w:r>
        <w:rPr>
          <w:spacing w:val="-6"/>
          <w:w w:val="85"/>
          <w:sz w:val="24"/>
        </w:rPr>
        <w:t xml:space="preserve"> </w:t>
      </w:r>
      <w:r>
        <w:rPr>
          <w:w w:val="85"/>
          <w:sz w:val="24"/>
        </w:rPr>
        <w:t>Contract</w:t>
      </w:r>
      <w:r>
        <w:rPr>
          <w:spacing w:val="-7"/>
          <w:w w:val="85"/>
          <w:sz w:val="24"/>
        </w:rPr>
        <w:t xml:space="preserve"> </w:t>
      </w:r>
      <w:r>
        <w:rPr>
          <w:w w:val="85"/>
          <w:sz w:val="24"/>
        </w:rPr>
        <w:t>gives</w:t>
      </w:r>
      <w:r>
        <w:rPr>
          <w:spacing w:val="-6"/>
          <w:w w:val="85"/>
          <w:sz w:val="24"/>
        </w:rPr>
        <w:t xml:space="preserve"> </w:t>
      </w:r>
      <w:r>
        <w:rPr>
          <w:w w:val="85"/>
          <w:sz w:val="24"/>
        </w:rPr>
        <w:t>notice</w:t>
      </w:r>
      <w:r>
        <w:rPr>
          <w:spacing w:val="-7"/>
          <w:w w:val="85"/>
          <w:sz w:val="24"/>
        </w:rPr>
        <w:t xml:space="preserve"> </w:t>
      </w:r>
      <w:r>
        <w:rPr>
          <w:w w:val="85"/>
          <w:sz w:val="24"/>
        </w:rPr>
        <w:t>of</w:t>
      </w:r>
      <w:r>
        <w:rPr>
          <w:spacing w:val="-6"/>
          <w:w w:val="85"/>
          <w:sz w:val="24"/>
        </w:rPr>
        <w:t xml:space="preserve"> </w:t>
      </w:r>
      <w:r>
        <w:rPr>
          <w:w w:val="85"/>
          <w:sz w:val="24"/>
        </w:rPr>
        <w:t>a</w:t>
      </w:r>
      <w:r>
        <w:rPr>
          <w:spacing w:val="-7"/>
          <w:w w:val="85"/>
          <w:sz w:val="24"/>
        </w:rPr>
        <w:t xml:space="preserve"> </w:t>
      </w:r>
      <w:r>
        <w:rPr>
          <w:w w:val="85"/>
          <w:sz w:val="24"/>
        </w:rPr>
        <w:t>breach</w:t>
      </w:r>
      <w:r>
        <w:rPr>
          <w:spacing w:val="-6"/>
          <w:w w:val="85"/>
          <w:sz w:val="24"/>
        </w:rPr>
        <w:t xml:space="preserve"> </w:t>
      </w:r>
      <w:r>
        <w:rPr>
          <w:w w:val="85"/>
          <w:sz w:val="24"/>
        </w:rPr>
        <w:t>of</w:t>
      </w:r>
      <w:r>
        <w:rPr>
          <w:spacing w:val="-7"/>
          <w:w w:val="85"/>
          <w:sz w:val="24"/>
        </w:rPr>
        <w:t xml:space="preserve"> </w:t>
      </w:r>
      <w:r>
        <w:rPr>
          <w:w w:val="85"/>
          <w:sz w:val="24"/>
        </w:rPr>
        <w:t>contract</w:t>
      </w:r>
      <w:r>
        <w:rPr>
          <w:spacing w:val="-6"/>
          <w:w w:val="85"/>
          <w:sz w:val="24"/>
        </w:rPr>
        <w:t xml:space="preserve"> </w:t>
      </w:r>
      <w:r>
        <w:rPr>
          <w:w w:val="85"/>
          <w:sz w:val="24"/>
        </w:rPr>
        <w:t>to</w:t>
      </w:r>
      <w:r>
        <w:rPr>
          <w:spacing w:val="-6"/>
          <w:w w:val="85"/>
          <w:sz w:val="24"/>
        </w:rPr>
        <w:t xml:space="preserve"> </w:t>
      </w:r>
      <w:r>
        <w:rPr>
          <w:w w:val="85"/>
          <w:sz w:val="24"/>
        </w:rPr>
        <w:t>the</w:t>
      </w:r>
      <w:r>
        <w:rPr>
          <w:spacing w:val="-6"/>
          <w:w w:val="85"/>
          <w:sz w:val="24"/>
        </w:rPr>
        <w:t xml:space="preserve"> </w:t>
      </w:r>
      <w:r>
        <w:rPr>
          <w:w w:val="85"/>
          <w:sz w:val="24"/>
        </w:rPr>
        <w:t>Employer</w:t>
      </w:r>
      <w:r>
        <w:rPr>
          <w:spacing w:val="-7"/>
          <w:w w:val="85"/>
          <w:sz w:val="24"/>
        </w:rPr>
        <w:t xml:space="preserve"> </w:t>
      </w:r>
      <w:r>
        <w:rPr>
          <w:w w:val="85"/>
          <w:sz w:val="24"/>
        </w:rPr>
        <w:t>for</w:t>
      </w:r>
      <w:r>
        <w:rPr>
          <w:spacing w:val="-7"/>
          <w:w w:val="85"/>
          <w:sz w:val="24"/>
        </w:rPr>
        <w:t xml:space="preserve"> </w:t>
      </w:r>
      <w:r>
        <w:rPr>
          <w:w w:val="85"/>
          <w:sz w:val="24"/>
        </w:rPr>
        <w:t>a</w:t>
      </w:r>
      <w:r>
        <w:rPr>
          <w:spacing w:val="-6"/>
          <w:w w:val="85"/>
          <w:sz w:val="24"/>
        </w:rPr>
        <w:t xml:space="preserve"> </w:t>
      </w:r>
      <w:r>
        <w:rPr>
          <w:w w:val="85"/>
          <w:sz w:val="24"/>
        </w:rPr>
        <w:t>cause other than those listed under Sub Clause 42.2 above, the Employer shall decide whether the breach is fundamental or not.</w:t>
      </w:r>
    </w:p>
    <w:p w:rsidR="002227A8" w:rsidRDefault="00B74A2F">
      <w:pPr>
        <w:pStyle w:val="ListParagraph"/>
        <w:numPr>
          <w:ilvl w:val="1"/>
          <w:numId w:val="7"/>
        </w:numPr>
        <w:tabs>
          <w:tab w:val="left" w:pos="1375"/>
        </w:tabs>
        <w:spacing w:line="274" w:lineRule="exact"/>
        <w:ind w:left="1375" w:hanging="655"/>
        <w:jc w:val="both"/>
        <w:rPr>
          <w:sz w:val="24"/>
        </w:rPr>
      </w:pPr>
      <w:r>
        <w:rPr>
          <w:w w:val="80"/>
          <w:sz w:val="24"/>
        </w:rPr>
        <w:t>Notwithstanding</w:t>
      </w:r>
      <w:r>
        <w:rPr>
          <w:spacing w:val="-3"/>
          <w:sz w:val="24"/>
        </w:rPr>
        <w:t xml:space="preserve"> </w:t>
      </w:r>
      <w:r>
        <w:rPr>
          <w:w w:val="80"/>
          <w:sz w:val="24"/>
        </w:rPr>
        <w:t>the</w:t>
      </w:r>
      <w:r>
        <w:rPr>
          <w:spacing w:val="-5"/>
          <w:sz w:val="24"/>
        </w:rPr>
        <w:t xml:space="preserve"> </w:t>
      </w:r>
      <w:r>
        <w:rPr>
          <w:w w:val="80"/>
          <w:sz w:val="24"/>
        </w:rPr>
        <w:t>above,</w:t>
      </w:r>
      <w:r>
        <w:rPr>
          <w:spacing w:val="-3"/>
          <w:sz w:val="24"/>
        </w:rPr>
        <w:t xml:space="preserve"> </w:t>
      </w:r>
      <w:r>
        <w:rPr>
          <w:w w:val="80"/>
          <w:sz w:val="24"/>
        </w:rPr>
        <w:t>the</w:t>
      </w:r>
      <w:r>
        <w:rPr>
          <w:spacing w:val="-3"/>
          <w:sz w:val="24"/>
        </w:rPr>
        <w:t xml:space="preserve"> </w:t>
      </w:r>
      <w:r>
        <w:rPr>
          <w:w w:val="80"/>
          <w:sz w:val="24"/>
        </w:rPr>
        <w:t>Employer</w:t>
      </w:r>
      <w:r>
        <w:rPr>
          <w:spacing w:val="-3"/>
          <w:sz w:val="24"/>
        </w:rPr>
        <w:t xml:space="preserve"> </w:t>
      </w:r>
      <w:r>
        <w:rPr>
          <w:w w:val="80"/>
          <w:sz w:val="24"/>
        </w:rPr>
        <w:t>may</w:t>
      </w:r>
      <w:r>
        <w:rPr>
          <w:spacing w:val="-3"/>
          <w:sz w:val="24"/>
        </w:rPr>
        <w:t xml:space="preserve"> </w:t>
      </w:r>
      <w:r>
        <w:rPr>
          <w:w w:val="80"/>
          <w:sz w:val="24"/>
        </w:rPr>
        <w:t>terminate</w:t>
      </w:r>
      <w:r>
        <w:rPr>
          <w:spacing w:val="-1"/>
          <w:sz w:val="24"/>
        </w:rPr>
        <w:t xml:space="preserve"> </w:t>
      </w:r>
      <w:r>
        <w:rPr>
          <w:w w:val="80"/>
          <w:sz w:val="24"/>
        </w:rPr>
        <w:t>the</w:t>
      </w:r>
      <w:r>
        <w:rPr>
          <w:spacing w:val="-3"/>
          <w:sz w:val="24"/>
        </w:rPr>
        <w:t xml:space="preserve"> </w:t>
      </w:r>
      <w:r>
        <w:rPr>
          <w:w w:val="80"/>
          <w:sz w:val="24"/>
        </w:rPr>
        <w:t>Contract</w:t>
      </w:r>
      <w:r>
        <w:rPr>
          <w:spacing w:val="-3"/>
          <w:sz w:val="24"/>
        </w:rPr>
        <w:t xml:space="preserve"> </w:t>
      </w:r>
      <w:r>
        <w:rPr>
          <w:w w:val="80"/>
          <w:sz w:val="24"/>
        </w:rPr>
        <w:t>for</w:t>
      </w:r>
      <w:r>
        <w:rPr>
          <w:spacing w:val="-3"/>
          <w:sz w:val="24"/>
        </w:rPr>
        <w:t xml:space="preserve"> </w:t>
      </w:r>
      <w:r>
        <w:rPr>
          <w:spacing w:val="-2"/>
          <w:w w:val="80"/>
          <w:sz w:val="24"/>
        </w:rPr>
        <w:t>convenience.</w:t>
      </w:r>
    </w:p>
    <w:p w:rsidR="002227A8" w:rsidRDefault="00B74A2F">
      <w:pPr>
        <w:pStyle w:val="ListParagraph"/>
        <w:numPr>
          <w:ilvl w:val="1"/>
          <w:numId w:val="7"/>
        </w:numPr>
        <w:tabs>
          <w:tab w:val="left" w:pos="1416"/>
          <w:tab w:val="left" w:pos="1440"/>
        </w:tabs>
        <w:spacing w:line="237" w:lineRule="auto"/>
        <w:ind w:right="727"/>
        <w:jc w:val="both"/>
        <w:rPr>
          <w:sz w:val="24"/>
        </w:rPr>
      </w:pPr>
      <w:r>
        <w:rPr>
          <w:w w:val="85"/>
          <w:sz w:val="24"/>
        </w:rPr>
        <w:t>If the Contract is</w:t>
      </w:r>
      <w:r>
        <w:rPr>
          <w:spacing w:val="-2"/>
          <w:w w:val="85"/>
          <w:sz w:val="24"/>
        </w:rPr>
        <w:t xml:space="preserve"> </w:t>
      </w:r>
      <w:r>
        <w:rPr>
          <w:w w:val="85"/>
          <w:sz w:val="24"/>
        </w:rPr>
        <w:t>terminated the Contractor shall stop work immediately,</w:t>
      </w:r>
      <w:r>
        <w:rPr>
          <w:spacing w:val="-2"/>
          <w:w w:val="85"/>
          <w:sz w:val="24"/>
        </w:rPr>
        <w:t xml:space="preserve"> </w:t>
      </w:r>
      <w:r>
        <w:rPr>
          <w:w w:val="85"/>
          <w:sz w:val="24"/>
        </w:rPr>
        <w:t>make the Site safe and secure</w:t>
      </w:r>
      <w:r>
        <w:rPr>
          <w:spacing w:val="-7"/>
          <w:w w:val="85"/>
          <w:sz w:val="24"/>
        </w:rPr>
        <w:t xml:space="preserve"> </w:t>
      </w:r>
      <w:r>
        <w:rPr>
          <w:w w:val="85"/>
          <w:sz w:val="24"/>
        </w:rPr>
        <w:t>and</w:t>
      </w:r>
      <w:r>
        <w:rPr>
          <w:spacing w:val="-7"/>
          <w:w w:val="85"/>
          <w:sz w:val="24"/>
        </w:rPr>
        <w:t xml:space="preserve"> </w:t>
      </w:r>
      <w:r>
        <w:rPr>
          <w:w w:val="85"/>
          <w:sz w:val="24"/>
        </w:rPr>
        <w:t>leave</w:t>
      </w:r>
      <w:r>
        <w:rPr>
          <w:spacing w:val="-6"/>
          <w:w w:val="85"/>
          <w:sz w:val="24"/>
        </w:rPr>
        <w:t xml:space="preserve"> </w:t>
      </w:r>
      <w:r>
        <w:rPr>
          <w:w w:val="85"/>
          <w:sz w:val="24"/>
        </w:rPr>
        <w:t>the</w:t>
      </w:r>
      <w:r>
        <w:rPr>
          <w:spacing w:val="-7"/>
          <w:w w:val="85"/>
          <w:sz w:val="24"/>
        </w:rPr>
        <w:t xml:space="preserve"> </w:t>
      </w:r>
      <w:r>
        <w:rPr>
          <w:w w:val="85"/>
          <w:sz w:val="24"/>
        </w:rPr>
        <w:t>Site</w:t>
      </w:r>
      <w:r>
        <w:rPr>
          <w:spacing w:val="-7"/>
          <w:w w:val="85"/>
          <w:sz w:val="24"/>
        </w:rPr>
        <w:t xml:space="preserve"> </w:t>
      </w:r>
      <w:r>
        <w:rPr>
          <w:w w:val="85"/>
          <w:sz w:val="24"/>
        </w:rPr>
        <w:t>as</w:t>
      </w:r>
      <w:r>
        <w:rPr>
          <w:spacing w:val="-6"/>
          <w:w w:val="85"/>
          <w:sz w:val="24"/>
        </w:rPr>
        <w:t xml:space="preserve"> </w:t>
      </w:r>
      <w:r>
        <w:rPr>
          <w:w w:val="85"/>
          <w:sz w:val="24"/>
        </w:rPr>
        <w:t>soon</w:t>
      </w:r>
      <w:r>
        <w:rPr>
          <w:spacing w:val="-7"/>
          <w:w w:val="85"/>
          <w:sz w:val="24"/>
        </w:rPr>
        <w:t xml:space="preserve"> </w:t>
      </w:r>
      <w:r>
        <w:rPr>
          <w:w w:val="85"/>
          <w:sz w:val="24"/>
        </w:rPr>
        <w:t>as</w:t>
      </w:r>
      <w:r>
        <w:rPr>
          <w:spacing w:val="-6"/>
          <w:w w:val="85"/>
          <w:sz w:val="24"/>
        </w:rPr>
        <w:t xml:space="preserve"> </w:t>
      </w:r>
      <w:r>
        <w:rPr>
          <w:w w:val="85"/>
          <w:sz w:val="24"/>
        </w:rPr>
        <w:t>reasonably</w:t>
      </w:r>
      <w:r>
        <w:rPr>
          <w:spacing w:val="-6"/>
          <w:w w:val="85"/>
          <w:sz w:val="24"/>
        </w:rPr>
        <w:t xml:space="preserve"> </w:t>
      </w:r>
      <w:r>
        <w:rPr>
          <w:w w:val="85"/>
          <w:sz w:val="24"/>
        </w:rPr>
        <w:t>possible.</w:t>
      </w:r>
    </w:p>
    <w:p w:rsidR="002227A8" w:rsidRDefault="00B74A2F">
      <w:pPr>
        <w:pStyle w:val="Heading2"/>
        <w:numPr>
          <w:ilvl w:val="0"/>
          <w:numId w:val="7"/>
        </w:numPr>
        <w:tabs>
          <w:tab w:val="left" w:pos="1376"/>
        </w:tabs>
        <w:spacing w:before="235"/>
        <w:ind w:left="1376" w:hanging="656"/>
      </w:pPr>
      <w:r>
        <w:rPr>
          <w:w w:val="80"/>
        </w:rPr>
        <w:t>Payment</w:t>
      </w:r>
      <w:r>
        <w:t xml:space="preserve"> </w:t>
      </w:r>
      <w:r>
        <w:rPr>
          <w:w w:val="80"/>
        </w:rPr>
        <w:t>upon</w:t>
      </w:r>
      <w:r>
        <w:rPr>
          <w:spacing w:val="4"/>
        </w:rPr>
        <w:t xml:space="preserve"> </w:t>
      </w:r>
      <w:r>
        <w:rPr>
          <w:spacing w:val="-2"/>
          <w:w w:val="80"/>
        </w:rPr>
        <w:t>Termination</w:t>
      </w:r>
    </w:p>
    <w:p w:rsidR="002227A8" w:rsidRDefault="00B74A2F">
      <w:pPr>
        <w:pStyle w:val="ListParagraph"/>
        <w:numPr>
          <w:ilvl w:val="1"/>
          <w:numId w:val="7"/>
        </w:numPr>
        <w:tabs>
          <w:tab w:val="left" w:pos="1437"/>
          <w:tab w:val="left" w:pos="1440"/>
        </w:tabs>
        <w:spacing w:before="240"/>
        <w:ind w:right="720"/>
        <w:jc w:val="both"/>
        <w:rPr>
          <w:sz w:val="24"/>
        </w:rPr>
      </w:pPr>
      <w:r>
        <w:rPr>
          <w:w w:val="85"/>
          <w:sz w:val="24"/>
        </w:rPr>
        <w:t>If</w:t>
      </w:r>
      <w:r>
        <w:rPr>
          <w:spacing w:val="-3"/>
          <w:w w:val="85"/>
          <w:sz w:val="24"/>
        </w:rPr>
        <w:t xml:space="preserve"> </w:t>
      </w:r>
      <w:r>
        <w:rPr>
          <w:w w:val="85"/>
          <w:sz w:val="24"/>
        </w:rPr>
        <w:t>the</w:t>
      </w:r>
      <w:r>
        <w:rPr>
          <w:spacing w:val="-3"/>
          <w:w w:val="85"/>
          <w:sz w:val="24"/>
        </w:rPr>
        <w:t xml:space="preserve"> </w:t>
      </w:r>
      <w:r>
        <w:rPr>
          <w:w w:val="85"/>
          <w:sz w:val="24"/>
        </w:rPr>
        <w:t>Contract</w:t>
      </w:r>
      <w:r>
        <w:rPr>
          <w:spacing w:val="-6"/>
          <w:w w:val="85"/>
          <w:sz w:val="24"/>
        </w:rPr>
        <w:t xml:space="preserve"> </w:t>
      </w:r>
      <w:r>
        <w:rPr>
          <w:w w:val="85"/>
          <w:sz w:val="24"/>
        </w:rPr>
        <w:t>is</w:t>
      </w:r>
      <w:r>
        <w:rPr>
          <w:spacing w:val="-5"/>
          <w:w w:val="85"/>
          <w:sz w:val="24"/>
        </w:rPr>
        <w:t xml:space="preserve"> </w:t>
      </w:r>
      <w:r>
        <w:rPr>
          <w:w w:val="85"/>
          <w:sz w:val="24"/>
        </w:rPr>
        <w:t>terminated</w:t>
      </w:r>
      <w:r>
        <w:rPr>
          <w:spacing w:val="-3"/>
          <w:w w:val="85"/>
          <w:sz w:val="24"/>
        </w:rPr>
        <w:t xml:space="preserve"> </w:t>
      </w:r>
      <w:r>
        <w:rPr>
          <w:w w:val="85"/>
          <w:sz w:val="24"/>
        </w:rPr>
        <w:t>because</w:t>
      </w:r>
      <w:r>
        <w:rPr>
          <w:spacing w:val="-3"/>
          <w:w w:val="85"/>
          <w:sz w:val="24"/>
        </w:rPr>
        <w:t xml:space="preserve"> </w:t>
      </w:r>
      <w:r>
        <w:rPr>
          <w:w w:val="85"/>
          <w:sz w:val="24"/>
        </w:rPr>
        <w:t>of</w:t>
      </w:r>
      <w:r>
        <w:rPr>
          <w:spacing w:val="-4"/>
          <w:w w:val="85"/>
          <w:sz w:val="24"/>
        </w:rPr>
        <w:t xml:space="preserve"> </w:t>
      </w:r>
      <w:r>
        <w:rPr>
          <w:w w:val="85"/>
          <w:sz w:val="24"/>
        </w:rPr>
        <w:t>a</w:t>
      </w:r>
      <w:r>
        <w:rPr>
          <w:spacing w:val="-5"/>
          <w:w w:val="85"/>
          <w:sz w:val="24"/>
        </w:rPr>
        <w:t xml:space="preserve"> </w:t>
      </w:r>
      <w:r>
        <w:rPr>
          <w:w w:val="85"/>
          <w:sz w:val="24"/>
        </w:rPr>
        <w:t>fundamental</w:t>
      </w:r>
      <w:r>
        <w:rPr>
          <w:spacing w:val="-5"/>
          <w:w w:val="85"/>
          <w:sz w:val="24"/>
        </w:rPr>
        <w:t xml:space="preserve"> </w:t>
      </w:r>
      <w:r>
        <w:rPr>
          <w:w w:val="85"/>
          <w:sz w:val="24"/>
        </w:rPr>
        <w:t>breach</w:t>
      </w:r>
      <w:r>
        <w:rPr>
          <w:spacing w:val="-6"/>
          <w:w w:val="85"/>
          <w:sz w:val="24"/>
        </w:rPr>
        <w:t xml:space="preserve"> </w:t>
      </w:r>
      <w:r>
        <w:rPr>
          <w:w w:val="85"/>
          <w:sz w:val="24"/>
        </w:rPr>
        <w:t>of</w:t>
      </w:r>
      <w:r>
        <w:rPr>
          <w:spacing w:val="-4"/>
          <w:w w:val="85"/>
          <w:sz w:val="24"/>
        </w:rPr>
        <w:t xml:space="preserve"> </w:t>
      </w:r>
      <w:r>
        <w:rPr>
          <w:w w:val="85"/>
          <w:sz w:val="24"/>
        </w:rPr>
        <w:t>Contract</w:t>
      </w:r>
      <w:r>
        <w:rPr>
          <w:spacing w:val="-6"/>
          <w:w w:val="85"/>
          <w:sz w:val="24"/>
        </w:rPr>
        <w:t xml:space="preserve"> </w:t>
      </w:r>
      <w:r>
        <w:rPr>
          <w:w w:val="85"/>
          <w:sz w:val="24"/>
        </w:rPr>
        <w:t>by</w:t>
      </w:r>
      <w:r>
        <w:rPr>
          <w:spacing w:val="-6"/>
          <w:w w:val="85"/>
          <w:sz w:val="24"/>
        </w:rPr>
        <w:t xml:space="preserve"> </w:t>
      </w:r>
      <w:r>
        <w:rPr>
          <w:w w:val="85"/>
          <w:sz w:val="24"/>
        </w:rPr>
        <w:t>the</w:t>
      </w:r>
      <w:r>
        <w:rPr>
          <w:spacing w:val="-3"/>
          <w:w w:val="85"/>
          <w:sz w:val="24"/>
        </w:rPr>
        <w:t xml:space="preserve"> </w:t>
      </w:r>
      <w:r>
        <w:rPr>
          <w:w w:val="85"/>
          <w:sz w:val="24"/>
        </w:rPr>
        <w:t>Contractor,</w:t>
      </w:r>
      <w:r>
        <w:rPr>
          <w:spacing w:val="-6"/>
          <w:w w:val="85"/>
          <w:sz w:val="24"/>
        </w:rPr>
        <w:t xml:space="preserve"> </w:t>
      </w:r>
      <w:r>
        <w:rPr>
          <w:w w:val="85"/>
          <w:sz w:val="24"/>
        </w:rPr>
        <w:t>the Employer</w:t>
      </w:r>
      <w:r>
        <w:rPr>
          <w:spacing w:val="-5"/>
          <w:w w:val="85"/>
          <w:sz w:val="24"/>
        </w:rPr>
        <w:t xml:space="preserve"> </w:t>
      </w:r>
      <w:r>
        <w:rPr>
          <w:w w:val="85"/>
          <w:sz w:val="24"/>
        </w:rPr>
        <w:t>shall</w:t>
      </w:r>
      <w:r>
        <w:rPr>
          <w:spacing w:val="-5"/>
          <w:w w:val="85"/>
          <w:sz w:val="24"/>
        </w:rPr>
        <w:t xml:space="preserve"> </w:t>
      </w:r>
      <w:r>
        <w:rPr>
          <w:w w:val="85"/>
          <w:sz w:val="24"/>
        </w:rPr>
        <w:t>prepare</w:t>
      </w:r>
      <w:r>
        <w:rPr>
          <w:spacing w:val="-4"/>
          <w:w w:val="85"/>
          <w:sz w:val="24"/>
        </w:rPr>
        <w:t xml:space="preserve"> </w:t>
      </w:r>
      <w:r>
        <w:rPr>
          <w:w w:val="85"/>
          <w:sz w:val="24"/>
        </w:rPr>
        <w:t>bill</w:t>
      </w:r>
      <w:r>
        <w:rPr>
          <w:spacing w:val="-7"/>
          <w:w w:val="85"/>
          <w:sz w:val="24"/>
        </w:rPr>
        <w:t xml:space="preserve"> </w:t>
      </w:r>
      <w:r>
        <w:rPr>
          <w:w w:val="85"/>
          <w:sz w:val="24"/>
        </w:rPr>
        <w:t>for</w:t>
      </w:r>
      <w:r>
        <w:rPr>
          <w:spacing w:val="-5"/>
          <w:w w:val="85"/>
          <w:sz w:val="24"/>
        </w:rPr>
        <w:t xml:space="preserve"> </w:t>
      </w:r>
      <w:r>
        <w:rPr>
          <w:w w:val="85"/>
          <w:sz w:val="24"/>
        </w:rPr>
        <w:t>the</w:t>
      </w:r>
      <w:r>
        <w:rPr>
          <w:spacing w:val="-6"/>
          <w:w w:val="85"/>
          <w:sz w:val="24"/>
        </w:rPr>
        <w:t xml:space="preserve"> </w:t>
      </w:r>
      <w:r>
        <w:rPr>
          <w:w w:val="85"/>
          <w:sz w:val="24"/>
        </w:rPr>
        <w:t>value</w:t>
      </w:r>
      <w:r>
        <w:rPr>
          <w:spacing w:val="-4"/>
          <w:w w:val="85"/>
          <w:sz w:val="24"/>
        </w:rPr>
        <w:t xml:space="preserve"> </w:t>
      </w:r>
      <w:r>
        <w:rPr>
          <w:w w:val="85"/>
          <w:sz w:val="24"/>
        </w:rPr>
        <w:t>of</w:t>
      </w:r>
      <w:r>
        <w:rPr>
          <w:spacing w:val="-6"/>
          <w:w w:val="85"/>
          <w:sz w:val="24"/>
        </w:rPr>
        <w:t xml:space="preserve"> </w:t>
      </w:r>
      <w:r>
        <w:rPr>
          <w:w w:val="85"/>
          <w:sz w:val="24"/>
        </w:rPr>
        <w:t>the</w:t>
      </w:r>
      <w:r>
        <w:rPr>
          <w:spacing w:val="-6"/>
          <w:w w:val="85"/>
          <w:sz w:val="24"/>
        </w:rPr>
        <w:t xml:space="preserve"> </w:t>
      </w:r>
      <w:r>
        <w:rPr>
          <w:w w:val="85"/>
          <w:sz w:val="24"/>
        </w:rPr>
        <w:t>work</w:t>
      </w:r>
      <w:r>
        <w:rPr>
          <w:spacing w:val="-5"/>
          <w:w w:val="85"/>
          <w:sz w:val="24"/>
        </w:rPr>
        <w:t xml:space="preserve"> </w:t>
      </w:r>
      <w:r>
        <w:rPr>
          <w:w w:val="85"/>
          <w:sz w:val="24"/>
        </w:rPr>
        <w:t>done</w:t>
      </w:r>
      <w:r>
        <w:rPr>
          <w:spacing w:val="-4"/>
          <w:w w:val="85"/>
          <w:sz w:val="24"/>
        </w:rPr>
        <w:t xml:space="preserve"> </w:t>
      </w:r>
      <w:r>
        <w:rPr>
          <w:w w:val="85"/>
          <w:sz w:val="24"/>
        </w:rPr>
        <w:t>less</w:t>
      </w:r>
      <w:r>
        <w:rPr>
          <w:spacing w:val="-4"/>
          <w:w w:val="85"/>
          <w:sz w:val="24"/>
        </w:rPr>
        <w:t xml:space="preserve"> </w:t>
      </w:r>
      <w:r>
        <w:rPr>
          <w:w w:val="85"/>
          <w:sz w:val="24"/>
        </w:rPr>
        <w:t>advance</w:t>
      </w:r>
      <w:r>
        <w:rPr>
          <w:spacing w:val="-4"/>
          <w:w w:val="85"/>
          <w:sz w:val="24"/>
        </w:rPr>
        <w:t xml:space="preserve"> </w:t>
      </w:r>
      <w:r>
        <w:rPr>
          <w:w w:val="85"/>
          <w:sz w:val="24"/>
        </w:rPr>
        <w:t>payments</w:t>
      </w:r>
      <w:r>
        <w:rPr>
          <w:spacing w:val="-4"/>
          <w:w w:val="85"/>
          <w:sz w:val="24"/>
        </w:rPr>
        <w:t xml:space="preserve"> </w:t>
      </w:r>
      <w:r>
        <w:rPr>
          <w:w w:val="85"/>
          <w:sz w:val="24"/>
        </w:rPr>
        <w:t>received</w:t>
      </w:r>
      <w:r>
        <w:rPr>
          <w:spacing w:val="-6"/>
          <w:w w:val="85"/>
          <w:sz w:val="24"/>
        </w:rPr>
        <w:t xml:space="preserve"> </w:t>
      </w:r>
      <w:r>
        <w:rPr>
          <w:w w:val="85"/>
          <w:sz w:val="24"/>
        </w:rPr>
        <w:t>up</w:t>
      </w:r>
      <w:r>
        <w:rPr>
          <w:spacing w:val="-4"/>
          <w:w w:val="85"/>
          <w:sz w:val="24"/>
        </w:rPr>
        <w:t xml:space="preserve"> </w:t>
      </w:r>
      <w:r>
        <w:rPr>
          <w:w w:val="85"/>
          <w:sz w:val="24"/>
        </w:rPr>
        <w:t xml:space="preserve">to </w:t>
      </w:r>
      <w:r>
        <w:rPr>
          <w:w w:val="90"/>
          <w:sz w:val="24"/>
        </w:rPr>
        <w:t xml:space="preserve">the date of the bill, less other recoveries due in terms of the contract, less taxes due to be deducted at source as per applicable law and less the percentage to apply to the work not </w:t>
      </w:r>
      <w:r>
        <w:rPr>
          <w:w w:val="80"/>
          <w:sz w:val="24"/>
        </w:rPr>
        <w:t>completed as indicated in the Contract Data. Additional Liquidated Damages shall not apply. If the</w:t>
      </w:r>
    </w:p>
    <w:p w:rsidR="002227A8" w:rsidRDefault="002227A8">
      <w:pPr>
        <w:pStyle w:val="ListParagraph"/>
        <w:jc w:val="both"/>
        <w:rPr>
          <w:sz w:val="24"/>
        </w:rPr>
        <w:sectPr w:rsidR="002227A8">
          <w:pgSz w:w="12240" w:h="15840"/>
          <w:pgMar w:top="1000" w:right="0" w:bottom="1480" w:left="1440" w:header="578" w:footer="1218" w:gutter="0"/>
          <w:cols w:space="720"/>
        </w:sectPr>
      </w:pPr>
    </w:p>
    <w:p w:rsidR="002227A8" w:rsidRDefault="002227A8">
      <w:pPr>
        <w:pStyle w:val="BodyText"/>
        <w:spacing w:before="118"/>
      </w:pPr>
    </w:p>
    <w:p w:rsidR="002227A8" w:rsidRDefault="00B74A2F">
      <w:pPr>
        <w:pStyle w:val="BodyText"/>
        <w:ind w:left="1440" w:right="726" w:hanging="8"/>
        <w:jc w:val="both"/>
      </w:pPr>
      <w:proofErr w:type="gramStart"/>
      <w:r>
        <w:rPr>
          <w:w w:val="80"/>
        </w:rPr>
        <w:t>total</w:t>
      </w:r>
      <w:proofErr w:type="gramEnd"/>
      <w:r>
        <w:t xml:space="preserve"> </w:t>
      </w:r>
      <w:r>
        <w:rPr>
          <w:w w:val="80"/>
        </w:rPr>
        <w:t>amount</w:t>
      </w:r>
      <w:r>
        <w:t xml:space="preserve"> </w:t>
      </w:r>
      <w:r>
        <w:rPr>
          <w:w w:val="80"/>
        </w:rPr>
        <w:t>due</w:t>
      </w:r>
      <w:r>
        <w:t xml:space="preserve"> </w:t>
      </w:r>
      <w:r>
        <w:rPr>
          <w:w w:val="80"/>
        </w:rPr>
        <w:t>to</w:t>
      </w:r>
      <w:r>
        <w:t xml:space="preserve"> </w:t>
      </w:r>
      <w:r>
        <w:rPr>
          <w:w w:val="80"/>
        </w:rPr>
        <w:t>the</w:t>
      </w:r>
      <w:r>
        <w:t xml:space="preserve"> </w:t>
      </w:r>
      <w:r>
        <w:rPr>
          <w:w w:val="80"/>
        </w:rPr>
        <w:t>Employer</w:t>
      </w:r>
      <w:r>
        <w:t xml:space="preserve"> </w:t>
      </w:r>
      <w:r>
        <w:rPr>
          <w:w w:val="80"/>
        </w:rPr>
        <w:t>exceeds</w:t>
      </w:r>
      <w:r>
        <w:t xml:space="preserve"> </w:t>
      </w:r>
      <w:r>
        <w:rPr>
          <w:w w:val="80"/>
        </w:rPr>
        <w:t>any payment</w:t>
      </w:r>
      <w:r>
        <w:t xml:space="preserve"> </w:t>
      </w:r>
      <w:r>
        <w:rPr>
          <w:w w:val="80"/>
        </w:rPr>
        <w:t>due</w:t>
      </w:r>
      <w:r>
        <w:t xml:space="preserve"> </w:t>
      </w:r>
      <w:r>
        <w:rPr>
          <w:w w:val="80"/>
        </w:rPr>
        <w:t>to</w:t>
      </w:r>
      <w:r>
        <w:t xml:space="preserve"> </w:t>
      </w:r>
      <w:r>
        <w:rPr>
          <w:w w:val="80"/>
        </w:rPr>
        <w:t>the</w:t>
      </w:r>
      <w:r>
        <w:t xml:space="preserve"> </w:t>
      </w:r>
      <w:r>
        <w:rPr>
          <w:w w:val="80"/>
        </w:rPr>
        <w:t>Contractor</w:t>
      </w:r>
      <w:r>
        <w:t xml:space="preserve"> </w:t>
      </w:r>
      <w:r>
        <w:rPr>
          <w:w w:val="80"/>
        </w:rPr>
        <w:t>the</w:t>
      </w:r>
      <w:r>
        <w:t xml:space="preserve"> </w:t>
      </w:r>
      <w:r>
        <w:rPr>
          <w:w w:val="80"/>
        </w:rPr>
        <w:t>difference</w:t>
      </w:r>
      <w:r>
        <w:t xml:space="preserve"> </w:t>
      </w:r>
      <w:r>
        <w:rPr>
          <w:w w:val="80"/>
        </w:rPr>
        <w:t xml:space="preserve">shall </w:t>
      </w:r>
      <w:r>
        <w:rPr>
          <w:w w:val="85"/>
        </w:rPr>
        <w:t>be a debt payable to the Employer.</w:t>
      </w:r>
    </w:p>
    <w:p w:rsidR="002227A8" w:rsidRDefault="00B74A2F">
      <w:pPr>
        <w:pStyle w:val="ListParagraph"/>
        <w:numPr>
          <w:ilvl w:val="1"/>
          <w:numId w:val="7"/>
        </w:numPr>
        <w:tabs>
          <w:tab w:val="left" w:pos="1437"/>
          <w:tab w:val="left" w:pos="1440"/>
        </w:tabs>
        <w:ind w:right="715"/>
        <w:jc w:val="both"/>
        <w:rPr>
          <w:sz w:val="24"/>
        </w:rPr>
      </w:pPr>
      <w:r>
        <w:rPr>
          <w:w w:val="80"/>
          <w:sz w:val="24"/>
        </w:rPr>
        <w:t xml:space="preserve">If the Contract is terminated at the Employer’s convenience or because of a fundamental breach of </w:t>
      </w:r>
      <w:r>
        <w:rPr>
          <w:w w:val="90"/>
          <w:sz w:val="24"/>
        </w:rPr>
        <w:t>Contract</w:t>
      </w:r>
      <w:r>
        <w:rPr>
          <w:spacing w:val="-10"/>
          <w:w w:val="90"/>
          <w:sz w:val="24"/>
        </w:rPr>
        <w:t xml:space="preserve"> </w:t>
      </w:r>
      <w:r>
        <w:rPr>
          <w:w w:val="90"/>
          <w:sz w:val="24"/>
        </w:rPr>
        <w:t>by</w:t>
      </w:r>
      <w:r>
        <w:rPr>
          <w:spacing w:val="-10"/>
          <w:w w:val="90"/>
          <w:sz w:val="24"/>
        </w:rPr>
        <w:t xml:space="preserve"> </w:t>
      </w:r>
      <w:r>
        <w:rPr>
          <w:w w:val="90"/>
          <w:sz w:val="24"/>
        </w:rPr>
        <w:t>the</w:t>
      </w:r>
      <w:r>
        <w:rPr>
          <w:spacing w:val="-10"/>
          <w:w w:val="90"/>
          <w:sz w:val="24"/>
        </w:rPr>
        <w:t xml:space="preserve"> </w:t>
      </w:r>
      <w:r>
        <w:rPr>
          <w:w w:val="90"/>
          <w:sz w:val="24"/>
        </w:rPr>
        <w:t>Employer,</w:t>
      </w:r>
      <w:r>
        <w:rPr>
          <w:spacing w:val="-10"/>
          <w:w w:val="90"/>
          <w:sz w:val="24"/>
        </w:rPr>
        <w:t xml:space="preserve"> </w:t>
      </w:r>
      <w:r>
        <w:rPr>
          <w:w w:val="90"/>
          <w:sz w:val="24"/>
        </w:rPr>
        <w:t>the</w:t>
      </w:r>
      <w:r>
        <w:rPr>
          <w:spacing w:val="-10"/>
          <w:w w:val="90"/>
          <w:sz w:val="24"/>
        </w:rPr>
        <w:t xml:space="preserve"> </w:t>
      </w:r>
      <w:r>
        <w:rPr>
          <w:w w:val="90"/>
          <w:sz w:val="24"/>
        </w:rPr>
        <w:t>Employer</w:t>
      </w:r>
      <w:r>
        <w:rPr>
          <w:spacing w:val="-11"/>
          <w:w w:val="90"/>
          <w:sz w:val="24"/>
        </w:rPr>
        <w:t xml:space="preserve"> </w:t>
      </w:r>
      <w:r>
        <w:rPr>
          <w:w w:val="90"/>
          <w:sz w:val="24"/>
        </w:rPr>
        <w:t>shall</w:t>
      </w:r>
      <w:r>
        <w:rPr>
          <w:spacing w:val="-10"/>
          <w:w w:val="90"/>
          <w:sz w:val="24"/>
        </w:rPr>
        <w:t xml:space="preserve"> </w:t>
      </w:r>
      <w:r>
        <w:rPr>
          <w:w w:val="90"/>
          <w:sz w:val="24"/>
        </w:rPr>
        <w:t>prepare</w:t>
      </w:r>
      <w:r>
        <w:rPr>
          <w:spacing w:val="-10"/>
          <w:w w:val="90"/>
          <w:sz w:val="24"/>
        </w:rPr>
        <w:t xml:space="preserve"> </w:t>
      </w:r>
      <w:r>
        <w:rPr>
          <w:w w:val="90"/>
          <w:sz w:val="24"/>
        </w:rPr>
        <w:t>bill</w:t>
      </w:r>
      <w:r>
        <w:rPr>
          <w:spacing w:val="-10"/>
          <w:w w:val="90"/>
          <w:sz w:val="24"/>
        </w:rPr>
        <w:t xml:space="preserve"> </w:t>
      </w:r>
      <w:r>
        <w:rPr>
          <w:w w:val="90"/>
          <w:sz w:val="24"/>
        </w:rPr>
        <w:t>for</w:t>
      </w:r>
      <w:r>
        <w:rPr>
          <w:spacing w:val="-10"/>
          <w:w w:val="90"/>
          <w:sz w:val="24"/>
        </w:rPr>
        <w:t xml:space="preserve"> </w:t>
      </w:r>
      <w:r>
        <w:rPr>
          <w:w w:val="90"/>
          <w:sz w:val="24"/>
        </w:rPr>
        <w:t>the</w:t>
      </w:r>
      <w:r>
        <w:rPr>
          <w:spacing w:val="-10"/>
          <w:w w:val="90"/>
          <w:sz w:val="24"/>
        </w:rPr>
        <w:t xml:space="preserve"> </w:t>
      </w:r>
      <w:r>
        <w:rPr>
          <w:w w:val="90"/>
          <w:sz w:val="24"/>
        </w:rPr>
        <w:t>value</w:t>
      </w:r>
      <w:r>
        <w:rPr>
          <w:spacing w:val="-10"/>
          <w:w w:val="90"/>
          <w:sz w:val="24"/>
        </w:rPr>
        <w:t xml:space="preserve"> </w:t>
      </w:r>
      <w:r>
        <w:rPr>
          <w:w w:val="90"/>
          <w:sz w:val="24"/>
        </w:rPr>
        <w:t>of</w:t>
      </w:r>
      <w:r>
        <w:rPr>
          <w:spacing w:val="-10"/>
          <w:w w:val="90"/>
          <w:sz w:val="24"/>
        </w:rPr>
        <w:t xml:space="preserve"> </w:t>
      </w:r>
      <w:r>
        <w:rPr>
          <w:w w:val="90"/>
          <w:sz w:val="24"/>
        </w:rPr>
        <w:t>the</w:t>
      </w:r>
      <w:r>
        <w:rPr>
          <w:spacing w:val="-10"/>
          <w:w w:val="90"/>
          <w:sz w:val="24"/>
        </w:rPr>
        <w:t xml:space="preserve"> </w:t>
      </w:r>
      <w:r>
        <w:rPr>
          <w:w w:val="90"/>
          <w:sz w:val="24"/>
        </w:rPr>
        <w:t>work</w:t>
      </w:r>
      <w:r>
        <w:rPr>
          <w:spacing w:val="-10"/>
          <w:w w:val="90"/>
          <w:sz w:val="24"/>
        </w:rPr>
        <w:t xml:space="preserve"> </w:t>
      </w:r>
      <w:r>
        <w:rPr>
          <w:w w:val="90"/>
          <w:sz w:val="24"/>
        </w:rPr>
        <w:t>done,</w:t>
      </w:r>
      <w:r>
        <w:rPr>
          <w:spacing w:val="-10"/>
          <w:w w:val="90"/>
          <w:sz w:val="24"/>
        </w:rPr>
        <w:t xml:space="preserve"> </w:t>
      </w:r>
      <w:r>
        <w:rPr>
          <w:w w:val="90"/>
          <w:sz w:val="24"/>
        </w:rPr>
        <w:t xml:space="preserve">the </w:t>
      </w:r>
      <w:r>
        <w:rPr>
          <w:w w:val="85"/>
          <w:sz w:val="24"/>
        </w:rPr>
        <w:t xml:space="preserve">reasonable cost of removal of Equipment, repatriation of the Contractor’s personnel employed solely on the Works, and the Contractor’s costs of protecting and securing the Works and less </w:t>
      </w:r>
      <w:r>
        <w:rPr>
          <w:spacing w:val="-2"/>
          <w:w w:val="85"/>
          <w:sz w:val="24"/>
        </w:rPr>
        <w:t xml:space="preserve">advance payments received up to the date of the certificate, less other recoveries due in terms of </w:t>
      </w:r>
      <w:r>
        <w:rPr>
          <w:w w:val="80"/>
          <w:sz w:val="24"/>
        </w:rPr>
        <w:t xml:space="preserve">the contract, and less taxes due to be deducted at source as per applicable law and make payment </w:t>
      </w:r>
      <w:r>
        <w:rPr>
          <w:spacing w:val="-2"/>
          <w:w w:val="90"/>
          <w:sz w:val="24"/>
        </w:rPr>
        <w:t>accordingly.</w:t>
      </w:r>
    </w:p>
    <w:p w:rsidR="002227A8" w:rsidRDefault="00B74A2F">
      <w:pPr>
        <w:pStyle w:val="Heading2"/>
        <w:numPr>
          <w:ilvl w:val="0"/>
          <w:numId w:val="7"/>
        </w:numPr>
        <w:tabs>
          <w:tab w:val="left" w:pos="1431"/>
        </w:tabs>
        <w:spacing w:before="234"/>
        <w:ind w:left="1431" w:hanging="711"/>
      </w:pPr>
      <w:r>
        <w:rPr>
          <w:spacing w:val="-2"/>
          <w:w w:val="90"/>
        </w:rPr>
        <w:t>Property</w:t>
      </w:r>
    </w:p>
    <w:p w:rsidR="002227A8" w:rsidRDefault="00B74A2F">
      <w:pPr>
        <w:pStyle w:val="ListParagraph"/>
        <w:numPr>
          <w:ilvl w:val="1"/>
          <w:numId w:val="7"/>
        </w:numPr>
        <w:tabs>
          <w:tab w:val="left" w:pos="1418"/>
          <w:tab w:val="left" w:pos="1440"/>
        </w:tabs>
        <w:spacing w:before="240"/>
        <w:ind w:right="724"/>
        <w:jc w:val="both"/>
        <w:rPr>
          <w:sz w:val="24"/>
        </w:rPr>
      </w:pPr>
      <w:r>
        <w:rPr>
          <w:w w:val="85"/>
          <w:sz w:val="24"/>
        </w:rPr>
        <w:t xml:space="preserve">All materials on the Site, Plant, Equipment, Temporary Works and Works are deemed to be the </w:t>
      </w:r>
      <w:r>
        <w:rPr>
          <w:w w:val="80"/>
          <w:sz w:val="24"/>
        </w:rPr>
        <w:t>property of the Employer, if the Contract is terminated because of a Contractor’s default.</w:t>
      </w:r>
    </w:p>
    <w:p w:rsidR="002227A8" w:rsidRDefault="00B74A2F">
      <w:pPr>
        <w:pStyle w:val="Heading2"/>
        <w:numPr>
          <w:ilvl w:val="0"/>
          <w:numId w:val="7"/>
        </w:numPr>
        <w:tabs>
          <w:tab w:val="left" w:pos="1440"/>
        </w:tabs>
        <w:spacing w:before="240"/>
        <w:ind w:left="1440" w:hanging="720"/>
      </w:pPr>
      <w:r>
        <w:rPr>
          <w:w w:val="80"/>
        </w:rPr>
        <w:t>Release</w:t>
      </w:r>
      <w:r>
        <w:rPr>
          <w:spacing w:val="-4"/>
        </w:rPr>
        <w:t xml:space="preserve"> </w:t>
      </w:r>
      <w:r>
        <w:rPr>
          <w:w w:val="80"/>
        </w:rPr>
        <w:t>from</w:t>
      </w:r>
      <w:r>
        <w:rPr>
          <w:spacing w:val="-3"/>
        </w:rPr>
        <w:t xml:space="preserve"> </w:t>
      </w:r>
      <w:r>
        <w:rPr>
          <w:spacing w:val="-2"/>
          <w:w w:val="80"/>
        </w:rPr>
        <w:t>performance</w:t>
      </w:r>
    </w:p>
    <w:p w:rsidR="002227A8" w:rsidRDefault="00B74A2F">
      <w:pPr>
        <w:pStyle w:val="ListParagraph"/>
        <w:numPr>
          <w:ilvl w:val="1"/>
          <w:numId w:val="7"/>
        </w:numPr>
        <w:tabs>
          <w:tab w:val="left" w:pos="1437"/>
          <w:tab w:val="left" w:pos="1440"/>
        </w:tabs>
        <w:spacing w:before="238"/>
        <w:ind w:right="719"/>
        <w:jc w:val="both"/>
        <w:rPr>
          <w:sz w:val="24"/>
        </w:rPr>
      </w:pPr>
      <w:r>
        <w:rPr>
          <w:w w:val="85"/>
          <w:sz w:val="24"/>
        </w:rPr>
        <w:t>If</w:t>
      </w:r>
      <w:r>
        <w:rPr>
          <w:spacing w:val="-5"/>
          <w:w w:val="85"/>
          <w:sz w:val="24"/>
        </w:rPr>
        <w:t xml:space="preserve"> </w:t>
      </w:r>
      <w:r>
        <w:rPr>
          <w:w w:val="85"/>
          <w:sz w:val="24"/>
        </w:rPr>
        <w:t>the</w:t>
      </w:r>
      <w:r>
        <w:rPr>
          <w:spacing w:val="-5"/>
          <w:w w:val="85"/>
          <w:sz w:val="24"/>
        </w:rPr>
        <w:t xml:space="preserve"> </w:t>
      </w:r>
      <w:r>
        <w:rPr>
          <w:w w:val="85"/>
          <w:sz w:val="24"/>
        </w:rPr>
        <w:t>Contract</w:t>
      </w:r>
      <w:r>
        <w:rPr>
          <w:spacing w:val="-5"/>
          <w:w w:val="85"/>
          <w:sz w:val="24"/>
        </w:rPr>
        <w:t xml:space="preserve"> </w:t>
      </w:r>
      <w:r>
        <w:rPr>
          <w:w w:val="85"/>
          <w:sz w:val="24"/>
        </w:rPr>
        <w:t>is</w:t>
      </w:r>
      <w:r>
        <w:rPr>
          <w:spacing w:val="-6"/>
          <w:w w:val="85"/>
          <w:sz w:val="24"/>
        </w:rPr>
        <w:t xml:space="preserve"> </w:t>
      </w:r>
      <w:r>
        <w:rPr>
          <w:w w:val="85"/>
          <w:sz w:val="24"/>
        </w:rPr>
        <w:t>frustrated</w:t>
      </w:r>
      <w:r>
        <w:rPr>
          <w:spacing w:val="-7"/>
          <w:w w:val="85"/>
          <w:sz w:val="24"/>
        </w:rPr>
        <w:t xml:space="preserve"> </w:t>
      </w:r>
      <w:r>
        <w:rPr>
          <w:w w:val="85"/>
          <w:sz w:val="24"/>
        </w:rPr>
        <w:t>by</w:t>
      </w:r>
      <w:r>
        <w:rPr>
          <w:spacing w:val="-5"/>
          <w:w w:val="85"/>
          <w:sz w:val="24"/>
        </w:rPr>
        <w:t xml:space="preserve"> </w:t>
      </w:r>
      <w:r>
        <w:rPr>
          <w:w w:val="85"/>
          <w:sz w:val="24"/>
        </w:rPr>
        <w:t>any</w:t>
      </w:r>
      <w:r>
        <w:rPr>
          <w:spacing w:val="-6"/>
          <w:w w:val="85"/>
          <w:sz w:val="24"/>
        </w:rPr>
        <w:t xml:space="preserve"> </w:t>
      </w:r>
      <w:r>
        <w:rPr>
          <w:w w:val="85"/>
          <w:sz w:val="24"/>
        </w:rPr>
        <w:t>event</w:t>
      </w:r>
      <w:r>
        <w:rPr>
          <w:spacing w:val="-5"/>
          <w:w w:val="85"/>
          <w:sz w:val="24"/>
        </w:rPr>
        <w:t xml:space="preserve"> </w:t>
      </w:r>
      <w:r>
        <w:rPr>
          <w:w w:val="85"/>
          <w:sz w:val="24"/>
        </w:rPr>
        <w:t>entirely</w:t>
      </w:r>
      <w:r>
        <w:rPr>
          <w:spacing w:val="-6"/>
          <w:w w:val="85"/>
          <w:sz w:val="24"/>
        </w:rPr>
        <w:t xml:space="preserve"> </w:t>
      </w:r>
      <w:r>
        <w:rPr>
          <w:w w:val="85"/>
          <w:sz w:val="24"/>
        </w:rPr>
        <w:t>outside the</w:t>
      </w:r>
      <w:r>
        <w:rPr>
          <w:spacing w:val="-5"/>
          <w:w w:val="85"/>
          <w:sz w:val="24"/>
        </w:rPr>
        <w:t xml:space="preserve"> </w:t>
      </w:r>
      <w:r>
        <w:rPr>
          <w:w w:val="85"/>
          <w:sz w:val="24"/>
        </w:rPr>
        <w:t>control</w:t>
      </w:r>
      <w:r>
        <w:rPr>
          <w:spacing w:val="-6"/>
          <w:w w:val="85"/>
          <w:sz w:val="24"/>
        </w:rPr>
        <w:t xml:space="preserve"> </w:t>
      </w:r>
      <w:r>
        <w:rPr>
          <w:w w:val="85"/>
          <w:sz w:val="24"/>
        </w:rPr>
        <w:t>of</w:t>
      </w:r>
      <w:r>
        <w:rPr>
          <w:spacing w:val="-7"/>
          <w:w w:val="85"/>
          <w:sz w:val="24"/>
        </w:rPr>
        <w:t xml:space="preserve"> </w:t>
      </w:r>
      <w:r>
        <w:rPr>
          <w:w w:val="85"/>
          <w:sz w:val="24"/>
        </w:rPr>
        <w:t>either</w:t>
      </w:r>
      <w:r>
        <w:rPr>
          <w:spacing w:val="-6"/>
          <w:w w:val="85"/>
          <w:sz w:val="24"/>
        </w:rPr>
        <w:t xml:space="preserve"> </w:t>
      </w:r>
      <w:r>
        <w:rPr>
          <w:w w:val="85"/>
          <w:sz w:val="24"/>
        </w:rPr>
        <w:t>the</w:t>
      </w:r>
      <w:r>
        <w:rPr>
          <w:spacing w:val="-5"/>
          <w:w w:val="85"/>
          <w:sz w:val="24"/>
        </w:rPr>
        <w:t xml:space="preserve"> </w:t>
      </w:r>
      <w:r>
        <w:rPr>
          <w:w w:val="85"/>
          <w:sz w:val="24"/>
        </w:rPr>
        <w:t>Employer</w:t>
      </w:r>
      <w:r>
        <w:rPr>
          <w:spacing w:val="-6"/>
          <w:w w:val="85"/>
          <w:sz w:val="24"/>
        </w:rPr>
        <w:t xml:space="preserve"> </w:t>
      </w:r>
      <w:r>
        <w:rPr>
          <w:w w:val="85"/>
          <w:sz w:val="24"/>
        </w:rPr>
        <w:t>or</w:t>
      </w:r>
      <w:r>
        <w:rPr>
          <w:spacing w:val="-6"/>
          <w:w w:val="85"/>
          <w:sz w:val="24"/>
        </w:rPr>
        <w:t xml:space="preserve"> </w:t>
      </w:r>
      <w:r>
        <w:rPr>
          <w:w w:val="85"/>
          <w:sz w:val="24"/>
        </w:rPr>
        <w:t>the Contractor</w:t>
      </w:r>
      <w:r>
        <w:rPr>
          <w:spacing w:val="-2"/>
          <w:w w:val="85"/>
          <w:sz w:val="24"/>
        </w:rPr>
        <w:t xml:space="preserve"> </w:t>
      </w:r>
      <w:r>
        <w:rPr>
          <w:w w:val="85"/>
          <w:sz w:val="24"/>
        </w:rPr>
        <w:t>the</w:t>
      </w:r>
      <w:r>
        <w:rPr>
          <w:spacing w:val="-1"/>
          <w:w w:val="85"/>
          <w:sz w:val="24"/>
        </w:rPr>
        <w:t xml:space="preserve"> </w:t>
      </w:r>
      <w:r>
        <w:rPr>
          <w:w w:val="85"/>
          <w:sz w:val="24"/>
        </w:rPr>
        <w:t>Employer</w:t>
      </w:r>
      <w:r>
        <w:rPr>
          <w:spacing w:val="-2"/>
          <w:w w:val="85"/>
          <w:sz w:val="24"/>
        </w:rPr>
        <w:t xml:space="preserve"> </w:t>
      </w:r>
      <w:r>
        <w:rPr>
          <w:w w:val="85"/>
          <w:sz w:val="24"/>
        </w:rPr>
        <w:t>shall</w:t>
      </w:r>
      <w:r>
        <w:rPr>
          <w:spacing w:val="-2"/>
          <w:w w:val="85"/>
          <w:sz w:val="24"/>
        </w:rPr>
        <w:t xml:space="preserve"> </w:t>
      </w:r>
      <w:r>
        <w:rPr>
          <w:w w:val="85"/>
          <w:sz w:val="24"/>
        </w:rPr>
        <w:t>certify</w:t>
      </w:r>
      <w:r>
        <w:rPr>
          <w:spacing w:val="-1"/>
          <w:w w:val="85"/>
          <w:sz w:val="24"/>
        </w:rPr>
        <w:t xml:space="preserve"> </w:t>
      </w:r>
      <w:r>
        <w:rPr>
          <w:w w:val="85"/>
          <w:sz w:val="24"/>
        </w:rPr>
        <w:t>that</w:t>
      </w:r>
      <w:r>
        <w:rPr>
          <w:spacing w:val="-2"/>
          <w:w w:val="85"/>
          <w:sz w:val="24"/>
        </w:rPr>
        <w:t xml:space="preserve"> </w:t>
      </w:r>
      <w:r>
        <w:rPr>
          <w:w w:val="85"/>
          <w:sz w:val="24"/>
        </w:rPr>
        <w:t>the</w:t>
      </w:r>
      <w:r>
        <w:rPr>
          <w:spacing w:val="-1"/>
          <w:w w:val="85"/>
          <w:sz w:val="24"/>
        </w:rPr>
        <w:t xml:space="preserve"> </w:t>
      </w:r>
      <w:r>
        <w:rPr>
          <w:w w:val="85"/>
          <w:sz w:val="24"/>
        </w:rPr>
        <w:t>Contract</w:t>
      </w:r>
      <w:r>
        <w:rPr>
          <w:spacing w:val="-2"/>
          <w:w w:val="85"/>
          <w:sz w:val="24"/>
        </w:rPr>
        <w:t xml:space="preserve"> </w:t>
      </w:r>
      <w:r>
        <w:rPr>
          <w:w w:val="85"/>
          <w:sz w:val="24"/>
        </w:rPr>
        <w:t>has</w:t>
      </w:r>
      <w:r>
        <w:rPr>
          <w:spacing w:val="-1"/>
          <w:w w:val="85"/>
          <w:sz w:val="24"/>
        </w:rPr>
        <w:t xml:space="preserve"> </w:t>
      </w:r>
      <w:r>
        <w:rPr>
          <w:w w:val="85"/>
          <w:sz w:val="24"/>
        </w:rPr>
        <w:t>been</w:t>
      </w:r>
      <w:r>
        <w:rPr>
          <w:spacing w:val="-2"/>
          <w:w w:val="85"/>
          <w:sz w:val="24"/>
        </w:rPr>
        <w:t xml:space="preserve"> </w:t>
      </w:r>
      <w:r>
        <w:rPr>
          <w:w w:val="85"/>
          <w:sz w:val="24"/>
        </w:rPr>
        <w:t>frustrated.</w:t>
      </w:r>
      <w:r>
        <w:rPr>
          <w:spacing w:val="-1"/>
          <w:w w:val="85"/>
          <w:sz w:val="24"/>
        </w:rPr>
        <w:t xml:space="preserve"> </w:t>
      </w:r>
      <w:r>
        <w:rPr>
          <w:w w:val="85"/>
          <w:sz w:val="24"/>
        </w:rPr>
        <w:t>The</w:t>
      </w:r>
      <w:r>
        <w:rPr>
          <w:spacing w:val="-2"/>
          <w:w w:val="85"/>
          <w:sz w:val="24"/>
        </w:rPr>
        <w:t xml:space="preserve"> </w:t>
      </w:r>
      <w:r>
        <w:rPr>
          <w:w w:val="85"/>
          <w:sz w:val="24"/>
        </w:rPr>
        <w:t>Contractor</w:t>
      </w:r>
      <w:r>
        <w:rPr>
          <w:spacing w:val="-2"/>
          <w:w w:val="85"/>
          <w:sz w:val="24"/>
        </w:rPr>
        <w:t xml:space="preserve"> </w:t>
      </w:r>
      <w:r>
        <w:rPr>
          <w:w w:val="85"/>
          <w:sz w:val="24"/>
        </w:rPr>
        <w:t xml:space="preserve">shall </w:t>
      </w:r>
      <w:r>
        <w:rPr>
          <w:w w:val="80"/>
          <w:sz w:val="24"/>
        </w:rPr>
        <w:t xml:space="preserve">make the Site safe and stop work as quickly as possible after receiving this certificate and shall be </w:t>
      </w:r>
      <w:r>
        <w:rPr>
          <w:w w:val="85"/>
          <w:sz w:val="24"/>
        </w:rPr>
        <w:t xml:space="preserve">paid for all work carried out before receiving it and for any work carried out afterwards to which </w:t>
      </w:r>
      <w:r>
        <w:rPr>
          <w:spacing w:val="-2"/>
          <w:w w:val="90"/>
          <w:sz w:val="24"/>
        </w:rPr>
        <w:t>commitment</w:t>
      </w:r>
      <w:r>
        <w:rPr>
          <w:spacing w:val="-10"/>
          <w:w w:val="90"/>
          <w:sz w:val="24"/>
        </w:rPr>
        <w:t xml:space="preserve"> </w:t>
      </w:r>
      <w:r>
        <w:rPr>
          <w:spacing w:val="-2"/>
          <w:w w:val="90"/>
          <w:sz w:val="24"/>
        </w:rPr>
        <w:t>was</w:t>
      </w:r>
      <w:r>
        <w:rPr>
          <w:spacing w:val="-8"/>
          <w:w w:val="90"/>
          <w:sz w:val="24"/>
        </w:rPr>
        <w:t xml:space="preserve"> </w:t>
      </w:r>
      <w:r>
        <w:rPr>
          <w:spacing w:val="-2"/>
          <w:w w:val="90"/>
          <w:sz w:val="24"/>
        </w:rPr>
        <w:t>made.</w:t>
      </w:r>
    </w:p>
    <w:p w:rsidR="002227A8" w:rsidRDefault="00B74A2F">
      <w:pPr>
        <w:pStyle w:val="Heading2"/>
        <w:numPr>
          <w:ilvl w:val="0"/>
          <w:numId w:val="6"/>
        </w:numPr>
        <w:tabs>
          <w:tab w:val="left" w:pos="4437"/>
        </w:tabs>
        <w:spacing w:before="274"/>
        <w:ind w:left="4437" w:hanging="229"/>
        <w:jc w:val="left"/>
      </w:pPr>
      <w:r>
        <w:rPr>
          <w:w w:val="80"/>
        </w:rPr>
        <w:t>Special</w:t>
      </w:r>
      <w:r>
        <w:rPr>
          <w:spacing w:val="-2"/>
        </w:rPr>
        <w:t xml:space="preserve"> </w:t>
      </w:r>
      <w:r>
        <w:rPr>
          <w:w w:val="80"/>
        </w:rPr>
        <w:t>Conditions</w:t>
      </w:r>
      <w:r>
        <w:rPr>
          <w:spacing w:val="-2"/>
        </w:rPr>
        <w:t xml:space="preserve"> </w:t>
      </w:r>
      <w:r>
        <w:rPr>
          <w:w w:val="80"/>
        </w:rPr>
        <w:t>of</w:t>
      </w:r>
      <w:r>
        <w:rPr>
          <w:spacing w:val="-1"/>
        </w:rPr>
        <w:t xml:space="preserve"> </w:t>
      </w:r>
      <w:r>
        <w:rPr>
          <w:spacing w:val="-2"/>
          <w:w w:val="80"/>
        </w:rPr>
        <w:t>Contract</w:t>
      </w:r>
    </w:p>
    <w:p w:rsidR="002227A8" w:rsidRDefault="00B74A2F">
      <w:pPr>
        <w:pStyle w:val="ListParagraph"/>
        <w:numPr>
          <w:ilvl w:val="0"/>
          <w:numId w:val="2"/>
        </w:numPr>
        <w:tabs>
          <w:tab w:val="left" w:pos="1440"/>
        </w:tabs>
        <w:rPr>
          <w:rFonts w:ascii="Arial"/>
          <w:b/>
          <w:sz w:val="24"/>
        </w:rPr>
      </w:pPr>
      <w:proofErr w:type="spellStart"/>
      <w:r>
        <w:rPr>
          <w:rFonts w:ascii="Arial"/>
          <w:b/>
          <w:w w:val="80"/>
          <w:sz w:val="24"/>
        </w:rPr>
        <w:t>Labour</w:t>
      </w:r>
      <w:proofErr w:type="spellEnd"/>
      <w:r>
        <w:rPr>
          <w:rFonts w:ascii="Arial"/>
          <w:b/>
          <w:spacing w:val="4"/>
          <w:sz w:val="24"/>
        </w:rPr>
        <w:t xml:space="preserve"> </w:t>
      </w:r>
      <w:r>
        <w:rPr>
          <w:rFonts w:ascii="Arial"/>
          <w:b/>
          <w:spacing w:val="-10"/>
          <w:w w:val="90"/>
          <w:sz w:val="24"/>
        </w:rPr>
        <w:t>:</w:t>
      </w:r>
    </w:p>
    <w:p w:rsidR="002227A8" w:rsidRDefault="00B74A2F">
      <w:pPr>
        <w:pStyle w:val="BodyText"/>
        <w:spacing w:before="237"/>
        <w:ind w:left="1440" w:right="723"/>
        <w:jc w:val="both"/>
      </w:pPr>
      <w:r>
        <w:rPr>
          <w:w w:val="85"/>
        </w:rPr>
        <w:t>The</w:t>
      </w:r>
      <w:r>
        <w:rPr>
          <w:spacing w:val="-4"/>
          <w:w w:val="85"/>
        </w:rPr>
        <w:t xml:space="preserve"> </w:t>
      </w:r>
      <w:r>
        <w:rPr>
          <w:w w:val="85"/>
        </w:rPr>
        <w:t>Contractor</w:t>
      </w:r>
      <w:r>
        <w:rPr>
          <w:spacing w:val="-6"/>
          <w:w w:val="85"/>
        </w:rPr>
        <w:t xml:space="preserve"> </w:t>
      </w:r>
      <w:r>
        <w:rPr>
          <w:w w:val="85"/>
        </w:rPr>
        <w:t>shall,</w:t>
      </w:r>
      <w:r>
        <w:rPr>
          <w:spacing w:val="-5"/>
          <w:w w:val="85"/>
        </w:rPr>
        <w:t xml:space="preserve"> </w:t>
      </w:r>
      <w:r>
        <w:rPr>
          <w:w w:val="85"/>
        </w:rPr>
        <w:t>unless</w:t>
      </w:r>
      <w:r>
        <w:rPr>
          <w:spacing w:val="-6"/>
          <w:w w:val="85"/>
        </w:rPr>
        <w:t xml:space="preserve"> </w:t>
      </w:r>
      <w:r>
        <w:rPr>
          <w:w w:val="85"/>
        </w:rPr>
        <w:t>otherwise</w:t>
      </w:r>
      <w:r>
        <w:rPr>
          <w:spacing w:val="-5"/>
          <w:w w:val="85"/>
        </w:rPr>
        <w:t xml:space="preserve"> </w:t>
      </w:r>
      <w:r>
        <w:rPr>
          <w:w w:val="85"/>
        </w:rPr>
        <w:t>provided</w:t>
      </w:r>
      <w:r>
        <w:rPr>
          <w:spacing w:val="-5"/>
          <w:w w:val="85"/>
        </w:rPr>
        <w:t xml:space="preserve"> </w:t>
      </w:r>
      <w:r>
        <w:rPr>
          <w:w w:val="85"/>
        </w:rPr>
        <w:t>in</w:t>
      </w:r>
      <w:r>
        <w:rPr>
          <w:spacing w:val="-5"/>
          <w:w w:val="85"/>
        </w:rPr>
        <w:t xml:space="preserve"> </w:t>
      </w:r>
      <w:r>
        <w:rPr>
          <w:w w:val="85"/>
        </w:rPr>
        <w:t>the</w:t>
      </w:r>
      <w:r>
        <w:rPr>
          <w:spacing w:val="-6"/>
          <w:w w:val="85"/>
        </w:rPr>
        <w:t xml:space="preserve"> </w:t>
      </w:r>
      <w:r>
        <w:rPr>
          <w:w w:val="85"/>
        </w:rPr>
        <w:t>Contract,</w:t>
      </w:r>
      <w:r>
        <w:rPr>
          <w:spacing w:val="-6"/>
          <w:w w:val="85"/>
        </w:rPr>
        <w:t xml:space="preserve"> </w:t>
      </w:r>
      <w:r>
        <w:rPr>
          <w:w w:val="85"/>
        </w:rPr>
        <w:t>make</w:t>
      </w:r>
      <w:r>
        <w:rPr>
          <w:spacing w:val="-6"/>
          <w:w w:val="85"/>
        </w:rPr>
        <w:t xml:space="preserve"> </w:t>
      </w:r>
      <w:r>
        <w:rPr>
          <w:w w:val="85"/>
        </w:rPr>
        <w:t>his</w:t>
      </w:r>
      <w:r>
        <w:rPr>
          <w:spacing w:val="-6"/>
          <w:w w:val="85"/>
        </w:rPr>
        <w:t xml:space="preserve"> </w:t>
      </w:r>
      <w:r>
        <w:rPr>
          <w:w w:val="85"/>
        </w:rPr>
        <w:t>own</w:t>
      </w:r>
      <w:r>
        <w:rPr>
          <w:spacing w:val="-7"/>
          <w:w w:val="85"/>
        </w:rPr>
        <w:t xml:space="preserve"> </w:t>
      </w:r>
      <w:r>
        <w:rPr>
          <w:w w:val="85"/>
        </w:rPr>
        <w:t>arrangements</w:t>
      </w:r>
      <w:r>
        <w:rPr>
          <w:spacing w:val="-5"/>
          <w:w w:val="85"/>
        </w:rPr>
        <w:t xml:space="preserve"> </w:t>
      </w:r>
      <w:r>
        <w:rPr>
          <w:w w:val="85"/>
        </w:rPr>
        <w:t xml:space="preserve">for </w:t>
      </w:r>
      <w:r>
        <w:rPr>
          <w:spacing w:val="-2"/>
          <w:w w:val="85"/>
        </w:rPr>
        <w:t>the engagement of all staff</w:t>
      </w:r>
      <w:r>
        <w:rPr>
          <w:spacing w:val="-3"/>
          <w:w w:val="85"/>
        </w:rPr>
        <w:t xml:space="preserve"> </w:t>
      </w:r>
      <w:r>
        <w:rPr>
          <w:spacing w:val="-2"/>
          <w:w w:val="85"/>
        </w:rPr>
        <w:t xml:space="preserve">and </w:t>
      </w:r>
      <w:proofErr w:type="spellStart"/>
      <w:r>
        <w:rPr>
          <w:spacing w:val="-2"/>
          <w:w w:val="85"/>
        </w:rPr>
        <w:t>labour</w:t>
      </w:r>
      <w:proofErr w:type="spellEnd"/>
      <w:r>
        <w:rPr>
          <w:spacing w:val="-2"/>
          <w:w w:val="85"/>
        </w:rPr>
        <w:t xml:space="preserve">, local or other, and for their payment, housing, feeding and </w:t>
      </w:r>
      <w:r>
        <w:rPr>
          <w:spacing w:val="-2"/>
          <w:w w:val="90"/>
        </w:rPr>
        <w:t>transport.</w:t>
      </w:r>
    </w:p>
    <w:p w:rsidR="002227A8" w:rsidRDefault="00B74A2F">
      <w:pPr>
        <w:pStyle w:val="BodyText"/>
        <w:spacing w:before="241"/>
        <w:ind w:left="1440" w:right="720"/>
        <w:jc w:val="both"/>
      </w:pPr>
      <w:r>
        <w:rPr>
          <w:w w:val="80"/>
        </w:rPr>
        <w:t xml:space="preserve">The Contractor shall, if required by the Employer, deliver to the Employer a return in detail, in such </w:t>
      </w:r>
      <w:r>
        <w:rPr>
          <w:w w:val="85"/>
        </w:rPr>
        <w:t>form</w:t>
      </w:r>
      <w:r>
        <w:rPr>
          <w:spacing w:val="-6"/>
          <w:w w:val="85"/>
        </w:rPr>
        <w:t xml:space="preserve"> </w:t>
      </w:r>
      <w:r>
        <w:rPr>
          <w:w w:val="85"/>
        </w:rPr>
        <w:t>and</w:t>
      </w:r>
      <w:r>
        <w:rPr>
          <w:spacing w:val="-4"/>
          <w:w w:val="85"/>
        </w:rPr>
        <w:t xml:space="preserve"> </w:t>
      </w:r>
      <w:r>
        <w:rPr>
          <w:w w:val="85"/>
        </w:rPr>
        <w:t>at</w:t>
      </w:r>
      <w:r>
        <w:rPr>
          <w:spacing w:val="-4"/>
          <w:w w:val="85"/>
        </w:rPr>
        <w:t xml:space="preserve"> </w:t>
      </w:r>
      <w:r>
        <w:rPr>
          <w:w w:val="85"/>
        </w:rPr>
        <w:t>such</w:t>
      </w:r>
      <w:r>
        <w:rPr>
          <w:spacing w:val="-4"/>
          <w:w w:val="85"/>
        </w:rPr>
        <w:t xml:space="preserve"> </w:t>
      </w:r>
      <w:r>
        <w:rPr>
          <w:w w:val="85"/>
        </w:rPr>
        <w:t>intervals</w:t>
      </w:r>
      <w:r>
        <w:rPr>
          <w:spacing w:val="-5"/>
          <w:w w:val="85"/>
        </w:rPr>
        <w:t xml:space="preserve"> </w:t>
      </w:r>
      <w:r>
        <w:rPr>
          <w:w w:val="85"/>
        </w:rPr>
        <w:t>as</w:t>
      </w:r>
      <w:r>
        <w:rPr>
          <w:spacing w:val="-4"/>
          <w:w w:val="85"/>
        </w:rPr>
        <w:t xml:space="preserve"> </w:t>
      </w:r>
      <w:r>
        <w:rPr>
          <w:w w:val="85"/>
        </w:rPr>
        <w:t>the</w:t>
      </w:r>
      <w:r>
        <w:rPr>
          <w:spacing w:val="-4"/>
          <w:w w:val="85"/>
        </w:rPr>
        <w:t xml:space="preserve"> </w:t>
      </w:r>
      <w:r>
        <w:rPr>
          <w:w w:val="85"/>
        </w:rPr>
        <w:t>Employer</w:t>
      </w:r>
      <w:r>
        <w:rPr>
          <w:spacing w:val="-5"/>
          <w:w w:val="85"/>
        </w:rPr>
        <w:t xml:space="preserve"> </w:t>
      </w:r>
      <w:r>
        <w:rPr>
          <w:w w:val="85"/>
        </w:rPr>
        <w:t>may</w:t>
      </w:r>
      <w:r>
        <w:rPr>
          <w:spacing w:val="-4"/>
          <w:w w:val="85"/>
        </w:rPr>
        <w:t xml:space="preserve"> </w:t>
      </w:r>
      <w:r>
        <w:rPr>
          <w:w w:val="85"/>
        </w:rPr>
        <w:t>prescribe,</w:t>
      </w:r>
      <w:r>
        <w:rPr>
          <w:spacing w:val="-4"/>
          <w:w w:val="85"/>
        </w:rPr>
        <w:t xml:space="preserve"> </w:t>
      </w:r>
      <w:r>
        <w:rPr>
          <w:w w:val="85"/>
        </w:rPr>
        <w:t>showing</w:t>
      </w:r>
      <w:r>
        <w:rPr>
          <w:spacing w:val="-6"/>
          <w:w w:val="85"/>
        </w:rPr>
        <w:t xml:space="preserve"> </w:t>
      </w:r>
      <w:r>
        <w:rPr>
          <w:w w:val="85"/>
        </w:rPr>
        <w:t>the</w:t>
      </w:r>
      <w:r>
        <w:rPr>
          <w:spacing w:val="-4"/>
          <w:w w:val="85"/>
        </w:rPr>
        <w:t xml:space="preserve"> </w:t>
      </w:r>
      <w:r>
        <w:rPr>
          <w:w w:val="85"/>
        </w:rPr>
        <w:t>staff</w:t>
      </w:r>
      <w:r>
        <w:rPr>
          <w:spacing w:val="-4"/>
          <w:w w:val="85"/>
        </w:rPr>
        <w:t xml:space="preserve"> </w:t>
      </w:r>
      <w:r>
        <w:rPr>
          <w:w w:val="85"/>
        </w:rPr>
        <w:t>and</w:t>
      </w:r>
      <w:r>
        <w:rPr>
          <w:spacing w:val="-6"/>
          <w:w w:val="85"/>
        </w:rPr>
        <w:t xml:space="preserve"> </w:t>
      </w:r>
      <w:r>
        <w:rPr>
          <w:w w:val="85"/>
        </w:rPr>
        <w:t>the</w:t>
      </w:r>
      <w:r>
        <w:rPr>
          <w:spacing w:val="-4"/>
          <w:w w:val="85"/>
        </w:rPr>
        <w:t xml:space="preserve"> </w:t>
      </w:r>
      <w:r>
        <w:rPr>
          <w:w w:val="85"/>
        </w:rPr>
        <w:t>numbers</w:t>
      </w:r>
      <w:r>
        <w:rPr>
          <w:spacing w:val="-5"/>
          <w:w w:val="85"/>
        </w:rPr>
        <w:t xml:space="preserve"> </w:t>
      </w:r>
      <w:r>
        <w:rPr>
          <w:w w:val="85"/>
        </w:rPr>
        <w:t>of the</w:t>
      </w:r>
      <w:r>
        <w:rPr>
          <w:spacing w:val="-3"/>
          <w:w w:val="85"/>
        </w:rPr>
        <w:t xml:space="preserve"> </w:t>
      </w:r>
      <w:r>
        <w:rPr>
          <w:w w:val="85"/>
        </w:rPr>
        <w:t>several</w:t>
      </w:r>
      <w:r>
        <w:rPr>
          <w:spacing w:val="-4"/>
          <w:w w:val="85"/>
        </w:rPr>
        <w:t xml:space="preserve"> </w:t>
      </w:r>
      <w:r>
        <w:rPr>
          <w:w w:val="85"/>
        </w:rPr>
        <w:t>classes</w:t>
      </w:r>
      <w:r>
        <w:rPr>
          <w:spacing w:val="-3"/>
          <w:w w:val="85"/>
        </w:rPr>
        <w:t xml:space="preserve"> </w:t>
      </w:r>
      <w:r>
        <w:rPr>
          <w:w w:val="85"/>
        </w:rPr>
        <w:t>of</w:t>
      </w:r>
      <w:r>
        <w:rPr>
          <w:spacing w:val="-3"/>
          <w:w w:val="85"/>
        </w:rPr>
        <w:t xml:space="preserve"> </w:t>
      </w:r>
      <w:proofErr w:type="spellStart"/>
      <w:r>
        <w:rPr>
          <w:w w:val="85"/>
        </w:rPr>
        <w:t>labour</w:t>
      </w:r>
      <w:proofErr w:type="spellEnd"/>
      <w:r>
        <w:rPr>
          <w:spacing w:val="-4"/>
          <w:w w:val="85"/>
        </w:rPr>
        <w:t xml:space="preserve"> </w:t>
      </w:r>
      <w:r>
        <w:rPr>
          <w:w w:val="85"/>
        </w:rPr>
        <w:t>from</w:t>
      </w:r>
      <w:r>
        <w:rPr>
          <w:spacing w:val="-3"/>
          <w:w w:val="85"/>
        </w:rPr>
        <w:t xml:space="preserve"> </w:t>
      </w:r>
      <w:r>
        <w:rPr>
          <w:w w:val="85"/>
        </w:rPr>
        <w:t>time</w:t>
      </w:r>
      <w:r>
        <w:rPr>
          <w:spacing w:val="-3"/>
          <w:w w:val="85"/>
        </w:rPr>
        <w:t xml:space="preserve"> </w:t>
      </w:r>
      <w:r>
        <w:rPr>
          <w:w w:val="85"/>
        </w:rPr>
        <w:t>to</w:t>
      </w:r>
      <w:r>
        <w:rPr>
          <w:spacing w:val="-2"/>
          <w:w w:val="85"/>
        </w:rPr>
        <w:t xml:space="preserve"> </w:t>
      </w:r>
      <w:r>
        <w:rPr>
          <w:w w:val="85"/>
        </w:rPr>
        <w:t>time</w:t>
      </w:r>
      <w:r>
        <w:rPr>
          <w:spacing w:val="-3"/>
          <w:w w:val="85"/>
        </w:rPr>
        <w:t xml:space="preserve"> </w:t>
      </w:r>
      <w:r>
        <w:rPr>
          <w:w w:val="85"/>
        </w:rPr>
        <w:t>employed</w:t>
      </w:r>
      <w:r>
        <w:rPr>
          <w:spacing w:val="-3"/>
          <w:w w:val="85"/>
        </w:rPr>
        <w:t xml:space="preserve"> </w:t>
      </w:r>
      <w:r>
        <w:rPr>
          <w:w w:val="85"/>
        </w:rPr>
        <w:t>by</w:t>
      </w:r>
      <w:r>
        <w:rPr>
          <w:spacing w:val="-3"/>
          <w:w w:val="85"/>
        </w:rPr>
        <w:t xml:space="preserve"> </w:t>
      </w:r>
      <w:r>
        <w:rPr>
          <w:w w:val="85"/>
        </w:rPr>
        <w:t>the</w:t>
      </w:r>
      <w:r>
        <w:rPr>
          <w:spacing w:val="-3"/>
          <w:w w:val="85"/>
        </w:rPr>
        <w:t xml:space="preserve"> </w:t>
      </w:r>
      <w:r>
        <w:rPr>
          <w:w w:val="85"/>
        </w:rPr>
        <w:t>Contractor</w:t>
      </w:r>
      <w:r>
        <w:rPr>
          <w:spacing w:val="-4"/>
          <w:w w:val="85"/>
        </w:rPr>
        <w:t xml:space="preserve"> </w:t>
      </w:r>
      <w:r>
        <w:rPr>
          <w:w w:val="85"/>
        </w:rPr>
        <w:t>on</w:t>
      </w:r>
      <w:r>
        <w:rPr>
          <w:spacing w:val="-3"/>
          <w:w w:val="85"/>
        </w:rPr>
        <w:t xml:space="preserve"> </w:t>
      </w:r>
      <w:r>
        <w:rPr>
          <w:w w:val="85"/>
        </w:rPr>
        <w:t>the</w:t>
      </w:r>
      <w:r>
        <w:rPr>
          <w:spacing w:val="-3"/>
          <w:w w:val="85"/>
        </w:rPr>
        <w:t xml:space="preserve"> </w:t>
      </w:r>
      <w:r>
        <w:rPr>
          <w:w w:val="85"/>
        </w:rPr>
        <w:t>Site</w:t>
      </w:r>
      <w:r>
        <w:rPr>
          <w:spacing w:val="-3"/>
          <w:w w:val="85"/>
        </w:rPr>
        <w:t xml:space="preserve"> </w:t>
      </w:r>
      <w:r>
        <w:rPr>
          <w:w w:val="85"/>
        </w:rPr>
        <w:t>and</w:t>
      </w:r>
      <w:r>
        <w:rPr>
          <w:spacing w:val="-3"/>
          <w:w w:val="85"/>
        </w:rPr>
        <w:t xml:space="preserve"> </w:t>
      </w:r>
      <w:r>
        <w:rPr>
          <w:w w:val="85"/>
        </w:rPr>
        <w:t>such other</w:t>
      </w:r>
      <w:r>
        <w:rPr>
          <w:spacing w:val="-2"/>
          <w:w w:val="85"/>
        </w:rPr>
        <w:t xml:space="preserve"> </w:t>
      </w:r>
      <w:r>
        <w:rPr>
          <w:w w:val="85"/>
        </w:rPr>
        <w:t>information</w:t>
      </w:r>
      <w:r>
        <w:rPr>
          <w:spacing w:val="-2"/>
          <w:w w:val="85"/>
        </w:rPr>
        <w:t xml:space="preserve"> </w:t>
      </w:r>
      <w:r>
        <w:rPr>
          <w:w w:val="85"/>
        </w:rPr>
        <w:t>as</w:t>
      </w:r>
      <w:r>
        <w:rPr>
          <w:spacing w:val="-4"/>
          <w:w w:val="85"/>
        </w:rPr>
        <w:t xml:space="preserve"> </w:t>
      </w:r>
      <w:r>
        <w:rPr>
          <w:w w:val="85"/>
        </w:rPr>
        <w:t>the</w:t>
      </w:r>
      <w:r>
        <w:rPr>
          <w:spacing w:val="-4"/>
          <w:w w:val="85"/>
        </w:rPr>
        <w:t xml:space="preserve"> </w:t>
      </w:r>
      <w:r>
        <w:rPr>
          <w:w w:val="85"/>
        </w:rPr>
        <w:t>Employer</w:t>
      </w:r>
      <w:r>
        <w:rPr>
          <w:spacing w:val="-2"/>
          <w:w w:val="85"/>
        </w:rPr>
        <w:t xml:space="preserve"> </w:t>
      </w:r>
      <w:r>
        <w:rPr>
          <w:w w:val="85"/>
        </w:rPr>
        <w:t>may</w:t>
      </w:r>
      <w:r>
        <w:rPr>
          <w:spacing w:val="-2"/>
          <w:w w:val="85"/>
        </w:rPr>
        <w:t xml:space="preserve"> </w:t>
      </w:r>
      <w:r>
        <w:rPr>
          <w:w w:val="85"/>
        </w:rPr>
        <w:t>require.</w:t>
      </w:r>
    </w:p>
    <w:p w:rsidR="002227A8" w:rsidRDefault="00B74A2F">
      <w:pPr>
        <w:pStyle w:val="Heading2"/>
        <w:numPr>
          <w:ilvl w:val="0"/>
          <w:numId w:val="2"/>
        </w:numPr>
        <w:tabs>
          <w:tab w:val="left" w:pos="1440"/>
        </w:tabs>
        <w:spacing w:before="238"/>
      </w:pPr>
      <w:r>
        <w:rPr>
          <w:w w:val="80"/>
        </w:rPr>
        <w:t>Compliance</w:t>
      </w:r>
      <w:r>
        <w:rPr>
          <w:spacing w:val="1"/>
        </w:rPr>
        <w:t xml:space="preserve"> </w:t>
      </w:r>
      <w:r>
        <w:rPr>
          <w:w w:val="80"/>
        </w:rPr>
        <w:t>with</w:t>
      </w:r>
      <w:r>
        <w:rPr>
          <w:spacing w:val="2"/>
        </w:rPr>
        <w:t xml:space="preserve"> </w:t>
      </w:r>
      <w:proofErr w:type="spellStart"/>
      <w:r>
        <w:rPr>
          <w:w w:val="80"/>
        </w:rPr>
        <w:t>labour</w:t>
      </w:r>
      <w:proofErr w:type="spellEnd"/>
      <w:r>
        <w:rPr>
          <w:spacing w:val="3"/>
        </w:rPr>
        <w:t xml:space="preserve"> </w:t>
      </w:r>
      <w:proofErr w:type="gramStart"/>
      <w:r>
        <w:rPr>
          <w:w w:val="80"/>
        </w:rPr>
        <w:t>regulations</w:t>
      </w:r>
      <w:r>
        <w:rPr>
          <w:spacing w:val="3"/>
        </w:rPr>
        <w:t xml:space="preserve"> </w:t>
      </w:r>
      <w:r>
        <w:rPr>
          <w:spacing w:val="-10"/>
          <w:w w:val="80"/>
        </w:rPr>
        <w:t>:</w:t>
      </w:r>
      <w:proofErr w:type="gramEnd"/>
    </w:p>
    <w:p w:rsidR="002227A8" w:rsidRDefault="00B74A2F">
      <w:pPr>
        <w:pStyle w:val="BodyText"/>
        <w:spacing w:before="237"/>
        <w:ind w:left="1440" w:right="715"/>
        <w:jc w:val="both"/>
      </w:pPr>
      <w:r>
        <w:rPr>
          <w:spacing w:val="-2"/>
          <w:w w:val="85"/>
        </w:rPr>
        <w:t xml:space="preserve">During continuance of the contract, the Contractor and his </w:t>
      </w:r>
      <w:proofErr w:type="spellStart"/>
      <w:r>
        <w:rPr>
          <w:spacing w:val="-2"/>
          <w:w w:val="85"/>
        </w:rPr>
        <w:t>sub contractors</w:t>
      </w:r>
      <w:proofErr w:type="spellEnd"/>
      <w:r>
        <w:rPr>
          <w:spacing w:val="-2"/>
          <w:w w:val="85"/>
        </w:rPr>
        <w:t xml:space="preserve"> shall abide at all times </w:t>
      </w:r>
      <w:r>
        <w:rPr>
          <w:w w:val="85"/>
        </w:rPr>
        <w:t>by all</w:t>
      </w:r>
      <w:r>
        <w:rPr>
          <w:spacing w:val="-2"/>
          <w:w w:val="85"/>
        </w:rPr>
        <w:t xml:space="preserve"> </w:t>
      </w:r>
      <w:r>
        <w:rPr>
          <w:w w:val="85"/>
        </w:rPr>
        <w:t>existing</w:t>
      </w:r>
      <w:r>
        <w:rPr>
          <w:spacing w:val="-1"/>
          <w:w w:val="85"/>
        </w:rPr>
        <w:t xml:space="preserve"> </w:t>
      </w:r>
      <w:proofErr w:type="spellStart"/>
      <w:r>
        <w:rPr>
          <w:w w:val="85"/>
        </w:rPr>
        <w:t>labour</w:t>
      </w:r>
      <w:proofErr w:type="spellEnd"/>
      <w:r>
        <w:rPr>
          <w:spacing w:val="-1"/>
          <w:w w:val="85"/>
        </w:rPr>
        <w:t xml:space="preserve"> </w:t>
      </w:r>
      <w:r>
        <w:rPr>
          <w:w w:val="85"/>
        </w:rPr>
        <w:t>enactments and</w:t>
      </w:r>
      <w:r>
        <w:rPr>
          <w:spacing w:val="-1"/>
          <w:w w:val="85"/>
        </w:rPr>
        <w:t xml:space="preserve"> </w:t>
      </w:r>
      <w:r>
        <w:rPr>
          <w:w w:val="85"/>
        </w:rPr>
        <w:t>rules made</w:t>
      </w:r>
      <w:r>
        <w:rPr>
          <w:spacing w:val="-1"/>
          <w:w w:val="85"/>
        </w:rPr>
        <w:t xml:space="preserve"> </w:t>
      </w:r>
      <w:r>
        <w:rPr>
          <w:w w:val="85"/>
        </w:rPr>
        <w:t>there under,</w:t>
      </w:r>
      <w:r>
        <w:rPr>
          <w:spacing w:val="-1"/>
          <w:w w:val="85"/>
        </w:rPr>
        <w:t xml:space="preserve"> </w:t>
      </w:r>
      <w:r>
        <w:rPr>
          <w:w w:val="85"/>
        </w:rPr>
        <w:t>regulations,</w:t>
      </w:r>
      <w:r>
        <w:rPr>
          <w:spacing w:val="-1"/>
          <w:w w:val="85"/>
        </w:rPr>
        <w:t xml:space="preserve"> </w:t>
      </w:r>
      <w:r>
        <w:rPr>
          <w:w w:val="85"/>
        </w:rPr>
        <w:t>notifications</w:t>
      </w:r>
      <w:r>
        <w:rPr>
          <w:spacing w:val="-1"/>
          <w:w w:val="85"/>
        </w:rPr>
        <w:t xml:space="preserve"> </w:t>
      </w:r>
      <w:r>
        <w:rPr>
          <w:w w:val="85"/>
        </w:rPr>
        <w:t>and</w:t>
      </w:r>
      <w:r>
        <w:rPr>
          <w:spacing w:val="-1"/>
          <w:w w:val="85"/>
        </w:rPr>
        <w:t xml:space="preserve"> </w:t>
      </w:r>
      <w:r>
        <w:rPr>
          <w:w w:val="85"/>
        </w:rPr>
        <w:t xml:space="preserve">bye laws of the State or Central Government or local authority and any other </w:t>
      </w:r>
      <w:proofErr w:type="spellStart"/>
      <w:r>
        <w:rPr>
          <w:w w:val="85"/>
        </w:rPr>
        <w:t>labour</w:t>
      </w:r>
      <w:proofErr w:type="spellEnd"/>
      <w:r>
        <w:rPr>
          <w:w w:val="85"/>
        </w:rPr>
        <w:t xml:space="preserve"> law (including rules), regulations, bye laws that may be passed or notification that may be issued under any </w:t>
      </w:r>
      <w:proofErr w:type="spellStart"/>
      <w:r>
        <w:rPr>
          <w:w w:val="90"/>
        </w:rPr>
        <w:t>labour</w:t>
      </w:r>
      <w:proofErr w:type="spellEnd"/>
      <w:r>
        <w:rPr>
          <w:spacing w:val="-10"/>
          <w:w w:val="90"/>
        </w:rPr>
        <w:t xml:space="preserve"> </w:t>
      </w:r>
      <w:r>
        <w:rPr>
          <w:w w:val="90"/>
        </w:rPr>
        <w:t>law</w:t>
      </w:r>
      <w:r>
        <w:rPr>
          <w:spacing w:val="-10"/>
          <w:w w:val="90"/>
        </w:rPr>
        <w:t xml:space="preserve"> </w:t>
      </w:r>
      <w:r>
        <w:rPr>
          <w:w w:val="90"/>
        </w:rPr>
        <w:t>in</w:t>
      </w:r>
      <w:r>
        <w:rPr>
          <w:spacing w:val="-9"/>
          <w:w w:val="90"/>
        </w:rPr>
        <w:t xml:space="preserve"> </w:t>
      </w:r>
      <w:r>
        <w:rPr>
          <w:w w:val="90"/>
        </w:rPr>
        <w:t>future</w:t>
      </w:r>
      <w:r>
        <w:rPr>
          <w:spacing w:val="-9"/>
          <w:w w:val="90"/>
        </w:rPr>
        <w:t xml:space="preserve"> </w:t>
      </w:r>
      <w:r>
        <w:rPr>
          <w:w w:val="90"/>
        </w:rPr>
        <w:t>either</w:t>
      </w:r>
      <w:r>
        <w:rPr>
          <w:spacing w:val="-10"/>
          <w:w w:val="90"/>
        </w:rPr>
        <w:t xml:space="preserve"> </w:t>
      </w:r>
      <w:r>
        <w:rPr>
          <w:w w:val="90"/>
        </w:rPr>
        <w:t>by</w:t>
      </w:r>
      <w:r>
        <w:rPr>
          <w:spacing w:val="-9"/>
          <w:w w:val="90"/>
        </w:rPr>
        <w:t xml:space="preserve"> </w:t>
      </w:r>
      <w:r>
        <w:rPr>
          <w:w w:val="90"/>
        </w:rPr>
        <w:t>the</w:t>
      </w:r>
      <w:r>
        <w:rPr>
          <w:spacing w:val="-9"/>
          <w:w w:val="90"/>
        </w:rPr>
        <w:t xml:space="preserve"> </w:t>
      </w:r>
      <w:r>
        <w:rPr>
          <w:w w:val="90"/>
        </w:rPr>
        <w:t>State</w:t>
      </w:r>
      <w:r>
        <w:rPr>
          <w:spacing w:val="-9"/>
          <w:w w:val="90"/>
        </w:rPr>
        <w:t xml:space="preserve"> </w:t>
      </w:r>
      <w:r>
        <w:rPr>
          <w:w w:val="90"/>
        </w:rPr>
        <w:t>or</w:t>
      </w:r>
      <w:r>
        <w:rPr>
          <w:spacing w:val="-10"/>
          <w:w w:val="90"/>
        </w:rPr>
        <w:t xml:space="preserve"> </w:t>
      </w:r>
      <w:r>
        <w:rPr>
          <w:w w:val="90"/>
        </w:rPr>
        <w:t>the</w:t>
      </w:r>
      <w:r>
        <w:rPr>
          <w:spacing w:val="-9"/>
          <w:w w:val="90"/>
        </w:rPr>
        <w:t xml:space="preserve"> </w:t>
      </w:r>
      <w:r>
        <w:rPr>
          <w:w w:val="90"/>
        </w:rPr>
        <w:t>Central</w:t>
      </w:r>
      <w:r>
        <w:rPr>
          <w:spacing w:val="-10"/>
          <w:w w:val="90"/>
        </w:rPr>
        <w:t xml:space="preserve"> </w:t>
      </w:r>
      <w:r>
        <w:rPr>
          <w:w w:val="90"/>
        </w:rPr>
        <w:t>Government</w:t>
      </w:r>
      <w:r>
        <w:rPr>
          <w:spacing w:val="-9"/>
          <w:w w:val="90"/>
        </w:rPr>
        <w:t xml:space="preserve"> </w:t>
      </w:r>
      <w:r>
        <w:rPr>
          <w:w w:val="90"/>
        </w:rPr>
        <w:t>or</w:t>
      </w:r>
      <w:r>
        <w:rPr>
          <w:spacing w:val="-10"/>
          <w:w w:val="90"/>
        </w:rPr>
        <w:t xml:space="preserve"> </w:t>
      </w:r>
      <w:r>
        <w:rPr>
          <w:w w:val="90"/>
        </w:rPr>
        <w:t>the</w:t>
      </w:r>
      <w:r>
        <w:rPr>
          <w:spacing w:val="-9"/>
          <w:w w:val="90"/>
        </w:rPr>
        <w:t xml:space="preserve"> </w:t>
      </w:r>
      <w:r>
        <w:rPr>
          <w:w w:val="90"/>
        </w:rPr>
        <w:t>local</w:t>
      </w:r>
      <w:r>
        <w:rPr>
          <w:spacing w:val="-10"/>
          <w:w w:val="90"/>
        </w:rPr>
        <w:t xml:space="preserve"> </w:t>
      </w:r>
      <w:r>
        <w:rPr>
          <w:w w:val="90"/>
        </w:rPr>
        <w:t>authority.</w:t>
      </w:r>
      <w:r>
        <w:rPr>
          <w:spacing w:val="-9"/>
          <w:w w:val="90"/>
        </w:rPr>
        <w:t xml:space="preserve"> </w:t>
      </w:r>
      <w:r>
        <w:rPr>
          <w:w w:val="90"/>
        </w:rPr>
        <w:t xml:space="preserve">The </w:t>
      </w:r>
      <w:r>
        <w:rPr>
          <w:w w:val="85"/>
        </w:rPr>
        <w:t>Contractor</w:t>
      </w:r>
      <w:r>
        <w:rPr>
          <w:spacing w:val="-7"/>
          <w:w w:val="85"/>
        </w:rPr>
        <w:t xml:space="preserve"> </w:t>
      </w:r>
      <w:r>
        <w:rPr>
          <w:w w:val="85"/>
        </w:rPr>
        <w:t>shall</w:t>
      </w:r>
      <w:r>
        <w:rPr>
          <w:spacing w:val="-7"/>
          <w:w w:val="85"/>
        </w:rPr>
        <w:t xml:space="preserve"> </w:t>
      </w:r>
      <w:r>
        <w:rPr>
          <w:w w:val="85"/>
        </w:rPr>
        <w:t>keep</w:t>
      </w:r>
      <w:r>
        <w:rPr>
          <w:spacing w:val="-6"/>
          <w:w w:val="85"/>
        </w:rPr>
        <w:t xml:space="preserve"> </w:t>
      </w:r>
      <w:r>
        <w:rPr>
          <w:w w:val="85"/>
        </w:rPr>
        <w:t>the</w:t>
      </w:r>
      <w:r>
        <w:rPr>
          <w:spacing w:val="-7"/>
          <w:w w:val="85"/>
        </w:rPr>
        <w:t xml:space="preserve"> </w:t>
      </w:r>
      <w:r>
        <w:rPr>
          <w:w w:val="85"/>
        </w:rPr>
        <w:t>Employer</w:t>
      </w:r>
      <w:r>
        <w:rPr>
          <w:spacing w:val="-7"/>
          <w:w w:val="85"/>
        </w:rPr>
        <w:t xml:space="preserve"> </w:t>
      </w:r>
      <w:r>
        <w:rPr>
          <w:w w:val="85"/>
        </w:rPr>
        <w:t>indemnified</w:t>
      </w:r>
      <w:r>
        <w:rPr>
          <w:spacing w:val="-6"/>
          <w:w w:val="85"/>
        </w:rPr>
        <w:t xml:space="preserve"> </w:t>
      </w:r>
      <w:r>
        <w:rPr>
          <w:w w:val="85"/>
        </w:rPr>
        <w:t>in</w:t>
      </w:r>
      <w:r>
        <w:rPr>
          <w:spacing w:val="-7"/>
          <w:w w:val="85"/>
        </w:rPr>
        <w:t xml:space="preserve"> </w:t>
      </w:r>
      <w:r>
        <w:rPr>
          <w:w w:val="85"/>
        </w:rPr>
        <w:t>case</w:t>
      </w:r>
      <w:r>
        <w:rPr>
          <w:spacing w:val="-7"/>
          <w:w w:val="85"/>
        </w:rPr>
        <w:t xml:space="preserve"> </w:t>
      </w:r>
      <w:r>
        <w:rPr>
          <w:w w:val="85"/>
        </w:rPr>
        <w:t>any</w:t>
      </w:r>
      <w:r>
        <w:rPr>
          <w:spacing w:val="-7"/>
          <w:w w:val="85"/>
        </w:rPr>
        <w:t xml:space="preserve"> </w:t>
      </w:r>
      <w:r>
        <w:rPr>
          <w:w w:val="85"/>
        </w:rPr>
        <w:t>action</w:t>
      </w:r>
      <w:r>
        <w:rPr>
          <w:spacing w:val="-6"/>
          <w:w w:val="85"/>
        </w:rPr>
        <w:t xml:space="preserve"> </w:t>
      </w:r>
      <w:r>
        <w:rPr>
          <w:w w:val="85"/>
        </w:rPr>
        <w:t>is</w:t>
      </w:r>
      <w:r>
        <w:rPr>
          <w:spacing w:val="-7"/>
          <w:w w:val="85"/>
        </w:rPr>
        <w:t xml:space="preserve"> </w:t>
      </w:r>
      <w:r>
        <w:rPr>
          <w:w w:val="85"/>
        </w:rPr>
        <w:t>taken</w:t>
      </w:r>
      <w:r>
        <w:rPr>
          <w:spacing w:val="-7"/>
          <w:w w:val="85"/>
        </w:rPr>
        <w:t xml:space="preserve"> </w:t>
      </w:r>
      <w:r>
        <w:rPr>
          <w:w w:val="85"/>
        </w:rPr>
        <w:t>against</w:t>
      </w:r>
      <w:r>
        <w:rPr>
          <w:spacing w:val="-6"/>
          <w:w w:val="85"/>
        </w:rPr>
        <w:t xml:space="preserve"> </w:t>
      </w:r>
      <w:r>
        <w:rPr>
          <w:w w:val="85"/>
        </w:rPr>
        <w:t>the</w:t>
      </w:r>
      <w:r>
        <w:rPr>
          <w:spacing w:val="-7"/>
          <w:w w:val="85"/>
        </w:rPr>
        <w:t xml:space="preserve"> </w:t>
      </w:r>
      <w:r>
        <w:rPr>
          <w:w w:val="85"/>
        </w:rPr>
        <w:t xml:space="preserve">Employer </w:t>
      </w:r>
      <w:r>
        <w:rPr>
          <w:w w:val="80"/>
        </w:rPr>
        <w:t>by the competent authority on account of contravention of any of the provisions of any Act or rules made there under, regulations or notifications including amendments. If the Employer is caused to</w:t>
      </w:r>
      <w:r>
        <w:rPr>
          <w:spacing w:val="40"/>
        </w:rPr>
        <w:t xml:space="preserve"> </w:t>
      </w:r>
      <w:r>
        <w:rPr>
          <w:w w:val="80"/>
        </w:rPr>
        <w:t>pay</w:t>
      </w:r>
      <w:r>
        <w:t xml:space="preserve"> </w:t>
      </w:r>
      <w:r>
        <w:rPr>
          <w:w w:val="80"/>
        </w:rPr>
        <w:t>or</w:t>
      </w:r>
      <w:r>
        <w:t xml:space="preserve"> </w:t>
      </w:r>
      <w:r>
        <w:rPr>
          <w:w w:val="80"/>
        </w:rPr>
        <w:t>reimburse,</w:t>
      </w:r>
      <w:r>
        <w:t xml:space="preserve"> </w:t>
      </w:r>
      <w:r>
        <w:rPr>
          <w:w w:val="80"/>
        </w:rPr>
        <w:t>such</w:t>
      </w:r>
      <w:r>
        <w:t xml:space="preserve"> </w:t>
      </w:r>
      <w:r>
        <w:rPr>
          <w:w w:val="80"/>
        </w:rPr>
        <w:t>amounts</w:t>
      </w:r>
      <w:r>
        <w:t xml:space="preserve"> </w:t>
      </w:r>
      <w:r>
        <w:rPr>
          <w:w w:val="80"/>
        </w:rPr>
        <w:t>as</w:t>
      </w:r>
      <w:r>
        <w:t xml:space="preserve"> </w:t>
      </w:r>
      <w:r>
        <w:rPr>
          <w:w w:val="80"/>
        </w:rPr>
        <w:t>may</w:t>
      </w:r>
      <w:r>
        <w:t xml:space="preserve"> </w:t>
      </w:r>
      <w:r>
        <w:rPr>
          <w:w w:val="80"/>
        </w:rPr>
        <w:t>be</w:t>
      </w:r>
      <w:r>
        <w:t xml:space="preserve"> </w:t>
      </w:r>
      <w:r>
        <w:rPr>
          <w:w w:val="80"/>
        </w:rPr>
        <w:t>necessary to</w:t>
      </w:r>
      <w:r>
        <w:t xml:space="preserve"> </w:t>
      </w:r>
      <w:r>
        <w:rPr>
          <w:w w:val="80"/>
        </w:rPr>
        <w:t>cause</w:t>
      </w:r>
      <w:r>
        <w:t xml:space="preserve"> </w:t>
      </w:r>
      <w:r>
        <w:rPr>
          <w:w w:val="80"/>
        </w:rPr>
        <w:t>or</w:t>
      </w:r>
      <w:r>
        <w:t xml:space="preserve"> </w:t>
      </w:r>
      <w:r>
        <w:rPr>
          <w:w w:val="80"/>
        </w:rPr>
        <w:t>observe,</w:t>
      </w:r>
      <w:r>
        <w:t xml:space="preserve"> </w:t>
      </w:r>
      <w:r>
        <w:rPr>
          <w:w w:val="80"/>
        </w:rPr>
        <w:t>or</w:t>
      </w:r>
      <w:r>
        <w:t xml:space="preserve"> </w:t>
      </w:r>
      <w:r>
        <w:rPr>
          <w:w w:val="80"/>
        </w:rPr>
        <w:t>for</w:t>
      </w:r>
      <w:r>
        <w:t xml:space="preserve"> </w:t>
      </w:r>
      <w:r>
        <w:rPr>
          <w:w w:val="80"/>
        </w:rPr>
        <w:t xml:space="preserve">non-observance </w:t>
      </w:r>
      <w:r>
        <w:rPr>
          <w:w w:val="90"/>
        </w:rPr>
        <w:t xml:space="preserve">of the provisions stipulated in the notifications/bye laws/Acts/Rules/regulations including </w:t>
      </w:r>
      <w:r>
        <w:rPr>
          <w:w w:val="85"/>
        </w:rPr>
        <w:t>amendments, if any, on the part of the Contractor, Employer shall have the right to deduct any</w:t>
      </w:r>
    </w:p>
    <w:p w:rsidR="002227A8" w:rsidRDefault="002227A8">
      <w:pPr>
        <w:pStyle w:val="BodyText"/>
        <w:jc w:val="both"/>
        <w:sectPr w:rsidR="002227A8">
          <w:pgSz w:w="12240" w:h="15840"/>
          <w:pgMar w:top="1000" w:right="0" w:bottom="1420" w:left="1440" w:header="578" w:footer="1218" w:gutter="0"/>
          <w:cols w:space="720"/>
        </w:sectPr>
      </w:pPr>
    </w:p>
    <w:p w:rsidR="002227A8" w:rsidRDefault="00B74A2F">
      <w:pPr>
        <w:pStyle w:val="BodyText"/>
        <w:spacing w:before="118"/>
        <w:ind w:left="1440" w:right="727"/>
        <w:jc w:val="both"/>
      </w:pPr>
      <w:proofErr w:type="gramStart"/>
      <w:r>
        <w:rPr>
          <w:w w:val="85"/>
        </w:rPr>
        <w:lastRenderedPageBreak/>
        <w:t>money</w:t>
      </w:r>
      <w:proofErr w:type="gramEnd"/>
      <w:r>
        <w:rPr>
          <w:w w:val="85"/>
        </w:rPr>
        <w:t xml:space="preserve"> due to the Contractor including his amount of security deposit. The Employer shall also </w:t>
      </w:r>
      <w:r>
        <w:rPr>
          <w:w w:val="80"/>
        </w:rPr>
        <w:t xml:space="preserve">have right to recover from the Contractor any sum required or estimated to be required for making </w:t>
      </w:r>
      <w:r>
        <w:rPr>
          <w:w w:val="85"/>
        </w:rPr>
        <w:t>good</w:t>
      </w:r>
      <w:r>
        <w:rPr>
          <w:spacing w:val="-3"/>
          <w:w w:val="85"/>
        </w:rPr>
        <w:t xml:space="preserve"> </w:t>
      </w:r>
      <w:r>
        <w:rPr>
          <w:w w:val="85"/>
        </w:rPr>
        <w:t>the</w:t>
      </w:r>
      <w:r>
        <w:rPr>
          <w:spacing w:val="-3"/>
          <w:w w:val="85"/>
        </w:rPr>
        <w:t xml:space="preserve"> </w:t>
      </w:r>
      <w:r>
        <w:rPr>
          <w:w w:val="85"/>
        </w:rPr>
        <w:t>loss</w:t>
      </w:r>
      <w:r>
        <w:rPr>
          <w:spacing w:val="-5"/>
          <w:w w:val="85"/>
        </w:rPr>
        <w:t xml:space="preserve"> </w:t>
      </w:r>
      <w:r>
        <w:rPr>
          <w:w w:val="85"/>
        </w:rPr>
        <w:t>or</w:t>
      </w:r>
      <w:r>
        <w:rPr>
          <w:spacing w:val="-3"/>
          <w:w w:val="85"/>
        </w:rPr>
        <w:t xml:space="preserve"> </w:t>
      </w:r>
      <w:r>
        <w:rPr>
          <w:w w:val="85"/>
        </w:rPr>
        <w:t>damage</w:t>
      </w:r>
      <w:r>
        <w:rPr>
          <w:spacing w:val="-3"/>
          <w:w w:val="85"/>
        </w:rPr>
        <w:t xml:space="preserve"> </w:t>
      </w:r>
      <w:r>
        <w:rPr>
          <w:w w:val="85"/>
        </w:rPr>
        <w:t>suffered</w:t>
      </w:r>
      <w:r>
        <w:rPr>
          <w:spacing w:val="-4"/>
          <w:w w:val="85"/>
        </w:rPr>
        <w:t xml:space="preserve"> </w:t>
      </w:r>
      <w:r>
        <w:rPr>
          <w:w w:val="85"/>
        </w:rPr>
        <w:t>by</w:t>
      </w:r>
      <w:r>
        <w:rPr>
          <w:spacing w:val="-3"/>
          <w:w w:val="85"/>
        </w:rPr>
        <w:t xml:space="preserve"> </w:t>
      </w:r>
      <w:r>
        <w:rPr>
          <w:w w:val="85"/>
        </w:rPr>
        <w:t>the</w:t>
      </w:r>
      <w:r>
        <w:rPr>
          <w:spacing w:val="-5"/>
          <w:w w:val="85"/>
        </w:rPr>
        <w:t xml:space="preserve"> </w:t>
      </w:r>
      <w:r>
        <w:rPr>
          <w:w w:val="85"/>
        </w:rPr>
        <w:t>Employer.</w:t>
      </w:r>
    </w:p>
    <w:p w:rsidR="002227A8" w:rsidRDefault="00B74A2F">
      <w:pPr>
        <w:pStyle w:val="BodyText"/>
        <w:spacing w:before="238"/>
        <w:ind w:left="1440" w:right="719"/>
        <w:jc w:val="both"/>
      </w:pPr>
      <w:r>
        <w:rPr>
          <w:w w:val="90"/>
        </w:rPr>
        <w:t>The</w:t>
      </w:r>
      <w:r>
        <w:rPr>
          <w:spacing w:val="-5"/>
          <w:w w:val="90"/>
        </w:rPr>
        <w:t xml:space="preserve"> </w:t>
      </w:r>
      <w:r>
        <w:rPr>
          <w:w w:val="90"/>
        </w:rPr>
        <w:t>employees</w:t>
      </w:r>
      <w:r>
        <w:rPr>
          <w:spacing w:val="-5"/>
          <w:w w:val="90"/>
        </w:rPr>
        <w:t xml:space="preserve"> </w:t>
      </w:r>
      <w:r>
        <w:rPr>
          <w:w w:val="90"/>
        </w:rPr>
        <w:t>of</w:t>
      </w:r>
      <w:r>
        <w:rPr>
          <w:spacing w:val="-6"/>
          <w:w w:val="90"/>
        </w:rPr>
        <w:t xml:space="preserve"> </w:t>
      </w:r>
      <w:r>
        <w:rPr>
          <w:w w:val="90"/>
        </w:rPr>
        <w:t>the</w:t>
      </w:r>
      <w:r>
        <w:rPr>
          <w:spacing w:val="-6"/>
          <w:w w:val="90"/>
        </w:rPr>
        <w:t xml:space="preserve"> </w:t>
      </w:r>
      <w:r>
        <w:rPr>
          <w:w w:val="90"/>
        </w:rPr>
        <w:t>Contractor</w:t>
      </w:r>
      <w:r>
        <w:rPr>
          <w:spacing w:val="-7"/>
          <w:w w:val="90"/>
        </w:rPr>
        <w:t xml:space="preserve"> </w:t>
      </w:r>
      <w:r>
        <w:rPr>
          <w:w w:val="90"/>
        </w:rPr>
        <w:t>and</w:t>
      </w:r>
      <w:r>
        <w:rPr>
          <w:spacing w:val="-6"/>
          <w:w w:val="90"/>
        </w:rPr>
        <w:t xml:space="preserve"> </w:t>
      </w:r>
      <w:r>
        <w:rPr>
          <w:w w:val="90"/>
        </w:rPr>
        <w:t>the</w:t>
      </w:r>
      <w:r>
        <w:rPr>
          <w:spacing w:val="-6"/>
          <w:w w:val="90"/>
        </w:rPr>
        <w:t xml:space="preserve"> </w:t>
      </w:r>
      <w:r>
        <w:rPr>
          <w:w w:val="90"/>
        </w:rPr>
        <w:t>Sub-Contractor</w:t>
      </w:r>
      <w:r>
        <w:rPr>
          <w:spacing w:val="-7"/>
          <w:w w:val="90"/>
        </w:rPr>
        <w:t xml:space="preserve"> </w:t>
      </w:r>
      <w:r>
        <w:rPr>
          <w:w w:val="90"/>
        </w:rPr>
        <w:t>in</w:t>
      </w:r>
      <w:r>
        <w:rPr>
          <w:spacing w:val="-6"/>
          <w:w w:val="90"/>
        </w:rPr>
        <w:t xml:space="preserve"> </w:t>
      </w:r>
      <w:r>
        <w:rPr>
          <w:w w:val="90"/>
        </w:rPr>
        <w:t>no</w:t>
      </w:r>
      <w:r>
        <w:rPr>
          <w:spacing w:val="-6"/>
          <w:w w:val="90"/>
        </w:rPr>
        <w:t xml:space="preserve"> </w:t>
      </w:r>
      <w:r>
        <w:rPr>
          <w:w w:val="90"/>
        </w:rPr>
        <w:t>case</w:t>
      </w:r>
      <w:r>
        <w:rPr>
          <w:spacing w:val="-6"/>
          <w:w w:val="90"/>
        </w:rPr>
        <w:t xml:space="preserve"> </w:t>
      </w:r>
      <w:r>
        <w:rPr>
          <w:w w:val="90"/>
        </w:rPr>
        <w:t>shall</w:t>
      </w:r>
      <w:r>
        <w:rPr>
          <w:spacing w:val="-7"/>
          <w:w w:val="90"/>
        </w:rPr>
        <w:t xml:space="preserve"> </w:t>
      </w:r>
      <w:r>
        <w:rPr>
          <w:w w:val="90"/>
        </w:rPr>
        <w:t>be</w:t>
      </w:r>
      <w:r>
        <w:rPr>
          <w:spacing w:val="-7"/>
          <w:w w:val="90"/>
        </w:rPr>
        <w:t xml:space="preserve"> </w:t>
      </w:r>
      <w:r>
        <w:rPr>
          <w:w w:val="90"/>
        </w:rPr>
        <w:t>treated</w:t>
      </w:r>
      <w:r>
        <w:rPr>
          <w:spacing w:val="-6"/>
          <w:w w:val="90"/>
        </w:rPr>
        <w:t xml:space="preserve"> </w:t>
      </w:r>
      <w:r>
        <w:rPr>
          <w:w w:val="90"/>
        </w:rPr>
        <w:t>as</w:t>
      </w:r>
      <w:r>
        <w:rPr>
          <w:spacing w:val="-6"/>
          <w:w w:val="90"/>
        </w:rPr>
        <w:t xml:space="preserve"> </w:t>
      </w:r>
      <w:r>
        <w:rPr>
          <w:w w:val="90"/>
        </w:rPr>
        <w:t xml:space="preserve">the </w:t>
      </w:r>
      <w:r>
        <w:rPr>
          <w:w w:val="85"/>
        </w:rPr>
        <w:t>employees</w:t>
      </w:r>
      <w:r>
        <w:rPr>
          <w:spacing w:val="-4"/>
          <w:w w:val="85"/>
        </w:rPr>
        <w:t xml:space="preserve"> </w:t>
      </w:r>
      <w:r>
        <w:rPr>
          <w:w w:val="85"/>
        </w:rPr>
        <w:t>of</w:t>
      </w:r>
      <w:r>
        <w:rPr>
          <w:spacing w:val="-3"/>
          <w:w w:val="85"/>
        </w:rPr>
        <w:t xml:space="preserve"> </w:t>
      </w:r>
      <w:r>
        <w:rPr>
          <w:w w:val="85"/>
        </w:rPr>
        <w:t>the</w:t>
      </w:r>
      <w:r>
        <w:rPr>
          <w:spacing w:val="-3"/>
          <w:w w:val="85"/>
        </w:rPr>
        <w:t xml:space="preserve"> </w:t>
      </w:r>
      <w:r>
        <w:rPr>
          <w:w w:val="85"/>
        </w:rPr>
        <w:t>Employer</w:t>
      </w:r>
      <w:r>
        <w:rPr>
          <w:spacing w:val="-4"/>
          <w:w w:val="85"/>
        </w:rPr>
        <w:t xml:space="preserve"> </w:t>
      </w:r>
      <w:r>
        <w:rPr>
          <w:w w:val="85"/>
        </w:rPr>
        <w:t>at</w:t>
      </w:r>
      <w:r>
        <w:rPr>
          <w:spacing w:val="-1"/>
          <w:w w:val="85"/>
        </w:rPr>
        <w:t xml:space="preserve"> </w:t>
      </w:r>
      <w:r>
        <w:rPr>
          <w:w w:val="85"/>
        </w:rPr>
        <w:t>any</w:t>
      </w:r>
      <w:r>
        <w:rPr>
          <w:spacing w:val="-1"/>
          <w:w w:val="85"/>
        </w:rPr>
        <w:t xml:space="preserve"> </w:t>
      </w:r>
      <w:r>
        <w:rPr>
          <w:w w:val="85"/>
        </w:rPr>
        <w:t>point</w:t>
      </w:r>
      <w:r>
        <w:rPr>
          <w:spacing w:val="-1"/>
          <w:w w:val="85"/>
        </w:rPr>
        <w:t xml:space="preserve"> </w:t>
      </w:r>
      <w:r>
        <w:rPr>
          <w:w w:val="85"/>
        </w:rPr>
        <w:t>of</w:t>
      </w:r>
      <w:r>
        <w:rPr>
          <w:spacing w:val="-1"/>
          <w:w w:val="85"/>
        </w:rPr>
        <w:t xml:space="preserve"> </w:t>
      </w:r>
      <w:r>
        <w:rPr>
          <w:w w:val="85"/>
        </w:rPr>
        <w:t>time.</w:t>
      </w:r>
    </w:p>
    <w:p w:rsidR="002227A8" w:rsidRDefault="00B74A2F">
      <w:pPr>
        <w:pStyle w:val="ListParagraph"/>
        <w:numPr>
          <w:ilvl w:val="0"/>
          <w:numId w:val="2"/>
        </w:numPr>
        <w:tabs>
          <w:tab w:val="left" w:pos="1440"/>
        </w:tabs>
        <w:spacing w:before="245"/>
        <w:rPr>
          <w:rFonts w:ascii="Arial"/>
          <w:b/>
        </w:rPr>
      </w:pPr>
      <w:r>
        <w:rPr>
          <w:rFonts w:ascii="Arial"/>
          <w:b/>
          <w:w w:val="80"/>
        </w:rPr>
        <w:t>Protection</w:t>
      </w:r>
      <w:r>
        <w:rPr>
          <w:rFonts w:ascii="Arial"/>
          <w:b/>
        </w:rPr>
        <w:t xml:space="preserve"> </w:t>
      </w:r>
      <w:r>
        <w:rPr>
          <w:rFonts w:ascii="Arial"/>
          <w:b/>
          <w:w w:val="80"/>
        </w:rPr>
        <w:t>of</w:t>
      </w:r>
      <w:r>
        <w:rPr>
          <w:rFonts w:ascii="Arial"/>
          <w:b/>
          <w:spacing w:val="-1"/>
        </w:rPr>
        <w:t xml:space="preserve"> </w:t>
      </w:r>
      <w:r>
        <w:rPr>
          <w:rFonts w:ascii="Arial"/>
          <w:b/>
          <w:spacing w:val="-2"/>
          <w:w w:val="80"/>
        </w:rPr>
        <w:t>Environment:</w:t>
      </w:r>
    </w:p>
    <w:p w:rsidR="002227A8" w:rsidRDefault="00B74A2F">
      <w:pPr>
        <w:spacing w:before="239"/>
        <w:ind w:left="1440" w:right="713"/>
        <w:jc w:val="both"/>
      </w:pPr>
      <w:r>
        <w:rPr>
          <w:w w:val="85"/>
        </w:rPr>
        <w:t>The</w:t>
      </w:r>
      <w:r>
        <w:rPr>
          <w:spacing w:val="-2"/>
          <w:w w:val="85"/>
        </w:rPr>
        <w:t xml:space="preserve"> </w:t>
      </w:r>
      <w:r>
        <w:rPr>
          <w:w w:val="85"/>
        </w:rPr>
        <w:t>contractor</w:t>
      </w:r>
      <w:r>
        <w:rPr>
          <w:spacing w:val="-2"/>
          <w:w w:val="85"/>
        </w:rPr>
        <w:t xml:space="preserve"> </w:t>
      </w:r>
      <w:r>
        <w:rPr>
          <w:w w:val="85"/>
        </w:rPr>
        <w:t>shall</w:t>
      </w:r>
      <w:r>
        <w:rPr>
          <w:spacing w:val="-1"/>
          <w:w w:val="85"/>
        </w:rPr>
        <w:t xml:space="preserve"> </w:t>
      </w:r>
      <w:r>
        <w:rPr>
          <w:w w:val="85"/>
        </w:rPr>
        <w:t>take</w:t>
      </w:r>
      <w:r>
        <w:rPr>
          <w:spacing w:val="-2"/>
          <w:w w:val="85"/>
        </w:rPr>
        <w:t xml:space="preserve"> </w:t>
      </w:r>
      <w:r>
        <w:rPr>
          <w:w w:val="85"/>
        </w:rPr>
        <w:t>all</w:t>
      </w:r>
      <w:r>
        <w:rPr>
          <w:spacing w:val="-1"/>
          <w:w w:val="85"/>
        </w:rPr>
        <w:t xml:space="preserve"> </w:t>
      </w:r>
      <w:r>
        <w:rPr>
          <w:w w:val="85"/>
        </w:rPr>
        <w:t>reasonable</w:t>
      </w:r>
      <w:r>
        <w:rPr>
          <w:spacing w:val="-2"/>
          <w:w w:val="85"/>
        </w:rPr>
        <w:t xml:space="preserve"> </w:t>
      </w:r>
      <w:r>
        <w:rPr>
          <w:w w:val="85"/>
        </w:rPr>
        <w:t>steps</w:t>
      </w:r>
      <w:r>
        <w:rPr>
          <w:spacing w:val="-1"/>
          <w:w w:val="85"/>
        </w:rPr>
        <w:t xml:space="preserve"> </w:t>
      </w:r>
      <w:r>
        <w:rPr>
          <w:w w:val="85"/>
        </w:rPr>
        <w:t>to</w:t>
      </w:r>
      <w:r>
        <w:rPr>
          <w:spacing w:val="-2"/>
          <w:w w:val="85"/>
        </w:rPr>
        <w:t xml:space="preserve"> </w:t>
      </w:r>
      <w:r>
        <w:rPr>
          <w:w w:val="85"/>
        </w:rPr>
        <w:t>protect</w:t>
      </w:r>
      <w:r>
        <w:rPr>
          <w:spacing w:val="-1"/>
          <w:w w:val="85"/>
        </w:rPr>
        <w:t xml:space="preserve"> </w:t>
      </w:r>
      <w:r>
        <w:rPr>
          <w:w w:val="85"/>
        </w:rPr>
        <w:t>the</w:t>
      </w:r>
      <w:r>
        <w:rPr>
          <w:spacing w:val="-2"/>
          <w:w w:val="85"/>
        </w:rPr>
        <w:t xml:space="preserve"> </w:t>
      </w:r>
      <w:r>
        <w:rPr>
          <w:w w:val="85"/>
        </w:rPr>
        <w:t>environment</w:t>
      </w:r>
      <w:r>
        <w:rPr>
          <w:spacing w:val="-1"/>
          <w:w w:val="85"/>
        </w:rPr>
        <w:t xml:space="preserve"> </w:t>
      </w:r>
      <w:r>
        <w:rPr>
          <w:w w:val="85"/>
        </w:rPr>
        <w:t>on</w:t>
      </w:r>
      <w:r>
        <w:rPr>
          <w:spacing w:val="-2"/>
          <w:w w:val="85"/>
        </w:rPr>
        <w:t xml:space="preserve"> </w:t>
      </w:r>
      <w:r>
        <w:rPr>
          <w:w w:val="85"/>
        </w:rPr>
        <w:t>and</w:t>
      </w:r>
      <w:r>
        <w:rPr>
          <w:spacing w:val="-2"/>
          <w:w w:val="85"/>
        </w:rPr>
        <w:t xml:space="preserve"> </w:t>
      </w:r>
      <w:r>
        <w:rPr>
          <w:w w:val="85"/>
        </w:rPr>
        <w:t>off</w:t>
      </w:r>
      <w:r>
        <w:rPr>
          <w:spacing w:val="-1"/>
          <w:w w:val="85"/>
        </w:rPr>
        <w:t xml:space="preserve"> </w:t>
      </w:r>
      <w:r>
        <w:rPr>
          <w:w w:val="85"/>
        </w:rPr>
        <w:t>the</w:t>
      </w:r>
      <w:r>
        <w:rPr>
          <w:spacing w:val="-3"/>
          <w:w w:val="85"/>
        </w:rPr>
        <w:t xml:space="preserve"> </w:t>
      </w:r>
      <w:r>
        <w:rPr>
          <w:w w:val="85"/>
        </w:rPr>
        <w:t>Site</w:t>
      </w:r>
      <w:r>
        <w:rPr>
          <w:spacing w:val="-2"/>
          <w:w w:val="85"/>
        </w:rPr>
        <w:t xml:space="preserve"> </w:t>
      </w:r>
      <w:r>
        <w:rPr>
          <w:w w:val="85"/>
        </w:rPr>
        <w:t>and</w:t>
      </w:r>
      <w:r>
        <w:rPr>
          <w:spacing w:val="-1"/>
          <w:w w:val="85"/>
        </w:rPr>
        <w:t xml:space="preserve"> </w:t>
      </w:r>
      <w:r>
        <w:rPr>
          <w:w w:val="85"/>
        </w:rPr>
        <w:t>to</w:t>
      </w:r>
      <w:r>
        <w:rPr>
          <w:spacing w:val="-2"/>
          <w:w w:val="85"/>
        </w:rPr>
        <w:t xml:space="preserve"> </w:t>
      </w:r>
      <w:r>
        <w:rPr>
          <w:w w:val="85"/>
        </w:rPr>
        <w:t xml:space="preserve">avoid </w:t>
      </w:r>
      <w:r>
        <w:rPr>
          <w:spacing w:val="-2"/>
          <w:w w:val="85"/>
        </w:rPr>
        <w:t>damage or</w:t>
      </w:r>
      <w:r>
        <w:rPr>
          <w:spacing w:val="-4"/>
          <w:w w:val="85"/>
        </w:rPr>
        <w:t xml:space="preserve"> </w:t>
      </w:r>
      <w:r>
        <w:rPr>
          <w:spacing w:val="-2"/>
          <w:w w:val="85"/>
        </w:rPr>
        <w:t>nuisance to persons or to property of the public</w:t>
      </w:r>
      <w:r>
        <w:rPr>
          <w:spacing w:val="-3"/>
          <w:w w:val="85"/>
        </w:rPr>
        <w:t xml:space="preserve"> </w:t>
      </w:r>
      <w:r>
        <w:rPr>
          <w:spacing w:val="-2"/>
          <w:w w:val="85"/>
        </w:rPr>
        <w:t xml:space="preserve">or others resulting from pollution, noise or other </w:t>
      </w:r>
      <w:r>
        <w:rPr>
          <w:w w:val="85"/>
        </w:rPr>
        <w:t xml:space="preserve">causes arising as a consequence of his methods of operation. During continuance of the contract, the contractor and his sub-contractors shall abide at all times by all existing enactments on environmental </w:t>
      </w:r>
      <w:r>
        <w:rPr>
          <w:spacing w:val="-2"/>
          <w:w w:val="90"/>
        </w:rPr>
        <w:t>protection and rules made there under, regulations, notifications and bye-laws of the</w:t>
      </w:r>
      <w:r>
        <w:rPr>
          <w:spacing w:val="-3"/>
          <w:w w:val="90"/>
        </w:rPr>
        <w:t xml:space="preserve"> </w:t>
      </w:r>
      <w:r>
        <w:rPr>
          <w:spacing w:val="-2"/>
          <w:w w:val="90"/>
        </w:rPr>
        <w:t>State or</w:t>
      </w:r>
      <w:r>
        <w:rPr>
          <w:spacing w:val="-3"/>
          <w:w w:val="90"/>
        </w:rPr>
        <w:t xml:space="preserve"> </w:t>
      </w:r>
      <w:r>
        <w:rPr>
          <w:spacing w:val="-2"/>
          <w:w w:val="90"/>
        </w:rPr>
        <w:t xml:space="preserve">Central </w:t>
      </w:r>
      <w:r>
        <w:rPr>
          <w:spacing w:val="-2"/>
          <w:w w:val="85"/>
        </w:rPr>
        <w:t>Government, or local authorities and any other law, bye-law, regulations that</w:t>
      </w:r>
      <w:r>
        <w:rPr>
          <w:spacing w:val="-3"/>
          <w:w w:val="85"/>
        </w:rPr>
        <w:t xml:space="preserve"> </w:t>
      </w:r>
      <w:r>
        <w:rPr>
          <w:spacing w:val="-2"/>
          <w:w w:val="85"/>
        </w:rPr>
        <w:t>may be passed</w:t>
      </w:r>
      <w:r>
        <w:rPr>
          <w:spacing w:val="-7"/>
        </w:rPr>
        <w:t xml:space="preserve"> </w:t>
      </w:r>
      <w:r>
        <w:rPr>
          <w:spacing w:val="-2"/>
          <w:w w:val="85"/>
        </w:rPr>
        <w:t>or notification that may be</w:t>
      </w:r>
      <w:r>
        <w:rPr>
          <w:spacing w:val="-3"/>
          <w:w w:val="85"/>
        </w:rPr>
        <w:t xml:space="preserve"> </w:t>
      </w:r>
      <w:r>
        <w:rPr>
          <w:spacing w:val="-2"/>
          <w:w w:val="85"/>
        </w:rPr>
        <w:t>issued in</w:t>
      </w:r>
      <w:r>
        <w:rPr>
          <w:spacing w:val="-3"/>
          <w:w w:val="85"/>
        </w:rPr>
        <w:t xml:space="preserve"> </w:t>
      </w:r>
      <w:r>
        <w:rPr>
          <w:spacing w:val="-2"/>
          <w:w w:val="85"/>
        </w:rPr>
        <w:t>this respect in future by the State or Central Government or</w:t>
      </w:r>
      <w:r>
        <w:rPr>
          <w:spacing w:val="-4"/>
          <w:w w:val="85"/>
        </w:rPr>
        <w:t xml:space="preserve"> </w:t>
      </w:r>
      <w:r>
        <w:rPr>
          <w:spacing w:val="-2"/>
          <w:w w:val="85"/>
        </w:rPr>
        <w:t>the local</w:t>
      </w:r>
      <w:r>
        <w:rPr>
          <w:spacing w:val="-5"/>
          <w:w w:val="85"/>
        </w:rPr>
        <w:t xml:space="preserve"> </w:t>
      </w:r>
      <w:r>
        <w:rPr>
          <w:spacing w:val="-2"/>
          <w:w w:val="85"/>
        </w:rPr>
        <w:t>authority.</w:t>
      </w:r>
    </w:p>
    <w:p w:rsidR="002227A8" w:rsidRDefault="002227A8">
      <w:pPr>
        <w:jc w:val="both"/>
        <w:sectPr w:rsidR="002227A8">
          <w:pgSz w:w="12240" w:h="15840"/>
          <w:pgMar w:top="1000" w:right="0" w:bottom="1480" w:left="1440" w:header="578" w:footer="1218" w:gutter="0"/>
          <w:cols w:space="720"/>
        </w:sectPr>
      </w:pPr>
    </w:p>
    <w:p w:rsidR="002227A8" w:rsidRDefault="00B74A2F">
      <w:pPr>
        <w:spacing w:before="123"/>
        <w:ind w:left="281" w:right="631"/>
        <w:jc w:val="center"/>
        <w:rPr>
          <w:rFonts w:ascii="Times New Roman"/>
          <w:b/>
          <w:sz w:val="20"/>
        </w:rPr>
      </w:pPr>
      <w:r>
        <w:rPr>
          <w:rFonts w:ascii="Times New Roman"/>
          <w:b/>
          <w:sz w:val="20"/>
        </w:rPr>
        <w:lastRenderedPageBreak/>
        <w:t>SECTION</w:t>
      </w:r>
      <w:r>
        <w:rPr>
          <w:rFonts w:ascii="Times New Roman"/>
          <w:b/>
          <w:spacing w:val="-7"/>
          <w:sz w:val="20"/>
        </w:rPr>
        <w:t xml:space="preserve"> </w:t>
      </w:r>
      <w:r>
        <w:rPr>
          <w:rFonts w:ascii="Times New Roman"/>
          <w:b/>
          <w:sz w:val="20"/>
        </w:rPr>
        <w:t>5:</w:t>
      </w:r>
      <w:r>
        <w:rPr>
          <w:rFonts w:ascii="Times New Roman"/>
          <w:b/>
          <w:spacing w:val="-7"/>
          <w:sz w:val="20"/>
        </w:rPr>
        <w:t xml:space="preserve"> </w:t>
      </w:r>
      <w:r>
        <w:rPr>
          <w:rFonts w:ascii="Times New Roman"/>
          <w:b/>
          <w:sz w:val="20"/>
        </w:rPr>
        <w:t>CONTRACT</w:t>
      </w:r>
      <w:r>
        <w:rPr>
          <w:rFonts w:ascii="Times New Roman"/>
          <w:b/>
          <w:spacing w:val="-5"/>
          <w:sz w:val="20"/>
        </w:rPr>
        <w:t xml:space="preserve"> </w:t>
      </w:r>
      <w:r>
        <w:rPr>
          <w:rFonts w:ascii="Times New Roman"/>
          <w:b/>
          <w:spacing w:val="-4"/>
          <w:sz w:val="20"/>
        </w:rPr>
        <w:t>DATA</w:t>
      </w:r>
    </w:p>
    <w:p w:rsidR="002227A8" w:rsidRDefault="002227A8">
      <w:pPr>
        <w:pStyle w:val="BodyText"/>
        <w:spacing w:before="13"/>
        <w:rPr>
          <w:rFonts w:ascii="Times New Roman"/>
          <w:b/>
          <w:sz w:val="20"/>
        </w:rPr>
      </w:pPr>
    </w:p>
    <w:tbl>
      <w:tblPr>
        <w:tblW w:w="0" w:type="auto"/>
        <w:tblInd w:w="1095" w:type="dxa"/>
        <w:tblLayout w:type="fixed"/>
        <w:tblCellMar>
          <w:left w:w="0" w:type="dxa"/>
          <w:right w:w="0" w:type="dxa"/>
        </w:tblCellMar>
        <w:tblLook w:val="01E0" w:firstRow="1" w:lastRow="1" w:firstColumn="1" w:lastColumn="1" w:noHBand="0" w:noVBand="0"/>
      </w:tblPr>
      <w:tblGrid>
        <w:gridCol w:w="6587"/>
        <w:gridCol w:w="2082"/>
      </w:tblGrid>
      <w:tr w:rsidR="002227A8">
        <w:trPr>
          <w:trHeight w:val="952"/>
        </w:trPr>
        <w:tc>
          <w:tcPr>
            <w:tcW w:w="6587" w:type="dxa"/>
          </w:tcPr>
          <w:p w:rsidR="002227A8" w:rsidRDefault="00B74A2F">
            <w:pPr>
              <w:pStyle w:val="TableParagraph"/>
              <w:spacing w:line="244" w:lineRule="exact"/>
              <w:rPr>
                <w:rFonts w:ascii="Times New Roman"/>
                <w:b/>
              </w:rPr>
            </w:pPr>
            <w:r>
              <w:rPr>
                <w:rFonts w:ascii="Times New Roman"/>
                <w:b/>
              </w:rPr>
              <w:t>Items</w:t>
            </w:r>
            <w:r>
              <w:rPr>
                <w:rFonts w:ascii="Times New Roman"/>
                <w:b/>
                <w:spacing w:val="-4"/>
              </w:rPr>
              <w:t xml:space="preserve"> </w:t>
            </w:r>
            <w:r>
              <w:rPr>
                <w:rFonts w:ascii="Times New Roman"/>
                <w:b/>
              </w:rPr>
              <w:t>marked</w:t>
            </w:r>
            <w:r>
              <w:rPr>
                <w:rFonts w:ascii="Times New Roman"/>
                <w:b/>
                <w:spacing w:val="-1"/>
              </w:rPr>
              <w:t xml:space="preserve"> </w:t>
            </w:r>
            <w:r>
              <w:rPr>
                <w:rFonts w:ascii="Times New Roman"/>
                <w:b/>
              </w:rPr>
              <w:t>"N/A"</w:t>
            </w:r>
            <w:r>
              <w:rPr>
                <w:rFonts w:ascii="Times New Roman"/>
                <w:b/>
                <w:spacing w:val="-2"/>
              </w:rPr>
              <w:t xml:space="preserve"> </w:t>
            </w:r>
            <w:r>
              <w:rPr>
                <w:rFonts w:ascii="Times New Roman"/>
                <w:b/>
              </w:rPr>
              <w:t>do</w:t>
            </w:r>
            <w:r>
              <w:rPr>
                <w:rFonts w:ascii="Times New Roman"/>
                <w:b/>
                <w:spacing w:val="-4"/>
              </w:rPr>
              <w:t xml:space="preserve"> </w:t>
            </w:r>
            <w:r>
              <w:rPr>
                <w:rFonts w:ascii="Times New Roman"/>
                <w:b/>
              </w:rPr>
              <w:t>not</w:t>
            </w:r>
            <w:r>
              <w:rPr>
                <w:rFonts w:ascii="Times New Roman"/>
                <w:b/>
                <w:spacing w:val="-2"/>
              </w:rPr>
              <w:t xml:space="preserve"> </w:t>
            </w:r>
            <w:r>
              <w:rPr>
                <w:rFonts w:ascii="Times New Roman"/>
                <w:b/>
              </w:rPr>
              <w:t>apply</w:t>
            </w:r>
            <w:r>
              <w:rPr>
                <w:rFonts w:ascii="Times New Roman"/>
                <w:b/>
                <w:spacing w:val="-1"/>
              </w:rPr>
              <w:t xml:space="preserve"> </w:t>
            </w:r>
            <w:r>
              <w:rPr>
                <w:rFonts w:ascii="Times New Roman"/>
                <w:b/>
              </w:rPr>
              <w:t>in</w:t>
            </w:r>
            <w:r>
              <w:rPr>
                <w:rFonts w:ascii="Times New Roman"/>
                <w:b/>
                <w:spacing w:val="-5"/>
              </w:rPr>
              <w:t xml:space="preserve"> </w:t>
            </w:r>
            <w:r>
              <w:rPr>
                <w:rFonts w:ascii="Times New Roman"/>
                <w:b/>
              </w:rPr>
              <w:t>this</w:t>
            </w:r>
            <w:r>
              <w:rPr>
                <w:rFonts w:ascii="Times New Roman"/>
                <w:b/>
                <w:spacing w:val="1"/>
              </w:rPr>
              <w:t xml:space="preserve"> </w:t>
            </w:r>
            <w:r>
              <w:rPr>
                <w:rFonts w:ascii="Times New Roman"/>
                <w:b/>
                <w:spacing w:val="-2"/>
              </w:rPr>
              <w:t>Contract.</w:t>
            </w:r>
          </w:p>
          <w:p w:rsidR="002227A8" w:rsidRDefault="00B74A2F">
            <w:pPr>
              <w:pStyle w:val="TableParagraph"/>
              <w:spacing w:before="217"/>
              <w:rPr>
                <w:rFonts w:ascii="Times New Roman"/>
              </w:rPr>
            </w:pPr>
            <w:r>
              <w:rPr>
                <w:rFonts w:ascii="Times New Roman"/>
              </w:rPr>
              <w:t>The</w:t>
            </w:r>
            <w:r>
              <w:rPr>
                <w:rFonts w:ascii="Times New Roman"/>
                <w:spacing w:val="-8"/>
              </w:rPr>
              <w:t xml:space="preserve"> </w:t>
            </w:r>
            <w:r>
              <w:rPr>
                <w:rFonts w:ascii="Times New Roman"/>
              </w:rPr>
              <w:t>following</w:t>
            </w:r>
            <w:r>
              <w:rPr>
                <w:rFonts w:ascii="Times New Roman"/>
                <w:spacing w:val="-4"/>
              </w:rPr>
              <w:t xml:space="preserve"> </w:t>
            </w:r>
            <w:r>
              <w:rPr>
                <w:rFonts w:ascii="Times New Roman"/>
              </w:rPr>
              <w:t>documents</w:t>
            </w:r>
            <w:r>
              <w:rPr>
                <w:rFonts w:ascii="Times New Roman"/>
                <w:spacing w:val="-3"/>
              </w:rPr>
              <w:t xml:space="preserve"> </w:t>
            </w:r>
            <w:r>
              <w:rPr>
                <w:rFonts w:ascii="Times New Roman"/>
              </w:rPr>
              <w:t>are</w:t>
            </w:r>
            <w:r>
              <w:rPr>
                <w:rFonts w:ascii="Times New Roman"/>
                <w:spacing w:val="-5"/>
              </w:rPr>
              <w:t xml:space="preserve"> </w:t>
            </w:r>
            <w:r>
              <w:rPr>
                <w:rFonts w:ascii="Times New Roman"/>
              </w:rPr>
              <w:t>also</w:t>
            </w:r>
            <w:r>
              <w:rPr>
                <w:rFonts w:ascii="Times New Roman"/>
                <w:spacing w:val="-2"/>
              </w:rPr>
              <w:t xml:space="preserve"> </w:t>
            </w:r>
            <w:r>
              <w:rPr>
                <w:rFonts w:ascii="Times New Roman"/>
              </w:rPr>
              <w:t>part</w:t>
            </w:r>
            <w:r>
              <w:rPr>
                <w:rFonts w:ascii="Times New Roman"/>
                <w:spacing w:val="-5"/>
              </w:rPr>
              <w:t xml:space="preserve"> </w:t>
            </w:r>
            <w:r>
              <w:rPr>
                <w:rFonts w:ascii="Times New Roman"/>
              </w:rPr>
              <w:t>of</w:t>
            </w:r>
            <w:r>
              <w:rPr>
                <w:rFonts w:ascii="Times New Roman"/>
                <w:spacing w:val="-4"/>
              </w:rPr>
              <w:t xml:space="preserve"> </w:t>
            </w:r>
            <w:r>
              <w:rPr>
                <w:rFonts w:ascii="Times New Roman"/>
              </w:rPr>
              <w:t>the</w:t>
            </w:r>
            <w:r>
              <w:rPr>
                <w:rFonts w:ascii="Times New Roman"/>
                <w:spacing w:val="-2"/>
              </w:rPr>
              <w:t xml:space="preserve"> Contract:</w:t>
            </w:r>
          </w:p>
        </w:tc>
        <w:tc>
          <w:tcPr>
            <w:tcW w:w="2082" w:type="dxa"/>
          </w:tcPr>
          <w:p w:rsidR="002227A8" w:rsidRDefault="002227A8">
            <w:pPr>
              <w:pStyle w:val="TableParagraph"/>
              <w:spacing w:before="237"/>
              <w:rPr>
                <w:rFonts w:ascii="Times New Roman"/>
                <w:b/>
              </w:rPr>
            </w:pPr>
          </w:p>
          <w:p w:rsidR="002227A8" w:rsidRDefault="00B74A2F">
            <w:pPr>
              <w:pStyle w:val="TableParagraph"/>
              <w:ind w:left="252"/>
              <w:rPr>
                <w:rFonts w:ascii="Times New Roman"/>
                <w:b/>
              </w:rPr>
            </w:pPr>
            <w:r>
              <w:rPr>
                <w:rFonts w:ascii="Times New Roman"/>
                <w:b/>
              </w:rPr>
              <w:t>Clause</w:t>
            </w:r>
            <w:r>
              <w:rPr>
                <w:rFonts w:ascii="Times New Roman"/>
                <w:b/>
                <w:spacing w:val="-2"/>
              </w:rPr>
              <w:t xml:space="preserve"> Reference</w:t>
            </w:r>
          </w:p>
        </w:tc>
      </w:tr>
      <w:tr w:rsidR="002227A8">
        <w:trPr>
          <w:trHeight w:val="560"/>
        </w:trPr>
        <w:tc>
          <w:tcPr>
            <w:tcW w:w="6587" w:type="dxa"/>
          </w:tcPr>
          <w:p w:rsidR="002227A8" w:rsidRDefault="00B74A2F">
            <w:pPr>
              <w:pStyle w:val="TableParagraph"/>
              <w:spacing w:before="200"/>
              <w:rPr>
                <w:rFonts w:ascii="Times New Roman"/>
              </w:rPr>
            </w:pPr>
            <w:r>
              <w:rPr>
                <w:rFonts w:ascii="Times New Roman"/>
              </w:rPr>
              <w:t>The</w:t>
            </w:r>
            <w:r>
              <w:rPr>
                <w:rFonts w:ascii="Times New Roman"/>
                <w:spacing w:val="-4"/>
              </w:rPr>
              <w:t xml:space="preserve"> </w:t>
            </w:r>
            <w:r>
              <w:rPr>
                <w:rFonts w:ascii="Times New Roman"/>
              </w:rPr>
              <w:t>Employer</w:t>
            </w:r>
            <w:r>
              <w:rPr>
                <w:rFonts w:ascii="Times New Roman"/>
                <w:spacing w:val="-4"/>
              </w:rPr>
              <w:t xml:space="preserve"> </w:t>
            </w:r>
            <w:r>
              <w:rPr>
                <w:rFonts w:ascii="Times New Roman"/>
              </w:rPr>
              <w:t>is</w:t>
            </w:r>
            <w:r>
              <w:rPr>
                <w:rFonts w:ascii="Times New Roman"/>
                <w:spacing w:val="-3"/>
              </w:rPr>
              <w:t xml:space="preserve"> </w:t>
            </w:r>
            <w:r>
              <w:rPr>
                <w:rFonts w:ascii="Times New Roman"/>
                <w:spacing w:val="-10"/>
              </w:rPr>
              <w:t>:</w:t>
            </w:r>
          </w:p>
        </w:tc>
        <w:tc>
          <w:tcPr>
            <w:tcW w:w="2082" w:type="dxa"/>
          </w:tcPr>
          <w:p w:rsidR="002227A8" w:rsidRDefault="002227A8">
            <w:pPr>
              <w:pStyle w:val="TableParagraph"/>
              <w:rPr>
                <w:rFonts w:ascii="Times New Roman"/>
              </w:rPr>
            </w:pPr>
          </w:p>
        </w:tc>
      </w:tr>
      <w:tr w:rsidR="002227A8">
        <w:trPr>
          <w:trHeight w:val="459"/>
        </w:trPr>
        <w:tc>
          <w:tcPr>
            <w:tcW w:w="6587" w:type="dxa"/>
          </w:tcPr>
          <w:p w:rsidR="002227A8" w:rsidRDefault="00B74A2F">
            <w:pPr>
              <w:pStyle w:val="TableParagraph"/>
              <w:tabs>
                <w:tab w:val="left" w:pos="4099"/>
              </w:tabs>
              <w:spacing w:before="98"/>
              <w:ind w:left="38"/>
              <w:rPr>
                <w:rFonts w:ascii="Times New Roman"/>
              </w:rPr>
            </w:pPr>
            <w:r>
              <w:rPr>
                <w:rFonts w:ascii="Times New Roman"/>
              </w:rPr>
              <w:t xml:space="preserve">Name: </w:t>
            </w:r>
            <w:r>
              <w:rPr>
                <w:rFonts w:ascii="Times New Roman"/>
                <w:u w:val="single"/>
              </w:rPr>
              <w:tab/>
            </w:r>
          </w:p>
        </w:tc>
        <w:tc>
          <w:tcPr>
            <w:tcW w:w="2082" w:type="dxa"/>
          </w:tcPr>
          <w:p w:rsidR="002227A8" w:rsidRDefault="00B74A2F">
            <w:pPr>
              <w:pStyle w:val="TableParagraph"/>
              <w:spacing w:before="98"/>
              <w:ind w:left="276"/>
              <w:jc w:val="center"/>
              <w:rPr>
                <w:rFonts w:ascii="Times New Roman"/>
              </w:rPr>
            </w:pPr>
            <w:r>
              <w:rPr>
                <w:rFonts w:ascii="Times New Roman"/>
                <w:spacing w:val="-2"/>
              </w:rPr>
              <w:t>[1.1]</w:t>
            </w:r>
          </w:p>
        </w:tc>
      </w:tr>
      <w:tr w:rsidR="002227A8">
        <w:trPr>
          <w:trHeight w:val="459"/>
        </w:trPr>
        <w:tc>
          <w:tcPr>
            <w:tcW w:w="6587" w:type="dxa"/>
          </w:tcPr>
          <w:p w:rsidR="002227A8" w:rsidRDefault="00B74A2F">
            <w:pPr>
              <w:pStyle w:val="TableParagraph"/>
              <w:tabs>
                <w:tab w:val="left" w:pos="4383"/>
              </w:tabs>
              <w:spacing w:before="99"/>
              <w:ind w:left="38"/>
              <w:rPr>
                <w:rFonts w:ascii="Times New Roman"/>
              </w:rPr>
            </w:pPr>
            <w:r>
              <w:rPr>
                <w:rFonts w:ascii="Times New Roman"/>
              </w:rPr>
              <w:t xml:space="preserve">Address: </w:t>
            </w:r>
            <w:r>
              <w:rPr>
                <w:rFonts w:ascii="Times New Roman"/>
                <w:u w:val="single"/>
              </w:rPr>
              <w:tab/>
            </w:r>
          </w:p>
        </w:tc>
        <w:tc>
          <w:tcPr>
            <w:tcW w:w="2082" w:type="dxa"/>
          </w:tcPr>
          <w:p w:rsidR="002227A8" w:rsidRDefault="002227A8">
            <w:pPr>
              <w:pStyle w:val="TableParagraph"/>
              <w:rPr>
                <w:rFonts w:ascii="Times New Roman"/>
              </w:rPr>
            </w:pPr>
          </w:p>
        </w:tc>
      </w:tr>
      <w:tr w:rsidR="002227A8">
        <w:trPr>
          <w:trHeight w:val="573"/>
        </w:trPr>
        <w:tc>
          <w:tcPr>
            <w:tcW w:w="6587" w:type="dxa"/>
          </w:tcPr>
          <w:p w:rsidR="002227A8" w:rsidRDefault="00B74A2F">
            <w:pPr>
              <w:pStyle w:val="TableParagraph"/>
              <w:tabs>
                <w:tab w:val="left" w:pos="5609"/>
              </w:tabs>
              <w:spacing w:before="98"/>
              <w:rPr>
                <w:rFonts w:ascii="Times New Roman"/>
              </w:rPr>
            </w:pPr>
            <w:r>
              <w:rPr>
                <w:rFonts w:ascii="Times New Roman"/>
              </w:rPr>
              <w:t>Name of authorized Representative:</w:t>
            </w:r>
            <w:r>
              <w:rPr>
                <w:rFonts w:ascii="Times New Roman"/>
                <w:spacing w:val="-1"/>
              </w:rPr>
              <w:t xml:space="preserve"> </w:t>
            </w:r>
            <w:r>
              <w:rPr>
                <w:rFonts w:ascii="Times New Roman"/>
                <w:u w:val="single"/>
              </w:rPr>
              <w:tab/>
            </w:r>
          </w:p>
        </w:tc>
        <w:tc>
          <w:tcPr>
            <w:tcW w:w="2082" w:type="dxa"/>
          </w:tcPr>
          <w:p w:rsidR="002227A8" w:rsidRDefault="002227A8">
            <w:pPr>
              <w:pStyle w:val="TableParagraph"/>
              <w:rPr>
                <w:rFonts w:ascii="Times New Roman"/>
              </w:rPr>
            </w:pPr>
          </w:p>
        </w:tc>
      </w:tr>
      <w:tr w:rsidR="002227A8">
        <w:trPr>
          <w:trHeight w:val="671"/>
        </w:trPr>
        <w:tc>
          <w:tcPr>
            <w:tcW w:w="6587" w:type="dxa"/>
            <w:tcBorders>
              <w:bottom w:val="single" w:sz="4" w:space="0" w:color="000000"/>
            </w:tcBorders>
          </w:tcPr>
          <w:p w:rsidR="002227A8" w:rsidRDefault="00B74A2F">
            <w:pPr>
              <w:pStyle w:val="TableParagraph"/>
              <w:spacing w:before="213"/>
              <w:rPr>
                <w:rFonts w:ascii="Times New Roman"/>
              </w:rPr>
            </w:pPr>
            <w:r>
              <w:rPr>
                <w:rFonts w:ascii="Times New Roman"/>
              </w:rPr>
              <w:t>The</w:t>
            </w:r>
            <w:r>
              <w:rPr>
                <w:rFonts w:ascii="Times New Roman"/>
                <w:spacing w:val="-9"/>
              </w:rPr>
              <w:t xml:space="preserve"> </w:t>
            </w:r>
            <w:r>
              <w:rPr>
                <w:rFonts w:ascii="Times New Roman"/>
              </w:rPr>
              <w:t>name</w:t>
            </w:r>
            <w:r>
              <w:rPr>
                <w:rFonts w:ascii="Times New Roman"/>
                <w:spacing w:val="-6"/>
              </w:rPr>
              <w:t xml:space="preserve"> </w:t>
            </w:r>
            <w:r>
              <w:rPr>
                <w:rFonts w:ascii="Times New Roman"/>
              </w:rPr>
              <w:t>and</w:t>
            </w:r>
            <w:r>
              <w:rPr>
                <w:rFonts w:ascii="Times New Roman"/>
                <w:spacing w:val="-5"/>
              </w:rPr>
              <w:t xml:space="preserve"> </w:t>
            </w:r>
            <w:r>
              <w:rPr>
                <w:rFonts w:ascii="Times New Roman"/>
              </w:rPr>
              <w:t>identification</w:t>
            </w:r>
            <w:r>
              <w:rPr>
                <w:rFonts w:ascii="Times New Roman"/>
                <w:spacing w:val="-5"/>
              </w:rPr>
              <w:t xml:space="preserve"> </w:t>
            </w:r>
            <w:r>
              <w:rPr>
                <w:rFonts w:ascii="Times New Roman"/>
              </w:rPr>
              <w:t>number</w:t>
            </w:r>
            <w:r>
              <w:rPr>
                <w:rFonts w:ascii="Times New Roman"/>
                <w:spacing w:val="-5"/>
              </w:rPr>
              <w:t xml:space="preserve"> </w:t>
            </w:r>
            <w:r>
              <w:rPr>
                <w:rFonts w:ascii="Times New Roman"/>
              </w:rPr>
              <w:t>of</w:t>
            </w:r>
            <w:r>
              <w:rPr>
                <w:rFonts w:ascii="Times New Roman"/>
                <w:spacing w:val="-5"/>
              </w:rPr>
              <w:t xml:space="preserve"> </w:t>
            </w:r>
            <w:r>
              <w:rPr>
                <w:rFonts w:ascii="Times New Roman"/>
              </w:rPr>
              <w:t>the</w:t>
            </w:r>
            <w:r>
              <w:rPr>
                <w:rFonts w:ascii="Times New Roman"/>
                <w:spacing w:val="-6"/>
              </w:rPr>
              <w:t xml:space="preserve"> </w:t>
            </w:r>
            <w:r>
              <w:rPr>
                <w:rFonts w:ascii="Times New Roman"/>
              </w:rPr>
              <w:t>Contract</w:t>
            </w:r>
            <w:r>
              <w:rPr>
                <w:rFonts w:ascii="Times New Roman"/>
                <w:spacing w:val="-4"/>
              </w:rPr>
              <w:t xml:space="preserve"> </w:t>
            </w:r>
            <w:r>
              <w:rPr>
                <w:rFonts w:ascii="Times New Roman"/>
                <w:spacing w:val="-5"/>
              </w:rPr>
              <w:t>is</w:t>
            </w:r>
          </w:p>
        </w:tc>
        <w:tc>
          <w:tcPr>
            <w:tcW w:w="2082" w:type="dxa"/>
            <w:tcBorders>
              <w:bottom w:val="single" w:sz="4" w:space="0" w:color="000000"/>
            </w:tcBorders>
          </w:tcPr>
          <w:p w:rsidR="002227A8" w:rsidRDefault="002227A8">
            <w:pPr>
              <w:pStyle w:val="TableParagraph"/>
              <w:rPr>
                <w:rFonts w:ascii="Times New Roman"/>
              </w:rPr>
            </w:pPr>
          </w:p>
        </w:tc>
      </w:tr>
      <w:tr w:rsidR="002227A8">
        <w:trPr>
          <w:trHeight w:val="232"/>
        </w:trPr>
        <w:tc>
          <w:tcPr>
            <w:tcW w:w="6587" w:type="dxa"/>
            <w:tcBorders>
              <w:top w:val="single" w:sz="4" w:space="0" w:color="000000"/>
            </w:tcBorders>
          </w:tcPr>
          <w:p w:rsidR="002227A8" w:rsidRDefault="002227A8">
            <w:pPr>
              <w:pStyle w:val="TableParagraph"/>
              <w:spacing w:before="10"/>
              <w:rPr>
                <w:rFonts w:ascii="Times New Roman"/>
                <w:b/>
                <w:sz w:val="20"/>
              </w:rPr>
            </w:pPr>
          </w:p>
          <w:p w:rsidR="002227A8" w:rsidRDefault="00B74A2F">
            <w:pPr>
              <w:pStyle w:val="TableParagraph"/>
              <w:spacing w:line="20" w:lineRule="exact"/>
              <w:ind w:left="14"/>
              <w:rPr>
                <w:rFonts w:ascii="Times New Roman"/>
                <w:sz w:val="2"/>
              </w:rPr>
            </w:pPr>
            <w:r>
              <w:rPr>
                <w:rFonts w:ascii="Times New Roman"/>
                <w:noProof/>
                <w:sz w:val="2"/>
              </w:rPr>
              <mc:AlternateContent>
                <mc:Choice Requires="wps">
                  <w:drawing>
                    <wp:inline distT="0" distB="0" distL="0" distR="0">
                      <wp:extent cx="128270" cy="5715"/>
                      <wp:effectExtent l="9525" t="0" r="0" b="3810"/>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8270" cy="5715"/>
                                <a:chOff x="0" y="0"/>
                                <a:chExt cx="128270" cy="5715"/>
                              </a:xfrm>
                            </wpg:grpSpPr>
                            <wps:wsp>
                              <wps:cNvPr id="13" name="Graphic 13"/>
                              <wps:cNvSpPr/>
                              <wps:spPr>
                                <a:xfrm>
                                  <a:off x="0" y="2545"/>
                                  <a:ext cx="128270" cy="1270"/>
                                </a:xfrm>
                                <a:custGeom>
                                  <a:avLst/>
                                  <a:gdLst/>
                                  <a:ahLst/>
                                  <a:cxnLst/>
                                  <a:rect l="l" t="t" r="r" b="b"/>
                                  <a:pathLst>
                                    <a:path w="128270">
                                      <a:moveTo>
                                        <a:pt x="0" y="0"/>
                                      </a:moveTo>
                                      <a:lnTo>
                                        <a:pt x="128016" y="0"/>
                                      </a:lnTo>
                                    </a:path>
                                  </a:pathLst>
                                </a:custGeom>
                                <a:ln w="5090">
                                  <a:solidFill>
                                    <a:srgbClr val="000000"/>
                                  </a:solidFill>
                                  <a:prstDash val="solid"/>
                                </a:ln>
                              </wps:spPr>
                              <wps:bodyPr wrap="square" lIns="0" tIns="0" rIns="0" bIns="0" rtlCol="0">
                                <a:prstTxWarp prst="textNoShape">
                                  <a:avLst/>
                                </a:prstTxWarp>
                                <a:noAutofit/>
                              </wps:bodyPr>
                            </wps:wsp>
                          </wpg:wgp>
                        </a:graphicData>
                      </a:graphic>
                    </wp:inline>
                  </w:drawing>
                </mc:Choice>
                <mc:Fallback xmlns:ve="http://schemas.openxmlformats.org/markup-compatibility/2006" xmlns:a="http://schemas.openxmlformats.org/drawingml/2006/main" xmlns:pic="http://schemas.openxmlformats.org/drawingml/2006/picture">
                  <w:pict>
                    <v:group style="width:10.1pt;height:.45pt;mso-position-horizontal-relative:char;mso-position-vertical-relative:line" id="docshapegroup12" coordorigin="0,0" coordsize="202,9">
                      <v:line style="position:absolute" from="0,4" to="202,4" stroked="true" strokeweight=".40079pt" strokecolor="#000000">
                        <v:stroke dashstyle="solid"/>
                      </v:line>
                    </v:group>
                  </w:pict>
                </mc:Fallback>
              </mc:AlternateContent>
            </w:r>
          </w:p>
        </w:tc>
        <w:tc>
          <w:tcPr>
            <w:tcW w:w="2082" w:type="dxa"/>
            <w:tcBorders>
              <w:top w:val="single" w:sz="4" w:space="0" w:color="000000"/>
            </w:tcBorders>
          </w:tcPr>
          <w:p w:rsidR="002227A8" w:rsidRDefault="002227A8">
            <w:pPr>
              <w:pStyle w:val="TableParagraph"/>
              <w:rPr>
                <w:rFonts w:ascii="Times New Roman"/>
                <w:sz w:val="16"/>
              </w:rPr>
            </w:pPr>
          </w:p>
        </w:tc>
      </w:tr>
      <w:tr w:rsidR="002227A8">
        <w:trPr>
          <w:trHeight w:val="337"/>
        </w:trPr>
        <w:tc>
          <w:tcPr>
            <w:tcW w:w="6587" w:type="dxa"/>
          </w:tcPr>
          <w:p w:rsidR="002227A8" w:rsidRDefault="00B74A2F">
            <w:pPr>
              <w:pStyle w:val="TableParagraph"/>
              <w:spacing w:line="217" w:lineRule="exact"/>
              <w:rPr>
                <w:rFonts w:ascii="Times New Roman"/>
              </w:rPr>
            </w:pPr>
            <w:r>
              <w:rPr>
                <w:rFonts w:ascii="Times New Roman"/>
              </w:rPr>
              <w:t>[</w:t>
            </w:r>
            <w:proofErr w:type="gramStart"/>
            <w:r>
              <w:rPr>
                <w:rFonts w:ascii="Times New Roman"/>
              </w:rPr>
              <w:t>insert</w:t>
            </w:r>
            <w:proofErr w:type="gramEnd"/>
            <w:r>
              <w:rPr>
                <w:rFonts w:ascii="Times New Roman"/>
                <w:spacing w:val="-7"/>
              </w:rPr>
              <w:t xml:space="preserve"> </w:t>
            </w:r>
            <w:r>
              <w:rPr>
                <w:rFonts w:ascii="Times New Roman"/>
              </w:rPr>
              <w:t>name</w:t>
            </w:r>
            <w:r>
              <w:rPr>
                <w:rFonts w:ascii="Times New Roman"/>
                <w:spacing w:val="-4"/>
              </w:rPr>
              <w:t xml:space="preserve"> </w:t>
            </w:r>
            <w:r>
              <w:rPr>
                <w:rFonts w:ascii="Times New Roman"/>
              </w:rPr>
              <w:t>and</w:t>
            </w:r>
            <w:r>
              <w:rPr>
                <w:rFonts w:ascii="Times New Roman"/>
                <w:spacing w:val="-5"/>
              </w:rPr>
              <w:t xml:space="preserve"> </w:t>
            </w:r>
            <w:r>
              <w:rPr>
                <w:rFonts w:ascii="Times New Roman"/>
              </w:rPr>
              <w:t>number</w:t>
            </w:r>
            <w:r>
              <w:rPr>
                <w:rFonts w:ascii="Times New Roman"/>
                <w:spacing w:val="-3"/>
              </w:rPr>
              <w:t xml:space="preserve"> </w:t>
            </w:r>
            <w:r>
              <w:rPr>
                <w:rFonts w:ascii="Times New Roman"/>
              </w:rPr>
              <w:t>as</w:t>
            </w:r>
            <w:r>
              <w:rPr>
                <w:rFonts w:ascii="Times New Roman"/>
                <w:spacing w:val="-5"/>
              </w:rPr>
              <w:t xml:space="preserve"> </w:t>
            </w:r>
            <w:r>
              <w:rPr>
                <w:rFonts w:ascii="Times New Roman"/>
              </w:rPr>
              <w:t>indicated</w:t>
            </w:r>
            <w:r>
              <w:rPr>
                <w:rFonts w:ascii="Times New Roman"/>
                <w:spacing w:val="-4"/>
              </w:rPr>
              <w:t xml:space="preserve"> </w:t>
            </w:r>
            <w:r>
              <w:rPr>
                <w:rFonts w:ascii="Times New Roman"/>
              </w:rPr>
              <w:t>in</w:t>
            </w:r>
            <w:r>
              <w:rPr>
                <w:rFonts w:ascii="Times New Roman"/>
                <w:spacing w:val="-6"/>
              </w:rPr>
              <w:t xml:space="preserve"> </w:t>
            </w:r>
            <w:r>
              <w:rPr>
                <w:rFonts w:ascii="Times New Roman"/>
              </w:rPr>
              <w:t>the</w:t>
            </w:r>
            <w:r>
              <w:rPr>
                <w:rFonts w:ascii="Times New Roman"/>
                <w:spacing w:val="-4"/>
              </w:rPr>
              <w:t xml:space="preserve"> </w:t>
            </w:r>
            <w:r>
              <w:rPr>
                <w:rFonts w:ascii="Times New Roman"/>
              </w:rPr>
              <w:t>Invitation</w:t>
            </w:r>
            <w:r>
              <w:rPr>
                <w:rFonts w:ascii="Times New Roman"/>
                <w:spacing w:val="-5"/>
              </w:rPr>
              <w:t xml:space="preserve"> </w:t>
            </w:r>
            <w:r>
              <w:rPr>
                <w:rFonts w:ascii="Times New Roman"/>
              </w:rPr>
              <w:t>for</w:t>
            </w:r>
            <w:r>
              <w:rPr>
                <w:rFonts w:ascii="Times New Roman"/>
                <w:spacing w:val="-6"/>
              </w:rPr>
              <w:t xml:space="preserve"> </w:t>
            </w:r>
            <w:r>
              <w:rPr>
                <w:rFonts w:ascii="Times New Roman"/>
              </w:rPr>
              <w:t>Tenders</w:t>
            </w:r>
            <w:r>
              <w:rPr>
                <w:rFonts w:ascii="Times New Roman"/>
                <w:spacing w:val="-4"/>
              </w:rPr>
              <w:t xml:space="preserve"> </w:t>
            </w:r>
            <w:r>
              <w:rPr>
                <w:rFonts w:ascii="Times New Roman"/>
                <w:spacing w:val="-5"/>
              </w:rPr>
              <w:t>].</w:t>
            </w:r>
          </w:p>
        </w:tc>
        <w:tc>
          <w:tcPr>
            <w:tcW w:w="2082" w:type="dxa"/>
          </w:tcPr>
          <w:p w:rsidR="002227A8" w:rsidRDefault="00B74A2F">
            <w:pPr>
              <w:pStyle w:val="TableParagraph"/>
              <w:spacing w:line="224" w:lineRule="exact"/>
              <w:ind w:left="276" w:right="14"/>
              <w:jc w:val="center"/>
              <w:rPr>
                <w:rFonts w:ascii="Times New Roman"/>
              </w:rPr>
            </w:pPr>
            <w:r>
              <w:rPr>
                <w:rFonts w:ascii="Times New Roman"/>
                <w:spacing w:val="-2"/>
              </w:rPr>
              <w:t>[1.1]</w:t>
            </w:r>
          </w:p>
        </w:tc>
      </w:tr>
      <w:tr w:rsidR="002227A8">
        <w:trPr>
          <w:trHeight w:val="922"/>
        </w:trPr>
        <w:tc>
          <w:tcPr>
            <w:tcW w:w="6587" w:type="dxa"/>
          </w:tcPr>
          <w:p w:rsidR="002227A8" w:rsidRDefault="00B74A2F">
            <w:pPr>
              <w:pStyle w:val="TableParagraph"/>
              <w:spacing w:before="104" w:line="252" w:lineRule="exact"/>
              <w:rPr>
                <w:rFonts w:ascii="Times New Roman"/>
              </w:rPr>
            </w:pPr>
            <w:r>
              <w:rPr>
                <w:rFonts w:ascii="Times New Roman"/>
              </w:rPr>
              <w:t>The</w:t>
            </w:r>
            <w:r>
              <w:rPr>
                <w:rFonts w:ascii="Times New Roman"/>
                <w:spacing w:val="-5"/>
              </w:rPr>
              <w:t xml:space="preserve"> </w:t>
            </w:r>
            <w:r>
              <w:rPr>
                <w:rFonts w:ascii="Times New Roman"/>
              </w:rPr>
              <w:t>Works</w:t>
            </w:r>
            <w:r>
              <w:rPr>
                <w:rFonts w:ascii="Times New Roman"/>
                <w:spacing w:val="-3"/>
              </w:rPr>
              <w:t xml:space="preserve"> </w:t>
            </w:r>
            <w:r>
              <w:rPr>
                <w:rFonts w:ascii="Times New Roman"/>
              </w:rPr>
              <w:t xml:space="preserve">consist </w:t>
            </w:r>
            <w:r>
              <w:rPr>
                <w:rFonts w:ascii="Times New Roman"/>
                <w:spacing w:val="-5"/>
              </w:rPr>
              <w:t>of</w:t>
            </w:r>
          </w:p>
          <w:p w:rsidR="002227A8" w:rsidRDefault="00B74A2F">
            <w:pPr>
              <w:pStyle w:val="TableParagraph"/>
              <w:rPr>
                <w:rFonts w:ascii="Times New Roman"/>
              </w:rPr>
            </w:pPr>
            <w:r>
              <w:rPr>
                <w:rFonts w:ascii="Times New Roman"/>
                <w:noProof/>
              </w:rPr>
              <mc:AlternateContent>
                <mc:Choice Requires="wps">
                  <w:drawing>
                    <wp:anchor distT="0" distB="0" distL="0" distR="0" simplePos="0" relativeHeight="486442496" behindDoc="1" locked="0" layoutInCell="1" allowOverlap="1">
                      <wp:simplePos x="0" y="0"/>
                      <wp:positionH relativeFrom="column">
                        <wp:posOffset>1128649</wp:posOffset>
                      </wp:positionH>
                      <wp:positionV relativeFrom="paragraph">
                        <wp:posOffset>-57673</wp:posOffset>
                      </wp:positionV>
                      <wp:extent cx="2686685" cy="9525"/>
                      <wp:effectExtent l="0" t="0" r="0" b="0"/>
                      <wp:wrapNone/>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86685" cy="9525"/>
                                <a:chOff x="0" y="0"/>
                                <a:chExt cx="2686685" cy="9525"/>
                              </a:xfrm>
                            </wpg:grpSpPr>
                            <wps:wsp>
                              <wps:cNvPr id="15" name="Graphic 15"/>
                              <wps:cNvSpPr/>
                              <wps:spPr>
                                <a:xfrm>
                                  <a:off x="0" y="4708"/>
                                  <a:ext cx="2686685" cy="1270"/>
                                </a:xfrm>
                                <a:custGeom>
                                  <a:avLst/>
                                  <a:gdLst/>
                                  <a:ahLst/>
                                  <a:cxnLst/>
                                  <a:rect l="l" t="t" r="r" b="b"/>
                                  <a:pathLst>
                                    <a:path w="2686685">
                                      <a:moveTo>
                                        <a:pt x="0" y="0"/>
                                      </a:moveTo>
                                      <a:lnTo>
                                        <a:pt x="2686558" y="0"/>
                                      </a:lnTo>
                                    </a:path>
                                  </a:pathLst>
                                </a:custGeom>
                                <a:ln w="9416">
                                  <a:solidFill>
                                    <a:srgbClr val="000000"/>
                                  </a:solidFill>
                                  <a:prstDash val="dash"/>
                                </a:ln>
                              </wps:spPr>
                              <wps:bodyPr wrap="square" lIns="0" tIns="0" rIns="0" bIns="0" rtlCol="0">
                                <a:prstTxWarp prst="textNoShape">
                                  <a:avLst/>
                                </a:prstTxWarp>
                                <a:noAutofit/>
                              </wps:bodyPr>
                            </wps:wsp>
                          </wpg:wgp>
                        </a:graphicData>
                      </a:graphic>
                    </wp:anchor>
                  </w:drawing>
                </mc:Choice>
                <mc:Fallback xmlns:ve="http://schemas.openxmlformats.org/markup-compatibility/2006" xmlns:a="http://schemas.openxmlformats.org/drawingml/2006/main" xmlns:pic="http://schemas.openxmlformats.org/drawingml/2006/picture">
                  <w:pict>
                    <v:group style="position:absolute;margin-left:88.870003pt;margin-top:-4.541193pt;width:211.55pt;height:.75pt;mso-position-horizontal-relative:column;mso-position-vertical-relative:paragraph;z-index:-16873984" id="docshapegroup13" coordorigin="1777,-91" coordsize="4231,15">
                      <v:line style="position:absolute" from="1777,-83" to="6008,-83" stroked="true" strokeweight=".74142pt" strokecolor="#000000">
                        <v:stroke dashstyle="dash"/>
                      </v:line>
                      <w10:wrap type="none"/>
                    </v:group>
                  </w:pict>
                </mc:Fallback>
              </mc:AlternateContent>
            </w:r>
            <w:r>
              <w:rPr>
                <w:rFonts w:ascii="Times New Roman"/>
              </w:rPr>
              <w:t>[</w:t>
            </w:r>
            <w:proofErr w:type="gramStart"/>
            <w:r>
              <w:rPr>
                <w:rFonts w:ascii="Times New Roman"/>
              </w:rPr>
              <w:t>brief</w:t>
            </w:r>
            <w:proofErr w:type="gramEnd"/>
            <w:r>
              <w:rPr>
                <w:rFonts w:ascii="Times New Roman"/>
                <w:spacing w:val="40"/>
              </w:rPr>
              <w:t xml:space="preserve"> </w:t>
            </w:r>
            <w:r>
              <w:rPr>
                <w:rFonts w:ascii="Times New Roman"/>
              </w:rPr>
              <w:t>summary,</w:t>
            </w:r>
            <w:r>
              <w:rPr>
                <w:rFonts w:ascii="Times New Roman"/>
                <w:spacing w:val="40"/>
              </w:rPr>
              <w:t xml:space="preserve"> </w:t>
            </w:r>
            <w:r>
              <w:rPr>
                <w:rFonts w:ascii="Times New Roman"/>
              </w:rPr>
              <w:t>including</w:t>
            </w:r>
            <w:r>
              <w:rPr>
                <w:rFonts w:ascii="Times New Roman"/>
                <w:spacing w:val="40"/>
              </w:rPr>
              <w:t xml:space="preserve"> </w:t>
            </w:r>
            <w:r>
              <w:rPr>
                <w:rFonts w:ascii="Times New Roman"/>
              </w:rPr>
              <w:t>relationship</w:t>
            </w:r>
            <w:r>
              <w:rPr>
                <w:rFonts w:ascii="Times New Roman"/>
                <w:spacing w:val="40"/>
              </w:rPr>
              <w:t xml:space="preserve"> </w:t>
            </w:r>
            <w:r>
              <w:rPr>
                <w:rFonts w:ascii="Times New Roman"/>
              </w:rPr>
              <w:t>to</w:t>
            </w:r>
            <w:r>
              <w:rPr>
                <w:rFonts w:ascii="Times New Roman"/>
                <w:spacing w:val="40"/>
              </w:rPr>
              <w:t xml:space="preserve"> </w:t>
            </w:r>
            <w:r>
              <w:rPr>
                <w:rFonts w:ascii="Times New Roman"/>
              </w:rPr>
              <w:t>other</w:t>
            </w:r>
            <w:r>
              <w:rPr>
                <w:rFonts w:ascii="Times New Roman"/>
                <w:spacing w:val="40"/>
              </w:rPr>
              <w:t xml:space="preserve"> </w:t>
            </w:r>
            <w:r>
              <w:rPr>
                <w:rFonts w:ascii="Times New Roman"/>
              </w:rPr>
              <w:t>contracts</w:t>
            </w:r>
            <w:r>
              <w:rPr>
                <w:rFonts w:ascii="Times New Roman"/>
                <w:spacing w:val="40"/>
              </w:rPr>
              <w:t xml:space="preserve"> </w:t>
            </w:r>
            <w:r>
              <w:rPr>
                <w:rFonts w:ascii="Times New Roman"/>
              </w:rPr>
              <w:t>under</w:t>
            </w:r>
            <w:r>
              <w:rPr>
                <w:rFonts w:ascii="Times New Roman"/>
                <w:spacing w:val="40"/>
              </w:rPr>
              <w:t xml:space="preserve"> </w:t>
            </w:r>
            <w:r>
              <w:rPr>
                <w:rFonts w:ascii="Times New Roman"/>
              </w:rPr>
              <w:t>the</w:t>
            </w:r>
            <w:r>
              <w:rPr>
                <w:rFonts w:ascii="Times New Roman"/>
                <w:spacing w:val="80"/>
              </w:rPr>
              <w:t xml:space="preserve"> </w:t>
            </w:r>
            <w:r>
              <w:rPr>
                <w:rFonts w:ascii="Times New Roman"/>
                <w:spacing w:val="-2"/>
              </w:rPr>
              <w:t>Project].</w:t>
            </w:r>
          </w:p>
        </w:tc>
        <w:tc>
          <w:tcPr>
            <w:tcW w:w="2082" w:type="dxa"/>
          </w:tcPr>
          <w:p w:rsidR="002227A8" w:rsidRDefault="002227A8">
            <w:pPr>
              <w:pStyle w:val="TableParagraph"/>
              <w:rPr>
                <w:rFonts w:ascii="Times New Roman"/>
              </w:rPr>
            </w:pPr>
          </w:p>
        </w:tc>
      </w:tr>
      <w:tr w:rsidR="002227A8">
        <w:trPr>
          <w:trHeight w:val="600"/>
        </w:trPr>
        <w:tc>
          <w:tcPr>
            <w:tcW w:w="6587" w:type="dxa"/>
          </w:tcPr>
          <w:p w:rsidR="002227A8" w:rsidRDefault="00B74A2F">
            <w:pPr>
              <w:pStyle w:val="TableParagraph"/>
              <w:spacing w:before="50"/>
              <w:rPr>
                <w:rFonts w:ascii="Times New Roman"/>
              </w:rPr>
            </w:pPr>
            <w:r>
              <w:rPr>
                <w:rFonts w:ascii="Times New Roman"/>
              </w:rPr>
              <w:t>The</w:t>
            </w:r>
            <w:r>
              <w:rPr>
                <w:rFonts w:ascii="Times New Roman"/>
                <w:spacing w:val="28"/>
              </w:rPr>
              <w:t xml:space="preserve"> </w:t>
            </w:r>
            <w:r>
              <w:rPr>
                <w:rFonts w:ascii="Times New Roman"/>
              </w:rPr>
              <w:t>start</w:t>
            </w:r>
            <w:r>
              <w:rPr>
                <w:rFonts w:ascii="Times New Roman"/>
                <w:spacing w:val="31"/>
              </w:rPr>
              <w:t xml:space="preserve"> </w:t>
            </w:r>
            <w:r>
              <w:rPr>
                <w:rFonts w:ascii="Times New Roman"/>
              </w:rPr>
              <w:t>date</w:t>
            </w:r>
            <w:r>
              <w:rPr>
                <w:rFonts w:ascii="Times New Roman"/>
                <w:spacing w:val="28"/>
              </w:rPr>
              <w:t xml:space="preserve"> </w:t>
            </w:r>
            <w:r>
              <w:rPr>
                <w:rFonts w:ascii="Times New Roman"/>
              </w:rPr>
              <w:t>shall</w:t>
            </w:r>
            <w:r>
              <w:rPr>
                <w:rFonts w:ascii="Times New Roman"/>
                <w:spacing w:val="31"/>
              </w:rPr>
              <w:t xml:space="preserve"> </w:t>
            </w:r>
            <w:r>
              <w:rPr>
                <w:rFonts w:ascii="Times New Roman"/>
              </w:rPr>
              <w:t>be</w:t>
            </w:r>
            <w:r>
              <w:rPr>
                <w:rFonts w:ascii="Times New Roman"/>
                <w:spacing w:val="30"/>
              </w:rPr>
              <w:t xml:space="preserve"> </w:t>
            </w:r>
            <w:r>
              <w:rPr>
                <w:rFonts w:ascii="Times New Roman"/>
              </w:rPr>
              <w:t>the</w:t>
            </w:r>
            <w:r>
              <w:rPr>
                <w:rFonts w:ascii="Times New Roman"/>
                <w:spacing w:val="28"/>
              </w:rPr>
              <w:t xml:space="preserve"> </w:t>
            </w:r>
            <w:r>
              <w:rPr>
                <w:rFonts w:ascii="Times New Roman"/>
              </w:rPr>
              <w:t>date</w:t>
            </w:r>
            <w:r>
              <w:rPr>
                <w:rFonts w:ascii="Times New Roman"/>
                <w:spacing w:val="30"/>
              </w:rPr>
              <w:t xml:space="preserve"> </w:t>
            </w:r>
            <w:r>
              <w:rPr>
                <w:rFonts w:ascii="Times New Roman"/>
              </w:rPr>
              <w:t>of</w:t>
            </w:r>
            <w:r>
              <w:rPr>
                <w:rFonts w:ascii="Times New Roman"/>
                <w:spacing w:val="31"/>
              </w:rPr>
              <w:t xml:space="preserve"> </w:t>
            </w:r>
            <w:r>
              <w:rPr>
                <w:rFonts w:ascii="Times New Roman"/>
              </w:rPr>
              <w:t>issue</w:t>
            </w:r>
            <w:r>
              <w:rPr>
                <w:rFonts w:ascii="Times New Roman"/>
                <w:spacing w:val="35"/>
              </w:rPr>
              <w:t xml:space="preserve"> </w:t>
            </w:r>
            <w:r>
              <w:rPr>
                <w:rFonts w:ascii="Times New Roman"/>
              </w:rPr>
              <w:t>of</w:t>
            </w:r>
            <w:r>
              <w:rPr>
                <w:rFonts w:ascii="Times New Roman"/>
                <w:spacing w:val="31"/>
              </w:rPr>
              <w:t xml:space="preserve"> </w:t>
            </w:r>
            <w:r>
              <w:rPr>
                <w:rFonts w:ascii="Times New Roman"/>
              </w:rPr>
              <w:t>notice</w:t>
            </w:r>
            <w:r>
              <w:rPr>
                <w:rFonts w:ascii="Times New Roman"/>
                <w:spacing w:val="30"/>
              </w:rPr>
              <w:t xml:space="preserve"> </w:t>
            </w:r>
            <w:r>
              <w:rPr>
                <w:rFonts w:ascii="Times New Roman"/>
              </w:rPr>
              <w:t>to</w:t>
            </w:r>
            <w:r>
              <w:rPr>
                <w:rFonts w:ascii="Times New Roman"/>
                <w:spacing w:val="28"/>
              </w:rPr>
              <w:t xml:space="preserve"> </w:t>
            </w:r>
            <w:r>
              <w:rPr>
                <w:rFonts w:ascii="Times New Roman"/>
              </w:rPr>
              <w:t>proceed</w:t>
            </w:r>
            <w:r>
              <w:rPr>
                <w:rFonts w:ascii="Times New Roman"/>
                <w:spacing w:val="30"/>
              </w:rPr>
              <w:t xml:space="preserve"> </w:t>
            </w:r>
            <w:r>
              <w:rPr>
                <w:rFonts w:ascii="Times New Roman"/>
              </w:rPr>
              <w:t>with</w:t>
            </w:r>
            <w:r>
              <w:rPr>
                <w:rFonts w:ascii="Times New Roman"/>
                <w:spacing w:val="30"/>
              </w:rPr>
              <w:t xml:space="preserve"> </w:t>
            </w:r>
            <w:r>
              <w:rPr>
                <w:rFonts w:ascii="Times New Roman"/>
              </w:rPr>
              <w:t xml:space="preserve">the </w:t>
            </w:r>
            <w:r>
              <w:rPr>
                <w:rFonts w:ascii="Times New Roman"/>
                <w:spacing w:val="-2"/>
              </w:rPr>
              <w:t>work.</w:t>
            </w:r>
          </w:p>
        </w:tc>
        <w:tc>
          <w:tcPr>
            <w:tcW w:w="2082" w:type="dxa"/>
          </w:tcPr>
          <w:p w:rsidR="002227A8" w:rsidRDefault="00B74A2F">
            <w:pPr>
              <w:pStyle w:val="TableParagraph"/>
              <w:spacing w:before="50"/>
              <w:ind w:left="129"/>
              <w:rPr>
                <w:rFonts w:ascii="Times New Roman"/>
              </w:rPr>
            </w:pPr>
            <w:r>
              <w:rPr>
                <w:rFonts w:ascii="Times New Roman"/>
                <w:spacing w:val="-2"/>
              </w:rPr>
              <w:t>[1.1]</w:t>
            </w:r>
          </w:p>
        </w:tc>
      </w:tr>
      <w:tr w:rsidR="002227A8">
        <w:trPr>
          <w:trHeight w:val="289"/>
        </w:trPr>
        <w:tc>
          <w:tcPr>
            <w:tcW w:w="6587" w:type="dxa"/>
          </w:tcPr>
          <w:p w:rsidR="002227A8" w:rsidRDefault="00B74A2F">
            <w:pPr>
              <w:pStyle w:val="TableParagraph"/>
              <w:spacing w:before="36" w:line="233" w:lineRule="exact"/>
              <w:rPr>
                <w:rFonts w:ascii="Times New Roman"/>
              </w:rPr>
            </w:pPr>
            <w:r>
              <w:rPr>
                <w:rFonts w:ascii="Times New Roman"/>
              </w:rPr>
              <w:t>The</w:t>
            </w:r>
            <w:r>
              <w:rPr>
                <w:rFonts w:ascii="Times New Roman"/>
                <w:spacing w:val="-9"/>
              </w:rPr>
              <w:t xml:space="preserve"> </w:t>
            </w:r>
            <w:r>
              <w:rPr>
                <w:rFonts w:ascii="Times New Roman"/>
              </w:rPr>
              <w:t>Intended</w:t>
            </w:r>
            <w:r>
              <w:rPr>
                <w:rFonts w:ascii="Times New Roman"/>
                <w:spacing w:val="-5"/>
              </w:rPr>
              <w:t xml:space="preserve"> </w:t>
            </w:r>
            <w:r>
              <w:rPr>
                <w:rFonts w:ascii="Times New Roman"/>
              </w:rPr>
              <w:t>Completion</w:t>
            </w:r>
            <w:r>
              <w:rPr>
                <w:rFonts w:ascii="Times New Roman"/>
                <w:spacing w:val="-5"/>
              </w:rPr>
              <w:t xml:space="preserve"> </w:t>
            </w:r>
            <w:r>
              <w:rPr>
                <w:rFonts w:ascii="Times New Roman"/>
              </w:rPr>
              <w:t>Date</w:t>
            </w:r>
            <w:r>
              <w:rPr>
                <w:rFonts w:ascii="Times New Roman"/>
                <w:spacing w:val="-5"/>
              </w:rPr>
              <w:t xml:space="preserve"> </w:t>
            </w:r>
            <w:r>
              <w:rPr>
                <w:rFonts w:ascii="Times New Roman"/>
              </w:rPr>
              <w:t>for</w:t>
            </w:r>
            <w:r>
              <w:rPr>
                <w:rFonts w:ascii="Times New Roman"/>
                <w:spacing w:val="-5"/>
              </w:rPr>
              <w:t xml:space="preserve"> </w:t>
            </w:r>
            <w:r>
              <w:rPr>
                <w:rFonts w:ascii="Times New Roman"/>
              </w:rPr>
              <w:t>the</w:t>
            </w:r>
            <w:r>
              <w:rPr>
                <w:rFonts w:ascii="Times New Roman"/>
                <w:spacing w:val="-5"/>
              </w:rPr>
              <w:t xml:space="preserve"> </w:t>
            </w:r>
            <w:r>
              <w:rPr>
                <w:rFonts w:ascii="Times New Roman"/>
                <w:spacing w:val="-4"/>
              </w:rPr>
              <w:t>whole</w:t>
            </w:r>
          </w:p>
        </w:tc>
        <w:tc>
          <w:tcPr>
            <w:tcW w:w="2082" w:type="dxa"/>
          </w:tcPr>
          <w:p w:rsidR="002227A8" w:rsidRDefault="002227A8">
            <w:pPr>
              <w:pStyle w:val="TableParagraph"/>
              <w:rPr>
                <w:rFonts w:ascii="Times New Roman"/>
                <w:sz w:val="20"/>
              </w:rPr>
            </w:pPr>
          </w:p>
        </w:tc>
      </w:tr>
    </w:tbl>
    <w:p w:rsidR="002227A8" w:rsidRDefault="00B74A2F">
      <w:pPr>
        <w:pStyle w:val="BodyText"/>
        <w:tabs>
          <w:tab w:val="right" w:pos="8730"/>
        </w:tabs>
        <w:spacing w:before="14"/>
        <w:ind w:left="1080"/>
        <w:rPr>
          <w:rFonts w:ascii="Times New Roman"/>
        </w:rPr>
      </w:pPr>
      <w:r>
        <w:rPr>
          <w:rFonts w:ascii="Times New Roman"/>
          <w:noProof/>
        </w:rPr>
        <mc:AlternateContent>
          <mc:Choice Requires="wps">
            <w:drawing>
              <wp:anchor distT="0" distB="0" distL="0" distR="0" simplePos="0" relativeHeight="15736320" behindDoc="0" locked="0" layoutInCell="1" allowOverlap="1">
                <wp:simplePos x="0" y="0"/>
                <wp:positionH relativeFrom="page">
                  <wp:posOffset>5545201</wp:posOffset>
                </wp:positionH>
                <wp:positionV relativeFrom="paragraph">
                  <wp:posOffset>171804</wp:posOffset>
                </wp:positionV>
                <wp:extent cx="819150" cy="1270"/>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19150" cy="1270"/>
                        </a:xfrm>
                        <a:custGeom>
                          <a:avLst/>
                          <a:gdLst/>
                          <a:ahLst/>
                          <a:cxnLst/>
                          <a:rect l="l" t="t" r="r" b="b"/>
                          <a:pathLst>
                            <a:path w="819150">
                              <a:moveTo>
                                <a:pt x="0" y="0"/>
                              </a:moveTo>
                              <a:lnTo>
                                <a:pt x="818768" y="0"/>
                              </a:lnTo>
                            </a:path>
                          </a:pathLst>
                        </a:custGeom>
                        <a:ln w="7620">
                          <a:solidFill>
                            <a:srgbClr val="000000"/>
                          </a:solidFill>
                          <a:prstDash val="dash"/>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line style="position:absolute;mso-position-horizontal-relative:page;mso-position-vertical-relative:paragraph;z-index:15736320" from="436.630005pt,13.527885pt" to="501.100005pt,13.527885pt" stroked="true" strokeweight=".600010pt" strokecolor="#000000">
                <v:stroke dashstyle="dash"/>
                <w10:wrap type="none"/>
              </v:line>
            </w:pict>
          </mc:Fallback>
        </mc:AlternateContent>
      </w:r>
      <w:proofErr w:type="gramStart"/>
      <w:r>
        <w:rPr>
          <w:rFonts w:ascii="Times New Roman"/>
        </w:rPr>
        <w:t>of</w:t>
      </w:r>
      <w:proofErr w:type="gramEnd"/>
      <w:r>
        <w:rPr>
          <w:rFonts w:ascii="Times New Roman"/>
          <w:spacing w:val="-2"/>
        </w:rPr>
        <w:t xml:space="preserve"> </w:t>
      </w:r>
      <w:r>
        <w:rPr>
          <w:rFonts w:ascii="Times New Roman"/>
        </w:rPr>
        <w:t xml:space="preserve">the Works </w:t>
      </w:r>
      <w:r>
        <w:rPr>
          <w:rFonts w:ascii="Times New Roman"/>
          <w:spacing w:val="-5"/>
        </w:rPr>
        <w:t>is</w:t>
      </w:r>
      <w:r>
        <w:rPr>
          <w:rFonts w:ascii="Times New Roman"/>
        </w:rPr>
        <w:tab/>
      </w:r>
      <w:hyperlink w:anchor="_bookmark0" w:history="1">
        <w:r>
          <w:rPr>
            <w:rFonts w:ascii="Times New Roman"/>
            <w:spacing w:val="-5"/>
            <w:vertAlign w:val="superscript"/>
          </w:rPr>
          <w:t>18</w:t>
        </w:r>
      </w:hyperlink>
    </w:p>
    <w:p w:rsidR="002227A8" w:rsidRDefault="002227A8">
      <w:pPr>
        <w:pStyle w:val="BodyText"/>
        <w:rPr>
          <w:rFonts w:ascii="Times New Roman"/>
        </w:rPr>
      </w:pPr>
    </w:p>
    <w:p w:rsidR="002227A8" w:rsidRDefault="00B74A2F">
      <w:pPr>
        <w:pStyle w:val="BodyText"/>
        <w:ind w:left="2522"/>
        <w:rPr>
          <w:rFonts w:ascii="Times New Roman"/>
        </w:rPr>
      </w:pPr>
      <w:r>
        <w:rPr>
          <w:rFonts w:ascii="Times New Roman"/>
        </w:rPr>
        <w:t>[15,</w:t>
      </w:r>
      <w:r>
        <w:rPr>
          <w:rFonts w:ascii="Times New Roman"/>
          <w:spacing w:val="-7"/>
        </w:rPr>
        <w:t xml:space="preserve"> </w:t>
      </w:r>
      <w:r>
        <w:rPr>
          <w:rFonts w:ascii="Times New Roman"/>
        </w:rPr>
        <w:t>22]</w:t>
      </w:r>
      <w:r>
        <w:rPr>
          <w:rFonts w:ascii="Times New Roman"/>
          <w:spacing w:val="10"/>
        </w:rPr>
        <w:t xml:space="preserve"> </w:t>
      </w:r>
      <w:r>
        <w:rPr>
          <w:rFonts w:ascii="Times New Roman"/>
        </w:rPr>
        <w:t>The</w:t>
      </w:r>
      <w:r>
        <w:rPr>
          <w:rFonts w:ascii="Times New Roman"/>
          <w:spacing w:val="7"/>
        </w:rPr>
        <w:t xml:space="preserve"> </w:t>
      </w:r>
      <w:r>
        <w:rPr>
          <w:rFonts w:ascii="Times New Roman"/>
        </w:rPr>
        <w:t>following</w:t>
      </w:r>
      <w:r>
        <w:rPr>
          <w:rFonts w:ascii="Times New Roman"/>
          <w:spacing w:val="7"/>
        </w:rPr>
        <w:t xml:space="preserve"> </w:t>
      </w:r>
      <w:r>
        <w:rPr>
          <w:rFonts w:ascii="Times New Roman"/>
        </w:rPr>
        <w:t>documents</w:t>
      </w:r>
      <w:r>
        <w:rPr>
          <w:rFonts w:ascii="Times New Roman"/>
          <w:spacing w:val="9"/>
        </w:rPr>
        <w:t xml:space="preserve"> </w:t>
      </w:r>
      <w:r>
        <w:rPr>
          <w:rFonts w:ascii="Times New Roman"/>
        </w:rPr>
        <w:t>also</w:t>
      </w:r>
      <w:r>
        <w:rPr>
          <w:rFonts w:ascii="Times New Roman"/>
          <w:spacing w:val="9"/>
        </w:rPr>
        <w:t xml:space="preserve"> </w:t>
      </w:r>
      <w:r>
        <w:rPr>
          <w:rFonts w:ascii="Times New Roman"/>
        </w:rPr>
        <w:t>form</w:t>
      </w:r>
      <w:r>
        <w:rPr>
          <w:rFonts w:ascii="Times New Roman"/>
          <w:spacing w:val="9"/>
        </w:rPr>
        <w:t xml:space="preserve"> </w:t>
      </w:r>
      <w:r>
        <w:rPr>
          <w:rFonts w:ascii="Times New Roman"/>
        </w:rPr>
        <w:t>part</w:t>
      </w:r>
      <w:r>
        <w:rPr>
          <w:rFonts w:ascii="Times New Roman"/>
          <w:spacing w:val="10"/>
        </w:rPr>
        <w:t xml:space="preserve"> </w:t>
      </w:r>
      <w:r>
        <w:rPr>
          <w:rFonts w:ascii="Times New Roman"/>
        </w:rPr>
        <w:t>of</w:t>
      </w:r>
      <w:r>
        <w:rPr>
          <w:rFonts w:ascii="Times New Roman"/>
          <w:spacing w:val="8"/>
        </w:rPr>
        <w:t xml:space="preserve"> </w:t>
      </w:r>
      <w:r>
        <w:rPr>
          <w:rFonts w:ascii="Times New Roman"/>
        </w:rPr>
        <w:t>the</w:t>
      </w:r>
      <w:r>
        <w:rPr>
          <w:rFonts w:ascii="Times New Roman"/>
          <w:spacing w:val="8"/>
        </w:rPr>
        <w:t xml:space="preserve"> </w:t>
      </w:r>
      <w:r>
        <w:rPr>
          <w:rFonts w:ascii="Times New Roman"/>
          <w:spacing w:val="-2"/>
        </w:rPr>
        <w:t>Contract:</w:t>
      </w:r>
    </w:p>
    <w:p w:rsidR="002227A8" w:rsidRDefault="002227A8">
      <w:pPr>
        <w:pStyle w:val="BodyText"/>
        <w:rPr>
          <w:rFonts w:ascii="Times New Roman"/>
        </w:rPr>
      </w:pPr>
    </w:p>
    <w:p w:rsidR="002227A8" w:rsidRDefault="00B74A2F">
      <w:pPr>
        <w:pStyle w:val="BodyText"/>
        <w:ind w:left="1080" w:right="3041"/>
        <w:jc w:val="right"/>
        <w:rPr>
          <w:rFonts w:ascii="Times New Roman"/>
        </w:rPr>
      </w:pPr>
      <w:r>
        <w:rPr>
          <w:rFonts w:ascii="Times New Roman"/>
          <w:spacing w:val="-2"/>
        </w:rPr>
        <w:t>[2.2]</w:t>
      </w:r>
    </w:p>
    <w:p w:rsidR="002227A8" w:rsidRDefault="00B74A2F">
      <w:pPr>
        <w:pStyle w:val="BodyText"/>
        <w:spacing w:before="33"/>
        <w:rPr>
          <w:rFonts w:ascii="Times New Roman"/>
          <w:sz w:val="20"/>
        </w:rPr>
      </w:pPr>
      <w:r>
        <w:rPr>
          <w:rFonts w:ascii="Times New Roman"/>
          <w:noProof/>
          <w:sz w:val="20"/>
        </w:rPr>
        <mc:AlternateContent>
          <mc:Choice Requires="wps">
            <w:drawing>
              <wp:anchor distT="0" distB="0" distL="0" distR="0" simplePos="0" relativeHeight="487592448" behindDoc="1" locked="0" layoutInCell="1" allowOverlap="1">
                <wp:simplePos x="0" y="0"/>
                <wp:positionH relativeFrom="page">
                  <wp:posOffset>1609725</wp:posOffset>
                </wp:positionH>
                <wp:positionV relativeFrom="paragraph">
                  <wp:posOffset>182419</wp:posOffset>
                </wp:positionV>
                <wp:extent cx="3456940" cy="1270"/>
                <wp:effectExtent l="0" t="0" r="0" b="0"/>
                <wp:wrapTopAndBottom/>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56940" cy="1270"/>
                        </a:xfrm>
                        <a:custGeom>
                          <a:avLst/>
                          <a:gdLst/>
                          <a:ahLst/>
                          <a:cxnLst/>
                          <a:rect l="l" t="t" r="r" b="b"/>
                          <a:pathLst>
                            <a:path w="3456940">
                              <a:moveTo>
                                <a:pt x="0" y="0"/>
                              </a:moveTo>
                              <a:lnTo>
                                <a:pt x="3456432" y="0"/>
                              </a:lnTo>
                            </a:path>
                          </a:pathLst>
                        </a:custGeom>
                        <a:ln w="5090">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shape style="position:absolute;margin-left:126.75pt;margin-top:14.36375pt;width:272.2pt;height:.1pt;mso-position-horizontal-relative:page;mso-position-vertical-relative:paragraph;z-index:-15724032;mso-wrap-distance-left:0;mso-wrap-distance-right:0" id="docshape14" coordorigin="2535,287" coordsize="5444,0" path="m2535,287l7978,287e" filled="false" stroked="true" strokeweight=".40079pt" strokecolor="#000000">
                <v:path arrowok="t"/>
                <v:stroke dashstyle="solid"/>
                <w10:wrap type="topAndBottom"/>
              </v:shape>
            </w:pict>
          </mc:Fallback>
        </mc:AlternateContent>
      </w:r>
      <w:r>
        <w:rPr>
          <w:rFonts w:ascii="Times New Roman"/>
          <w:noProof/>
          <w:sz w:val="20"/>
        </w:rPr>
        <mc:AlternateContent>
          <mc:Choice Requires="wps">
            <w:drawing>
              <wp:anchor distT="0" distB="0" distL="0" distR="0" simplePos="0" relativeHeight="487592960" behindDoc="1" locked="0" layoutInCell="1" allowOverlap="1">
                <wp:simplePos x="0" y="0"/>
                <wp:positionH relativeFrom="page">
                  <wp:posOffset>1371600</wp:posOffset>
                </wp:positionH>
                <wp:positionV relativeFrom="paragraph">
                  <wp:posOffset>323389</wp:posOffset>
                </wp:positionV>
                <wp:extent cx="3456940" cy="1270"/>
                <wp:effectExtent l="0" t="0" r="0" b="0"/>
                <wp:wrapTopAndBottom/>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56940" cy="1270"/>
                        </a:xfrm>
                        <a:custGeom>
                          <a:avLst/>
                          <a:gdLst/>
                          <a:ahLst/>
                          <a:cxnLst/>
                          <a:rect l="l" t="t" r="r" b="b"/>
                          <a:pathLst>
                            <a:path w="3456940">
                              <a:moveTo>
                                <a:pt x="0" y="0"/>
                              </a:moveTo>
                              <a:lnTo>
                                <a:pt x="3456432" y="0"/>
                              </a:lnTo>
                            </a:path>
                          </a:pathLst>
                        </a:custGeom>
                        <a:ln w="5090">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shape style="position:absolute;margin-left:108pt;margin-top:25.463751pt;width:272.2pt;height:.1pt;mso-position-horizontal-relative:page;mso-position-vertical-relative:paragraph;z-index:-15723520;mso-wrap-distance-left:0;mso-wrap-distance-right:0" id="docshape15" coordorigin="2160,509" coordsize="5444,0" path="m2160,509l7603,509e" filled="false" stroked="true" strokeweight=".40079pt" strokecolor="#000000">
                <v:path arrowok="t"/>
                <v:stroke dashstyle="solid"/>
                <w10:wrap type="topAndBottom"/>
              </v:shape>
            </w:pict>
          </mc:Fallback>
        </mc:AlternateContent>
      </w:r>
      <w:r>
        <w:rPr>
          <w:rFonts w:ascii="Times New Roman"/>
          <w:noProof/>
          <w:sz w:val="20"/>
        </w:rPr>
        <mc:AlternateContent>
          <mc:Choice Requires="wps">
            <w:drawing>
              <wp:anchor distT="0" distB="0" distL="0" distR="0" simplePos="0" relativeHeight="487593472" behindDoc="1" locked="0" layoutInCell="1" allowOverlap="1">
                <wp:simplePos x="0" y="0"/>
                <wp:positionH relativeFrom="page">
                  <wp:posOffset>1371600</wp:posOffset>
                </wp:positionH>
                <wp:positionV relativeFrom="paragraph">
                  <wp:posOffset>468804</wp:posOffset>
                </wp:positionV>
                <wp:extent cx="3456940" cy="1270"/>
                <wp:effectExtent l="0" t="0" r="0" b="0"/>
                <wp:wrapTopAndBottom/>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56940" cy="1270"/>
                        </a:xfrm>
                        <a:custGeom>
                          <a:avLst/>
                          <a:gdLst/>
                          <a:ahLst/>
                          <a:cxnLst/>
                          <a:rect l="l" t="t" r="r" b="b"/>
                          <a:pathLst>
                            <a:path w="3456940">
                              <a:moveTo>
                                <a:pt x="0" y="0"/>
                              </a:moveTo>
                              <a:lnTo>
                                <a:pt x="3456432" y="0"/>
                              </a:lnTo>
                            </a:path>
                          </a:pathLst>
                        </a:custGeom>
                        <a:ln w="5090">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shape style="position:absolute;margin-left:108pt;margin-top:36.91375pt;width:272.2pt;height:.1pt;mso-position-horizontal-relative:page;mso-position-vertical-relative:paragraph;z-index:-15723008;mso-wrap-distance-left:0;mso-wrap-distance-right:0" id="docshape16" coordorigin="2160,738" coordsize="5444,0" path="m2160,738l7603,738e" filled="false" stroked="true" strokeweight=".40079pt" strokecolor="#000000">
                <v:path arrowok="t"/>
                <v:stroke dashstyle="solid"/>
                <w10:wrap type="topAndBottom"/>
              </v:shape>
            </w:pict>
          </mc:Fallback>
        </mc:AlternateContent>
      </w:r>
    </w:p>
    <w:p w:rsidR="002227A8" w:rsidRDefault="002227A8">
      <w:pPr>
        <w:pStyle w:val="BodyText"/>
        <w:spacing w:before="10"/>
        <w:rPr>
          <w:rFonts w:ascii="Times New Roman"/>
          <w:sz w:val="16"/>
        </w:rPr>
      </w:pPr>
    </w:p>
    <w:p w:rsidR="002227A8" w:rsidRDefault="002227A8">
      <w:pPr>
        <w:pStyle w:val="BodyText"/>
        <w:spacing w:before="5"/>
        <w:rPr>
          <w:rFonts w:ascii="Times New Roman"/>
          <w:sz w:val="17"/>
        </w:rPr>
      </w:pPr>
    </w:p>
    <w:p w:rsidR="002227A8" w:rsidRDefault="002227A8">
      <w:pPr>
        <w:pStyle w:val="BodyText"/>
        <w:spacing w:before="218"/>
        <w:rPr>
          <w:rFonts w:ascii="Times New Roman"/>
        </w:rPr>
      </w:pPr>
    </w:p>
    <w:p w:rsidR="002227A8" w:rsidRDefault="00B74A2F">
      <w:pPr>
        <w:pStyle w:val="BodyText"/>
        <w:tabs>
          <w:tab w:val="left" w:pos="8581"/>
        </w:tabs>
        <w:ind w:left="1080"/>
        <w:rPr>
          <w:rFonts w:ascii="Times New Roman"/>
        </w:rPr>
      </w:pPr>
      <w:r>
        <w:rPr>
          <w:rFonts w:ascii="Times New Roman"/>
        </w:rPr>
        <w:t>The</w:t>
      </w:r>
      <w:r>
        <w:rPr>
          <w:rFonts w:ascii="Times New Roman"/>
          <w:spacing w:val="-7"/>
        </w:rPr>
        <w:t xml:space="preserve"> </w:t>
      </w:r>
      <w:r>
        <w:rPr>
          <w:rFonts w:ascii="Times New Roman"/>
        </w:rPr>
        <w:t>Site</w:t>
      </w:r>
      <w:r>
        <w:rPr>
          <w:rFonts w:ascii="Times New Roman"/>
          <w:spacing w:val="-3"/>
        </w:rPr>
        <w:t xml:space="preserve"> </w:t>
      </w:r>
      <w:r>
        <w:rPr>
          <w:rFonts w:ascii="Times New Roman"/>
        </w:rPr>
        <w:t>Possession</w:t>
      </w:r>
      <w:r>
        <w:rPr>
          <w:rFonts w:ascii="Times New Roman"/>
          <w:spacing w:val="-3"/>
        </w:rPr>
        <w:t xml:space="preserve"> </w:t>
      </w:r>
      <w:r>
        <w:rPr>
          <w:rFonts w:ascii="Times New Roman"/>
        </w:rPr>
        <w:t>Date</w:t>
      </w:r>
      <w:r>
        <w:rPr>
          <w:rFonts w:ascii="Times New Roman"/>
          <w:spacing w:val="-3"/>
        </w:rPr>
        <w:t xml:space="preserve"> </w:t>
      </w:r>
      <w:r>
        <w:rPr>
          <w:rFonts w:ascii="Times New Roman"/>
        </w:rPr>
        <w:t>is:</w:t>
      </w:r>
      <w:r>
        <w:rPr>
          <w:rFonts w:ascii="Times New Roman"/>
          <w:spacing w:val="44"/>
        </w:rPr>
        <w:t xml:space="preserve"> </w:t>
      </w:r>
      <w:hyperlink w:anchor="_bookmark1" w:history="1">
        <w:r>
          <w:rPr>
            <w:rFonts w:ascii="Times New Roman"/>
            <w:spacing w:val="-5"/>
            <w:vertAlign w:val="superscript"/>
          </w:rPr>
          <w:t>19</w:t>
        </w:r>
      </w:hyperlink>
      <w:r>
        <w:rPr>
          <w:rFonts w:ascii="Times New Roman"/>
        </w:rPr>
        <w:tab/>
      </w:r>
      <w:r>
        <w:rPr>
          <w:rFonts w:ascii="Times New Roman"/>
          <w:spacing w:val="-4"/>
        </w:rPr>
        <w:t>[18]</w:t>
      </w:r>
    </w:p>
    <w:p w:rsidR="002227A8" w:rsidRDefault="00B74A2F">
      <w:pPr>
        <w:pStyle w:val="BodyText"/>
        <w:tabs>
          <w:tab w:val="left" w:pos="6694"/>
        </w:tabs>
        <w:spacing w:before="228"/>
        <w:ind w:left="1080"/>
        <w:rPr>
          <w:rFonts w:ascii="Times New Roman"/>
        </w:rPr>
      </w:pPr>
      <w:r>
        <w:rPr>
          <w:rFonts w:ascii="Times New Roman"/>
        </w:rPr>
        <w:t xml:space="preserve">The Site is located at </w:t>
      </w:r>
      <w:r>
        <w:rPr>
          <w:rFonts w:ascii="Times New Roman"/>
          <w:u w:val="single"/>
        </w:rPr>
        <w:tab/>
      </w:r>
    </w:p>
    <w:p w:rsidR="002227A8" w:rsidRDefault="00B74A2F">
      <w:pPr>
        <w:pStyle w:val="BodyText"/>
        <w:tabs>
          <w:tab w:val="left" w:pos="6694"/>
        </w:tabs>
        <w:ind w:left="1080" w:right="2190" w:firstLine="5559"/>
        <w:rPr>
          <w:rFonts w:ascii="Times New Roman"/>
        </w:rPr>
      </w:pPr>
      <w:r>
        <w:rPr>
          <w:rFonts w:ascii="Times New Roman"/>
        </w:rPr>
        <w:t>[1.1]</w:t>
      </w:r>
      <w:r>
        <w:rPr>
          <w:rFonts w:ascii="Times New Roman"/>
          <w:spacing w:val="17"/>
        </w:rPr>
        <w:t xml:space="preserve"> </w:t>
      </w:r>
      <w:r>
        <w:rPr>
          <w:rFonts w:ascii="Times New Roman"/>
        </w:rPr>
        <w:t>and</w:t>
      </w:r>
      <w:r>
        <w:rPr>
          <w:rFonts w:ascii="Times New Roman"/>
          <w:spacing w:val="23"/>
        </w:rPr>
        <w:t xml:space="preserve"> </w:t>
      </w:r>
      <w:r>
        <w:rPr>
          <w:rFonts w:ascii="Times New Roman"/>
        </w:rPr>
        <w:t>is</w:t>
      </w:r>
      <w:r>
        <w:rPr>
          <w:rFonts w:ascii="Times New Roman"/>
          <w:spacing w:val="24"/>
        </w:rPr>
        <w:t xml:space="preserve"> </w:t>
      </w:r>
      <w:r>
        <w:rPr>
          <w:rFonts w:ascii="Times New Roman"/>
        </w:rPr>
        <w:t xml:space="preserve">defined in drawings nos. </w:t>
      </w:r>
      <w:r>
        <w:rPr>
          <w:rFonts w:ascii="Times New Roman"/>
          <w:u w:val="single"/>
        </w:rPr>
        <w:tab/>
      </w:r>
    </w:p>
    <w:p w:rsidR="002227A8" w:rsidRDefault="00B74A2F">
      <w:pPr>
        <w:pStyle w:val="BodyText"/>
        <w:spacing w:before="1"/>
        <w:rPr>
          <w:rFonts w:ascii="Times New Roman"/>
          <w:sz w:val="18"/>
        </w:rPr>
      </w:pPr>
      <w:r>
        <w:rPr>
          <w:rFonts w:ascii="Times New Roman"/>
          <w:noProof/>
          <w:sz w:val="18"/>
        </w:rPr>
        <mc:AlternateContent>
          <mc:Choice Requires="wps">
            <w:drawing>
              <wp:anchor distT="0" distB="0" distL="0" distR="0" simplePos="0" relativeHeight="487593984" behindDoc="1" locked="0" layoutInCell="1" allowOverlap="1">
                <wp:simplePos x="0" y="0"/>
                <wp:positionH relativeFrom="page">
                  <wp:posOffset>1371600</wp:posOffset>
                </wp:positionH>
                <wp:positionV relativeFrom="paragraph">
                  <wp:posOffset>147389</wp:posOffset>
                </wp:positionV>
                <wp:extent cx="3520440" cy="1270"/>
                <wp:effectExtent l="0" t="0" r="0" b="0"/>
                <wp:wrapTopAndBottom/>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20440" cy="1270"/>
                        </a:xfrm>
                        <a:custGeom>
                          <a:avLst/>
                          <a:gdLst/>
                          <a:ahLst/>
                          <a:cxnLst/>
                          <a:rect l="l" t="t" r="r" b="b"/>
                          <a:pathLst>
                            <a:path w="3520440">
                              <a:moveTo>
                                <a:pt x="0" y="0"/>
                              </a:moveTo>
                              <a:lnTo>
                                <a:pt x="3520440" y="0"/>
                              </a:lnTo>
                            </a:path>
                          </a:pathLst>
                        </a:custGeom>
                        <a:ln w="5090">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shape style="position:absolute;margin-left:108pt;margin-top:11.605464pt;width:277.2pt;height:.1pt;mso-position-horizontal-relative:page;mso-position-vertical-relative:paragraph;z-index:-15722496;mso-wrap-distance-left:0;mso-wrap-distance-right:0" id="docshape17" coordorigin="2160,232" coordsize="5544,0" path="m2160,232l7704,232e" filled="false" stroked="true" strokeweight=".40079pt" strokecolor="#000000">
                <v:path arrowok="t"/>
                <v:stroke dashstyle="solid"/>
                <w10:wrap type="topAndBottom"/>
              </v:shape>
            </w:pict>
          </mc:Fallback>
        </mc:AlternateContent>
      </w:r>
    </w:p>
    <w:p w:rsidR="002227A8" w:rsidRDefault="002227A8">
      <w:pPr>
        <w:pStyle w:val="BodyText"/>
        <w:spacing w:before="218"/>
        <w:rPr>
          <w:rFonts w:ascii="Times New Roman"/>
        </w:rPr>
      </w:pPr>
    </w:p>
    <w:p w:rsidR="002227A8" w:rsidRDefault="00B74A2F">
      <w:pPr>
        <w:pStyle w:val="BodyText"/>
        <w:tabs>
          <w:tab w:val="left" w:pos="4462"/>
          <w:tab w:val="left" w:pos="8581"/>
        </w:tabs>
        <w:ind w:left="1080"/>
        <w:rPr>
          <w:rFonts w:ascii="Times New Roman"/>
        </w:rPr>
      </w:pPr>
      <w:r>
        <w:rPr>
          <w:rFonts w:ascii="Times New Roman"/>
        </w:rPr>
        <w:t>The</w:t>
      </w:r>
      <w:r>
        <w:rPr>
          <w:rFonts w:ascii="Times New Roman"/>
          <w:spacing w:val="-1"/>
        </w:rPr>
        <w:t xml:space="preserve"> </w:t>
      </w:r>
      <w:r>
        <w:rPr>
          <w:rFonts w:ascii="Times New Roman"/>
        </w:rPr>
        <w:t>Defects Liability</w:t>
      </w:r>
      <w:r>
        <w:rPr>
          <w:rFonts w:ascii="Times New Roman"/>
          <w:spacing w:val="-6"/>
        </w:rPr>
        <w:t xml:space="preserve"> </w:t>
      </w:r>
      <w:r>
        <w:rPr>
          <w:rFonts w:ascii="Times New Roman"/>
        </w:rPr>
        <w:t xml:space="preserve">Period is </w:t>
      </w:r>
      <w:r>
        <w:rPr>
          <w:rFonts w:ascii="Times New Roman"/>
          <w:u w:val="single"/>
        </w:rPr>
        <w:tab/>
      </w:r>
      <w:r>
        <w:rPr>
          <w:rFonts w:ascii="Times New Roman"/>
          <w:spacing w:val="-2"/>
        </w:rPr>
        <w:t>days.</w:t>
      </w:r>
      <w:hyperlink w:anchor="_bookmark2" w:history="1">
        <w:r>
          <w:rPr>
            <w:rFonts w:ascii="Times New Roman"/>
            <w:spacing w:val="-2"/>
            <w:vertAlign w:val="superscript"/>
          </w:rPr>
          <w:t>20</w:t>
        </w:r>
      </w:hyperlink>
      <w:r>
        <w:rPr>
          <w:rFonts w:ascii="Times New Roman"/>
        </w:rPr>
        <w:tab/>
      </w:r>
      <w:r>
        <w:rPr>
          <w:rFonts w:ascii="Times New Roman"/>
          <w:spacing w:val="-4"/>
        </w:rPr>
        <w:t>[27]</w:t>
      </w:r>
    </w:p>
    <w:p w:rsidR="002227A8" w:rsidRDefault="002227A8">
      <w:pPr>
        <w:pStyle w:val="BodyText"/>
        <w:spacing w:before="235"/>
        <w:rPr>
          <w:rFonts w:ascii="Times New Roman"/>
        </w:rPr>
      </w:pPr>
    </w:p>
    <w:p w:rsidR="002227A8" w:rsidRDefault="00B74A2F">
      <w:pPr>
        <w:pStyle w:val="BodyText"/>
        <w:tabs>
          <w:tab w:val="left" w:pos="8581"/>
        </w:tabs>
        <w:spacing w:line="199" w:lineRule="auto"/>
        <w:ind w:left="1080" w:right="1828"/>
        <w:rPr>
          <w:rFonts w:ascii="Times New Roman" w:hAnsi="Times New Roman"/>
        </w:rPr>
      </w:pPr>
      <w:proofErr w:type="gramStart"/>
      <w:r>
        <w:rPr>
          <w:rFonts w:ascii="Times New Roman" w:hAnsi="Times New Roman"/>
        </w:rPr>
        <w:t>The</w:t>
      </w:r>
      <w:r>
        <w:rPr>
          <w:rFonts w:ascii="Times New Roman" w:hAnsi="Times New Roman"/>
          <w:spacing w:val="72"/>
        </w:rPr>
        <w:t xml:space="preserve">  </w:t>
      </w:r>
      <w:r>
        <w:rPr>
          <w:rFonts w:ascii="Times New Roman" w:hAnsi="Times New Roman"/>
        </w:rPr>
        <w:t>liquidated</w:t>
      </w:r>
      <w:proofErr w:type="gramEnd"/>
      <w:r>
        <w:rPr>
          <w:rFonts w:ascii="Times New Roman" w:hAnsi="Times New Roman"/>
          <w:spacing w:val="53"/>
          <w:w w:val="150"/>
        </w:rPr>
        <w:t xml:space="preserve">  </w:t>
      </w:r>
      <w:r>
        <w:rPr>
          <w:rFonts w:ascii="Times New Roman" w:hAnsi="Times New Roman"/>
        </w:rPr>
        <w:t>damages</w:t>
      </w:r>
      <w:r>
        <w:rPr>
          <w:rFonts w:ascii="Times New Roman" w:hAnsi="Times New Roman"/>
          <w:spacing w:val="54"/>
          <w:w w:val="150"/>
        </w:rPr>
        <w:t xml:space="preserve">  </w:t>
      </w:r>
      <w:r>
        <w:rPr>
          <w:rFonts w:ascii="Times New Roman" w:hAnsi="Times New Roman"/>
        </w:rPr>
        <w:t>for</w:t>
      </w:r>
      <w:r>
        <w:rPr>
          <w:rFonts w:ascii="Times New Roman" w:hAnsi="Times New Roman"/>
          <w:spacing w:val="75"/>
        </w:rPr>
        <w:t xml:space="preserve">  </w:t>
      </w:r>
      <w:r>
        <w:rPr>
          <w:rFonts w:ascii="Times New Roman" w:hAnsi="Times New Roman"/>
        </w:rPr>
        <w:t>the</w:t>
      </w:r>
      <w:r>
        <w:rPr>
          <w:rFonts w:ascii="Times New Roman" w:hAnsi="Times New Roman"/>
          <w:spacing w:val="50"/>
          <w:w w:val="150"/>
        </w:rPr>
        <w:t xml:space="preserve">  </w:t>
      </w:r>
      <w:r>
        <w:rPr>
          <w:rFonts w:ascii="Times New Roman" w:hAnsi="Times New Roman"/>
        </w:rPr>
        <w:t>whole</w:t>
      </w:r>
      <w:r>
        <w:rPr>
          <w:rFonts w:ascii="Times New Roman" w:hAnsi="Times New Roman"/>
          <w:spacing w:val="50"/>
          <w:w w:val="150"/>
        </w:rPr>
        <w:t xml:space="preserve">  </w:t>
      </w:r>
      <w:r>
        <w:rPr>
          <w:rFonts w:ascii="Times New Roman" w:hAnsi="Times New Roman"/>
        </w:rPr>
        <w:t>of</w:t>
      </w:r>
      <w:r>
        <w:rPr>
          <w:rFonts w:ascii="Times New Roman" w:hAnsi="Times New Roman"/>
          <w:spacing w:val="73"/>
        </w:rPr>
        <w:t xml:space="preserve">  </w:t>
      </w:r>
      <w:r>
        <w:rPr>
          <w:rFonts w:ascii="Times New Roman" w:hAnsi="Times New Roman"/>
        </w:rPr>
        <w:t>the</w:t>
      </w:r>
      <w:r>
        <w:rPr>
          <w:rFonts w:ascii="Times New Roman" w:hAnsi="Times New Roman"/>
          <w:spacing w:val="52"/>
          <w:w w:val="150"/>
        </w:rPr>
        <w:t xml:space="preserve">  </w:t>
      </w:r>
      <w:r>
        <w:rPr>
          <w:rFonts w:ascii="Times New Roman" w:hAnsi="Times New Roman"/>
        </w:rPr>
        <w:t>works</w:t>
      </w:r>
      <w:r>
        <w:rPr>
          <w:rFonts w:ascii="Times New Roman" w:hAnsi="Times New Roman"/>
          <w:spacing w:val="57"/>
          <w:w w:val="150"/>
        </w:rPr>
        <w:t xml:space="preserve">  </w:t>
      </w:r>
      <w:r>
        <w:rPr>
          <w:rFonts w:ascii="Times New Roman" w:hAnsi="Times New Roman"/>
        </w:rPr>
        <w:t>are</w:t>
      </w:r>
      <w:r>
        <w:rPr>
          <w:rFonts w:ascii="Times New Roman" w:hAnsi="Times New Roman"/>
          <w:spacing w:val="80"/>
          <w:w w:val="150"/>
        </w:rPr>
        <w:t xml:space="preserve"> </w:t>
      </w:r>
      <w:proofErr w:type="spellStart"/>
      <w:r>
        <w:rPr>
          <w:rFonts w:ascii="Times New Roman" w:hAnsi="Times New Roman"/>
        </w:rPr>
        <w:t>Rs</w:t>
      </w:r>
      <w:proofErr w:type="spellEnd"/>
      <w:r>
        <w:rPr>
          <w:rFonts w:ascii="Times New Roman" w:hAnsi="Times New Roman"/>
        </w:rPr>
        <w:t>.—————————— (amount) per day</w:t>
      </w:r>
      <w:r>
        <w:rPr>
          <w:rFonts w:ascii="Times New Roman" w:hAnsi="Times New Roman"/>
          <w:vertAlign w:val="superscript"/>
        </w:rPr>
        <w:t>21</w:t>
      </w:r>
      <w:r>
        <w:rPr>
          <w:rFonts w:ascii="Times New Roman" w:hAnsi="Times New Roman"/>
        </w:rPr>
        <w:tab/>
      </w:r>
      <w:r>
        <w:rPr>
          <w:rFonts w:ascii="Times New Roman" w:hAnsi="Times New Roman"/>
          <w:spacing w:val="-6"/>
        </w:rPr>
        <w:t>[36]</w:t>
      </w:r>
    </w:p>
    <w:p w:rsidR="002227A8" w:rsidRDefault="00B74A2F">
      <w:pPr>
        <w:pStyle w:val="BodyText"/>
        <w:spacing w:before="75"/>
        <w:rPr>
          <w:rFonts w:ascii="Times New Roman"/>
          <w:sz w:val="20"/>
        </w:rPr>
      </w:pPr>
      <w:r>
        <w:rPr>
          <w:rFonts w:ascii="Times New Roman"/>
          <w:noProof/>
          <w:sz w:val="20"/>
        </w:rPr>
        <mc:AlternateContent>
          <mc:Choice Requires="wps">
            <w:drawing>
              <wp:anchor distT="0" distB="0" distL="0" distR="0" simplePos="0" relativeHeight="487594496" behindDoc="1" locked="0" layoutInCell="1" allowOverlap="1">
                <wp:simplePos x="0" y="0"/>
                <wp:positionH relativeFrom="page">
                  <wp:posOffset>1143000</wp:posOffset>
                </wp:positionH>
                <wp:positionV relativeFrom="paragraph">
                  <wp:posOffset>208902</wp:posOffset>
                </wp:positionV>
                <wp:extent cx="1828800" cy="7620"/>
                <wp:effectExtent l="0" t="0" r="0" b="0"/>
                <wp:wrapTopAndBottom/>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7620"/>
                        </a:xfrm>
                        <a:custGeom>
                          <a:avLst/>
                          <a:gdLst/>
                          <a:ahLst/>
                          <a:cxnLst/>
                          <a:rect l="l" t="t" r="r" b="b"/>
                          <a:pathLst>
                            <a:path w="1828800" h="7620">
                              <a:moveTo>
                                <a:pt x="1828800" y="0"/>
                              </a:moveTo>
                              <a:lnTo>
                                <a:pt x="0" y="0"/>
                              </a:lnTo>
                              <a:lnTo>
                                <a:pt x="0" y="7619"/>
                              </a:lnTo>
                              <a:lnTo>
                                <a:pt x="1828800" y="7619"/>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rect style="position:absolute;margin-left:90pt;margin-top:16.449024pt;width:144pt;height:.599980pt;mso-position-horizontal-relative:page;mso-position-vertical-relative:paragraph;z-index:-15721984;mso-wrap-distance-left:0;mso-wrap-distance-right:0" id="docshape18" filled="true" fillcolor="#000000" stroked="false">
                <v:fill type="solid"/>
                <w10:wrap type="topAndBottom"/>
              </v:rect>
            </w:pict>
          </mc:Fallback>
        </mc:AlternateContent>
      </w:r>
    </w:p>
    <w:p w:rsidR="002227A8" w:rsidRDefault="002227A8">
      <w:pPr>
        <w:pStyle w:val="BodyText"/>
        <w:rPr>
          <w:rFonts w:ascii="Times New Roman"/>
          <w:sz w:val="20"/>
        </w:rPr>
        <w:sectPr w:rsidR="002227A8">
          <w:pgSz w:w="12240" w:h="15840"/>
          <w:pgMar w:top="1000" w:right="0" w:bottom="1480" w:left="1440" w:header="578" w:footer="1218" w:gutter="0"/>
          <w:cols w:space="720"/>
        </w:sectPr>
      </w:pPr>
    </w:p>
    <w:p w:rsidR="002227A8" w:rsidRDefault="00B74A2F">
      <w:pPr>
        <w:pStyle w:val="BodyText"/>
        <w:spacing w:before="119"/>
        <w:ind w:left="720" w:right="1430"/>
        <w:jc w:val="both"/>
        <w:rPr>
          <w:rFonts w:ascii="Times New Roman"/>
        </w:rPr>
      </w:pPr>
      <w:r>
        <w:rPr>
          <w:rFonts w:ascii="Times New Roman"/>
          <w:vertAlign w:val="superscript"/>
        </w:rPr>
        <w:lastRenderedPageBreak/>
        <w:t>18</w:t>
      </w:r>
      <w:r>
        <w:rPr>
          <w:rFonts w:ascii="Times New Roman"/>
        </w:rPr>
        <w:t xml:space="preserve"> </w:t>
      </w:r>
      <w:bookmarkStart w:id="1" w:name="_bookmark0"/>
      <w:bookmarkEnd w:id="1"/>
      <w:r>
        <w:rPr>
          <w:rFonts w:ascii="Times New Roman"/>
        </w:rPr>
        <w:t>At the time of preparation of the tender document give the period required for completion of work. When the Agreement is drawn after award of the contract, the dates can be put in.</w:t>
      </w:r>
    </w:p>
    <w:p w:rsidR="002227A8" w:rsidRDefault="00B74A2F">
      <w:pPr>
        <w:pStyle w:val="BodyText"/>
        <w:spacing w:before="1"/>
        <w:ind w:left="720" w:right="1480"/>
        <w:jc w:val="both"/>
        <w:rPr>
          <w:rFonts w:ascii="Times New Roman" w:hAnsi="Times New Roman"/>
        </w:rPr>
      </w:pPr>
      <w:r>
        <w:rPr>
          <w:rFonts w:ascii="Times New Roman" w:hAnsi="Times New Roman"/>
          <w:vertAlign w:val="superscript"/>
        </w:rPr>
        <w:t>19</w:t>
      </w:r>
      <w:r>
        <w:rPr>
          <w:rFonts w:ascii="Times New Roman" w:hAnsi="Times New Roman"/>
        </w:rPr>
        <w:t xml:space="preserve"> </w:t>
      </w:r>
      <w:bookmarkStart w:id="2" w:name="_bookmark1"/>
      <w:bookmarkEnd w:id="2"/>
      <w:r>
        <w:rPr>
          <w:rFonts w:ascii="Times New Roman" w:hAnsi="Times New Roman"/>
        </w:rPr>
        <w:t>At the time of preparation of the tender document give the period after the issue of work order, when the site would be made available to the contractor for example „one week after the issue of work order‟.</w:t>
      </w:r>
    </w:p>
    <w:p w:rsidR="002227A8" w:rsidRDefault="00B74A2F">
      <w:pPr>
        <w:pStyle w:val="BodyText"/>
        <w:ind w:left="720" w:right="1483"/>
        <w:jc w:val="both"/>
        <w:rPr>
          <w:rFonts w:ascii="Times New Roman"/>
        </w:rPr>
      </w:pPr>
      <w:r>
        <w:rPr>
          <w:rFonts w:ascii="Times New Roman"/>
          <w:vertAlign w:val="superscript"/>
        </w:rPr>
        <w:t>20</w:t>
      </w:r>
      <w:r>
        <w:rPr>
          <w:rFonts w:ascii="Times New Roman"/>
          <w:spacing w:val="40"/>
        </w:rPr>
        <w:t xml:space="preserve"> </w:t>
      </w:r>
      <w:bookmarkStart w:id="3" w:name="_bookmark2"/>
      <w:bookmarkEnd w:id="3"/>
      <w:r>
        <w:rPr>
          <w:rFonts w:ascii="Times New Roman"/>
        </w:rPr>
        <w:t>The period should depend upon the period required for testing of the work. In case of building</w:t>
      </w:r>
      <w:r>
        <w:rPr>
          <w:rFonts w:ascii="Times New Roman"/>
          <w:spacing w:val="-3"/>
        </w:rPr>
        <w:t xml:space="preserve"> </w:t>
      </w:r>
      <w:r>
        <w:rPr>
          <w:rFonts w:ascii="Times New Roman"/>
        </w:rPr>
        <w:t>it</w:t>
      </w:r>
      <w:r>
        <w:rPr>
          <w:rFonts w:ascii="Times New Roman"/>
          <w:spacing w:val="-2"/>
        </w:rPr>
        <w:t xml:space="preserve"> </w:t>
      </w:r>
      <w:r>
        <w:rPr>
          <w:rFonts w:ascii="Times New Roman"/>
        </w:rPr>
        <w:t>could</w:t>
      </w:r>
      <w:r>
        <w:rPr>
          <w:rFonts w:ascii="Times New Roman"/>
          <w:spacing w:val="-1"/>
        </w:rPr>
        <w:t xml:space="preserve"> </w:t>
      </w:r>
      <w:r>
        <w:rPr>
          <w:rFonts w:ascii="Times New Roman"/>
        </w:rPr>
        <w:t>be</w:t>
      </w:r>
      <w:r>
        <w:rPr>
          <w:rFonts w:ascii="Times New Roman"/>
          <w:spacing w:val="-2"/>
        </w:rPr>
        <w:t xml:space="preserve"> </w:t>
      </w:r>
      <w:r>
        <w:rPr>
          <w:rFonts w:ascii="Times New Roman"/>
        </w:rPr>
        <w:t>12</w:t>
      </w:r>
      <w:r>
        <w:rPr>
          <w:rFonts w:ascii="Times New Roman"/>
          <w:spacing w:val="-1"/>
        </w:rPr>
        <w:t xml:space="preserve"> </w:t>
      </w:r>
      <w:r>
        <w:rPr>
          <w:rFonts w:ascii="Times New Roman"/>
        </w:rPr>
        <w:t>months</w:t>
      </w:r>
      <w:r>
        <w:rPr>
          <w:rFonts w:ascii="Times New Roman"/>
          <w:spacing w:val="-1"/>
        </w:rPr>
        <w:t xml:space="preserve"> </w:t>
      </w:r>
      <w:r>
        <w:rPr>
          <w:rFonts w:ascii="Times New Roman"/>
        </w:rPr>
        <w:t>(passing</w:t>
      </w:r>
      <w:r>
        <w:rPr>
          <w:rFonts w:ascii="Times New Roman"/>
          <w:spacing w:val="-4"/>
        </w:rPr>
        <w:t xml:space="preserve"> </w:t>
      </w:r>
      <w:r>
        <w:rPr>
          <w:rFonts w:ascii="Times New Roman"/>
        </w:rPr>
        <w:t>of</w:t>
      </w:r>
      <w:r>
        <w:rPr>
          <w:rFonts w:ascii="Times New Roman"/>
          <w:spacing w:val="-2"/>
        </w:rPr>
        <w:t xml:space="preserve"> </w:t>
      </w:r>
      <w:r>
        <w:rPr>
          <w:rFonts w:ascii="Times New Roman"/>
        </w:rPr>
        <w:t>one</w:t>
      </w:r>
      <w:r>
        <w:rPr>
          <w:rFonts w:ascii="Times New Roman"/>
          <w:spacing w:val="-2"/>
        </w:rPr>
        <w:t xml:space="preserve"> </w:t>
      </w:r>
      <w:r>
        <w:rPr>
          <w:rFonts w:ascii="Times New Roman"/>
        </w:rPr>
        <w:t>rainy</w:t>
      </w:r>
      <w:r>
        <w:rPr>
          <w:rFonts w:ascii="Times New Roman"/>
          <w:spacing w:val="-5"/>
        </w:rPr>
        <w:t xml:space="preserve"> </w:t>
      </w:r>
      <w:r>
        <w:rPr>
          <w:rFonts w:ascii="Times New Roman"/>
        </w:rPr>
        <w:t>season);</w:t>
      </w:r>
      <w:r>
        <w:rPr>
          <w:rFonts w:ascii="Times New Roman"/>
          <w:spacing w:val="-1"/>
        </w:rPr>
        <w:t xml:space="preserve"> </w:t>
      </w:r>
      <w:r>
        <w:rPr>
          <w:rFonts w:ascii="Times New Roman"/>
        </w:rPr>
        <w:t>for</w:t>
      </w:r>
      <w:r>
        <w:rPr>
          <w:rFonts w:ascii="Times New Roman"/>
          <w:spacing w:val="-3"/>
        </w:rPr>
        <w:t xml:space="preserve"> </w:t>
      </w:r>
      <w:r>
        <w:rPr>
          <w:rFonts w:ascii="Times New Roman"/>
        </w:rPr>
        <w:t>pipe</w:t>
      </w:r>
      <w:r>
        <w:rPr>
          <w:rFonts w:ascii="Times New Roman"/>
          <w:spacing w:val="-2"/>
        </w:rPr>
        <w:t xml:space="preserve"> </w:t>
      </w:r>
      <w:r>
        <w:rPr>
          <w:rFonts w:ascii="Times New Roman"/>
        </w:rPr>
        <w:t>laying</w:t>
      </w:r>
      <w:r>
        <w:rPr>
          <w:rFonts w:ascii="Times New Roman"/>
          <w:spacing w:val="-4"/>
        </w:rPr>
        <w:t xml:space="preserve"> </w:t>
      </w:r>
      <w:r>
        <w:rPr>
          <w:rFonts w:ascii="Times New Roman"/>
        </w:rPr>
        <w:t>work,</w:t>
      </w:r>
      <w:r>
        <w:rPr>
          <w:rFonts w:ascii="Times New Roman"/>
          <w:spacing w:val="-1"/>
        </w:rPr>
        <w:t xml:space="preserve"> </w:t>
      </w:r>
      <w:r>
        <w:rPr>
          <w:rFonts w:ascii="Times New Roman"/>
        </w:rPr>
        <w:t xml:space="preserve">tanks, water retaining structures, the time required for testing; for canals, lining works, the passing of one monsoon or running of canal </w:t>
      </w:r>
      <w:proofErr w:type="spellStart"/>
      <w:r>
        <w:rPr>
          <w:rFonts w:ascii="Times New Roman"/>
        </w:rPr>
        <w:t>which ever</w:t>
      </w:r>
      <w:proofErr w:type="spellEnd"/>
      <w:r>
        <w:rPr>
          <w:rFonts w:ascii="Times New Roman"/>
        </w:rPr>
        <w:t xml:space="preserve"> is lower; roads and highways passing of one monsoon (12 months)</w:t>
      </w:r>
    </w:p>
    <w:p w:rsidR="002227A8" w:rsidRDefault="00B74A2F">
      <w:pPr>
        <w:pStyle w:val="BodyText"/>
        <w:ind w:left="720" w:right="1568"/>
        <w:jc w:val="both"/>
        <w:rPr>
          <w:rFonts w:ascii="Times New Roman"/>
        </w:rPr>
      </w:pPr>
      <w:r>
        <w:rPr>
          <w:rFonts w:ascii="Times New Roman"/>
          <w:vertAlign w:val="superscript"/>
        </w:rPr>
        <w:t>21</w:t>
      </w:r>
      <w:r>
        <w:rPr>
          <w:rFonts w:ascii="Times New Roman"/>
          <w:spacing w:val="40"/>
        </w:rPr>
        <w:t xml:space="preserve"> </w:t>
      </w:r>
      <w:bookmarkStart w:id="4" w:name="_bookmark3"/>
      <w:bookmarkEnd w:id="4"/>
      <w:r>
        <w:rPr>
          <w:rFonts w:ascii="Times New Roman"/>
        </w:rPr>
        <w:t xml:space="preserve">The amount is usually computed on </w:t>
      </w:r>
      <w:r>
        <w:rPr>
          <w:rFonts w:ascii="Times New Roman"/>
          <w:color w:val="00AF50"/>
        </w:rPr>
        <w:t>the basis of</w:t>
      </w:r>
      <w:r>
        <w:rPr>
          <w:rFonts w:ascii="Times New Roman"/>
          <w:color w:val="00AF50"/>
          <w:spacing w:val="40"/>
        </w:rPr>
        <w:t xml:space="preserve"> </w:t>
      </w:r>
      <w:r>
        <w:rPr>
          <w:rFonts w:ascii="Times New Roman"/>
          <w:color w:val="00AF50"/>
        </w:rPr>
        <w:t xml:space="preserve">0.01% the contract </w:t>
      </w:r>
      <w:r>
        <w:rPr>
          <w:rFonts w:ascii="Times New Roman"/>
        </w:rPr>
        <w:t>price per day. The amount has to be specified as</w:t>
      </w:r>
      <w:r>
        <w:rPr>
          <w:rFonts w:ascii="Times New Roman"/>
          <w:spacing w:val="40"/>
        </w:rPr>
        <w:t xml:space="preserve"> </w:t>
      </w:r>
      <w:r>
        <w:rPr>
          <w:rFonts w:ascii="Times New Roman"/>
        </w:rPr>
        <w:t>a round figure nearest to the hundred.</w:t>
      </w:r>
    </w:p>
    <w:p w:rsidR="002227A8" w:rsidRDefault="002227A8">
      <w:pPr>
        <w:pStyle w:val="BodyText"/>
        <w:rPr>
          <w:rFonts w:ascii="Times New Roman"/>
        </w:rPr>
      </w:pPr>
    </w:p>
    <w:p w:rsidR="002227A8" w:rsidRDefault="002227A8">
      <w:pPr>
        <w:pStyle w:val="BodyText"/>
        <w:spacing w:before="8"/>
        <w:rPr>
          <w:rFonts w:ascii="Times New Roman"/>
        </w:rPr>
      </w:pPr>
    </w:p>
    <w:p w:rsidR="002227A8" w:rsidRDefault="00B74A2F">
      <w:pPr>
        <w:pStyle w:val="BodyText"/>
        <w:ind w:left="1080"/>
        <w:rPr>
          <w:rFonts w:ascii="Times New Roman"/>
        </w:rPr>
      </w:pPr>
      <w:r>
        <w:rPr>
          <w:rFonts w:ascii="Times New Roman"/>
        </w:rPr>
        <w:t>The</w:t>
      </w:r>
      <w:r>
        <w:rPr>
          <w:rFonts w:ascii="Times New Roman"/>
          <w:spacing w:val="-5"/>
        </w:rPr>
        <w:t xml:space="preserve"> </w:t>
      </w:r>
      <w:r>
        <w:rPr>
          <w:rFonts w:ascii="Times New Roman"/>
        </w:rPr>
        <w:t>maximum amount of</w:t>
      </w:r>
      <w:r>
        <w:rPr>
          <w:rFonts w:ascii="Times New Roman"/>
          <w:spacing w:val="-3"/>
        </w:rPr>
        <w:t xml:space="preserve"> </w:t>
      </w:r>
      <w:r>
        <w:rPr>
          <w:rFonts w:ascii="Times New Roman"/>
        </w:rPr>
        <w:t>liquidated damages</w:t>
      </w:r>
      <w:r>
        <w:rPr>
          <w:rFonts w:ascii="Times New Roman"/>
          <w:spacing w:val="-1"/>
        </w:rPr>
        <w:t xml:space="preserve"> </w:t>
      </w:r>
      <w:r>
        <w:rPr>
          <w:rFonts w:ascii="Times New Roman"/>
        </w:rPr>
        <w:t>for</w:t>
      </w:r>
      <w:r>
        <w:rPr>
          <w:rFonts w:ascii="Times New Roman"/>
          <w:spacing w:val="-2"/>
        </w:rPr>
        <w:t xml:space="preserve"> </w:t>
      </w:r>
      <w:r>
        <w:rPr>
          <w:rFonts w:ascii="Times New Roman"/>
        </w:rPr>
        <w:t>the</w:t>
      </w:r>
      <w:r>
        <w:rPr>
          <w:rFonts w:ascii="Times New Roman"/>
          <w:spacing w:val="-1"/>
        </w:rPr>
        <w:t xml:space="preserve"> </w:t>
      </w:r>
      <w:r>
        <w:rPr>
          <w:rFonts w:ascii="Times New Roman"/>
        </w:rPr>
        <w:t>whole</w:t>
      </w:r>
      <w:r>
        <w:rPr>
          <w:rFonts w:ascii="Times New Roman"/>
          <w:spacing w:val="-1"/>
        </w:rPr>
        <w:t xml:space="preserve"> </w:t>
      </w:r>
      <w:r>
        <w:rPr>
          <w:rFonts w:ascii="Times New Roman"/>
        </w:rPr>
        <w:t xml:space="preserve">of the </w:t>
      </w:r>
      <w:r>
        <w:rPr>
          <w:rFonts w:ascii="Times New Roman"/>
          <w:spacing w:val="-2"/>
        </w:rPr>
        <w:t>works</w:t>
      </w:r>
    </w:p>
    <w:p w:rsidR="002227A8" w:rsidRDefault="002227A8">
      <w:pPr>
        <w:pStyle w:val="BodyText"/>
        <w:rPr>
          <w:rFonts w:ascii="Times New Roman"/>
        </w:rPr>
      </w:pPr>
    </w:p>
    <w:p w:rsidR="002227A8" w:rsidRDefault="00B74A2F">
      <w:pPr>
        <w:pStyle w:val="BodyText"/>
        <w:ind w:left="1130"/>
        <w:rPr>
          <w:rFonts w:ascii="Times New Roman"/>
        </w:rPr>
      </w:pPr>
      <w:r>
        <w:rPr>
          <w:rFonts w:ascii="Times New Roman"/>
        </w:rPr>
        <w:t>[36]</w:t>
      </w:r>
      <w:r>
        <w:rPr>
          <w:rFonts w:ascii="Times New Roman"/>
          <w:spacing w:val="-13"/>
        </w:rPr>
        <w:t xml:space="preserve"> </w:t>
      </w:r>
      <w:proofErr w:type="gramStart"/>
      <w:r>
        <w:rPr>
          <w:rFonts w:ascii="Times New Roman"/>
        </w:rPr>
        <w:t>is</w:t>
      </w:r>
      <w:proofErr w:type="gramEnd"/>
      <w:r>
        <w:rPr>
          <w:rFonts w:ascii="Times New Roman"/>
          <w:spacing w:val="-3"/>
        </w:rPr>
        <w:t xml:space="preserve"> </w:t>
      </w:r>
      <w:r>
        <w:rPr>
          <w:rFonts w:ascii="Times New Roman"/>
        </w:rPr>
        <w:t>ten</w:t>
      </w:r>
      <w:r>
        <w:rPr>
          <w:rFonts w:ascii="Times New Roman"/>
          <w:spacing w:val="-3"/>
        </w:rPr>
        <w:t xml:space="preserve"> </w:t>
      </w:r>
      <w:r>
        <w:rPr>
          <w:rFonts w:ascii="Times New Roman"/>
        </w:rPr>
        <w:t>percent</w:t>
      </w:r>
      <w:r>
        <w:rPr>
          <w:rFonts w:ascii="Times New Roman"/>
          <w:spacing w:val="-3"/>
        </w:rPr>
        <w:t xml:space="preserve"> </w:t>
      </w:r>
      <w:r>
        <w:rPr>
          <w:rFonts w:ascii="Times New Roman"/>
        </w:rPr>
        <w:t>of</w:t>
      </w:r>
      <w:r>
        <w:rPr>
          <w:rFonts w:ascii="Times New Roman"/>
          <w:spacing w:val="-3"/>
        </w:rPr>
        <w:t xml:space="preserve"> </w:t>
      </w:r>
      <w:r>
        <w:rPr>
          <w:rFonts w:ascii="Times New Roman"/>
        </w:rPr>
        <w:t>final</w:t>
      </w:r>
      <w:r>
        <w:rPr>
          <w:rFonts w:ascii="Times New Roman"/>
          <w:spacing w:val="-3"/>
        </w:rPr>
        <w:t xml:space="preserve"> </w:t>
      </w:r>
      <w:r>
        <w:rPr>
          <w:rFonts w:ascii="Times New Roman"/>
        </w:rPr>
        <w:t>contract</w:t>
      </w:r>
      <w:r>
        <w:rPr>
          <w:rFonts w:ascii="Times New Roman"/>
          <w:spacing w:val="-2"/>
        </w:rPr>
        <w:t xml:space="preserve"> price.</w:t>
      </w:r>
    </w:p>
    <w:p w:rsidR="002227A8" w:rsidRDefault="002227A8">
      <w:pPr>
        <w:pStyle w:val="BodyText"/>
        <w:rPr>
          <w:rFonts w:ascii="Times New Roman"/>
        </w:rPr>
      </w:pPr>
    </w:p>
    <w:p w:rsidR="002227A8" w:rsidRDefault="00B74A2F">
      <w:pPr>
        <w:pStyle w:val="BodyText"/>
        <w:tabs>
          <w:tab w:val="left" w:pos="2049"/>
          <w:tab w:val="left" w:pos="2645"/>
          <w:tab w:val="left" w:pos="3440"/>
          <w:tab w:val="left" w:pos="3994"/>
          <w:tab w:val="left" w:pos="4829"/>
          <w:tab w:val="left" w:pos="5383"/>
          <w:tab w:val="left" w:pos="6697"/>
          <w:tab w:val="left" w:pos="7254"/>
          <w:tab w:val="left" w:pos="8688"/>
        </w:tabs>
        <w:ind w:left="1080" w:right="1987"/>
        <w:jc w:val="right"/>
        <w:rPr>
          <w:rFonts w:ascii="Times New Roman" w:hAnsi="Times New Roman"/>
        </w:rPr>
      </w:pPr>
      <w:r>
        <w:rPr>
          <w:rFonts w:ascii="Times New Roman" w:hAnsi="Times New Roman"/>
        </w:rPr>
        <w:t xml:space="preserve">The date by which “as-built” </w:t>
      </w:r>
      <w:r>
        <w:rPr>
          <w:rFonts w:ascii="Times New Roman" w:hAnsi="Times New Roman"/>
          <w:vertAlign w:val="superscript"/>
        </w:rPr>
        <w:t>22</w:t>
      </w:r>
      <w:r>
        <w:rPr>
          <w:rFonts w:ascii="Times New Roman" w:hAnsi="Times New Roman"/>
        </w:rPr>
        <w:t>drawings</w:t>
      </w:r>
      <w:r>
        <w:rPr>
          <w:rFonts w:ascii="Times New Roman" w:hAnsi="Times New Roman"/>
          <w:spacing w:val="22"/>
        </w:rPr>
        <w:t xml:space="preserve"> </w:t>
      </w:r>
      <w:r>
        <w:rPr>
          <w:rFonts w:ascii="Times New Roman" w:hAnsi="Times New Roman"/>
        </w:rPr>
        <w:t>(in</w:t>
      </w:r>
      <w:r>
        <w:rPr>
          <w:rFonts w:ascii="Times New Roman" w:hAnsi="Times New Roman"/>
          <w:spacing w:val="22"/>
        </w:rPr>
        <w:t xml:space="preserve"> </w:t>
      </w:r>
      <w:r>
        <w:rPr>
          <w:rFonts w:ascii="Times New Roman" w:hAnsi="Times New Roman"/>
        </w:rPr>
        <w:t>scale …) in</w:t>
      </w:r>
      <w:r>
        <w:rPr>
          <w:rFonts w:ascii="Times New Roman" w:hAnsi="Times New Roman"/>
          <w:spacing w:val="22"/>
        </w:rPr>
        <w:t xml:space="preserve"> </w:t>
      </w:r>
      <w:r>
        <w:rPr>
          <w:rFonts w:ascii="Times New Roman" w:hAnsi="Times New Roman"/>
        </w:rPr>
        <w:t>2</w:t>
      </w:r>
      <w:r>
        <w:rPr>
          <w:rFonts w:ascii="Times New Roman" w:hAnsi="Times New Roman"/>
          <w:spacing w:val="22"/>
        </w:rPr>
        <w:t xml:space="preserve"> </w:t>
      </w:r>
      <w:r>
        <w:rPr>
          <w:rFonts w:ascii="Times New Roman" w:hAnsi="Times New Roman"/>
        </w:rPr>
        <w:t>sets</w:t>
      </w:r>
      <w:r>
        <w:rPr>
          <w:rFonts w:ascii="Times New Roman" w:hAnsi="Times New Roman"/>
          <w:spacing w:val="22"/>
        </w:rPr>
        <w:t xml:space="preserve"> </w:t>
      </w:r>
      <w:r>
        <w:rPr>
          <w:rFonts w:ascii="Times New Roman" w:hAnsi="Times New Roman"/>
        </w:rPr>
        <w:t>are</w:t>
      </w:r>
      <w:r>
        <w:rPr>
          <w:rFonts w:ascii="Times New Roman" w:hAnsi="Times New Roman"/>
          <w:spacing w:val="22"/>
        </w:rPr>
        <w:t xml:space="preserve"> </w:t>
      </w:r>
      <w:r>
        <w:rPr>
          <w:rFonts w:ascii="Times New Roman" w:hAnsi="Times New Roman"/>
        </w:rPr>
        <w:t>required</w:t>
      </w:r>
      <w:r>
        <w:rPr>
          <w:rFonts w:ascii="Times New Roman" w:hAnsi="Times New Roman"/>
          <w:spacing w:val="22"/>
        </w:rPr>
        <w:t xml:space="preserve"> </w:t>
      </w:r>
      <w:r>
        <w:rPr>
          <w:rFonts w:ascii="Times New Roman" w:hAnsi="Times New Roman"/>
        </w:rPr>
        <w:t xml:space="preserve">is </w:t>
      </w:r>
      <w:r>
        <w:rPr>
          <w:rFonts w:ascii="Times New Roman" w:hAnsi="Times New Roman"/>
          <w:spacing w:val="-2"/>
        </w:rPr>
        <w:t>within</w:t>
      </w:r>
      <w:r>
        <w:rPr>
          <w:rFonts w:ascii="Times New Roman" w:hAnsi="Times New Roman"/>
        </w:rPr>
        <w:tab/>
      </w:r>
      <w:r>
        <w:rPr>
          <w:rFonts w:ascii="Times New Roman" w:hAnsi="Times New Roman"/>
          <w:spacing w:val="-5"/>
        </w:rPr>
        <w:t>30</w:t>
      </w:r>
      <w:r>
        <w:rPr>
          <w:rFonts w:ascii="Times New Roman" w:hAnsi="Times New Roman"/>
        </w:rPr>
        <w:tab/>
      </w:r>
      <w:r>
        <w:rPr>
          <w:rFonts w:ascii="Times New Roman" w:hAnsi="Times New Roman"/>
          <w:spacing w:val="-4"/>
        </w:rPr>
        <w:t>days</w:t>
      </w:r>
      <w:r>
        <w:rPr>
          <w:rFonts w:ascii="Times New Roman" w:hAnsi="Times New Roman"/>
        </w:rPr>
        <w:tab/>
      </w:r>
      <w:r>
        <w:rPr>
          <w:rFonts w:ascii="Times New Roman" w:hAnsi="Times New Roman"/>
          <w:spacing w:val="-5"/>
        </w:rPr>
        <w:t>of</w:t>
      </w:r>
      <w:r>
        <w:rPr>
          <w:rFonts w:ascii="Times New Roman" w:hAnsi="Times New Roman"/>
        </w:rPr>
        <w:tab/>
      </w:r>
      <w:r>
        <w:rPr>
          <w:rFonts w:ascii="Times New Roman" w:hAnsi="Times New Roman"/>
          <w:spacing w:val="-2"/>
        </w:rPr>
        <w:t>issue</w:t>
      </w:r>
      <w:r>
        <w:rPr>
          <w:rFonts w:ascii="Times New Roman" w:hAnsi="Times New Roman"/>
        </w:rPr>
        <w:tab/>
      </w:r>
      <w:r>
        <w:rPr>
          <w:rFonts w:ascii="Times New Roman" w:hAnsi="Times New Roman"/>
          <w:spacing w:val="-5"/>
        </w:rPr>
        <w:t>of</w:t>
      </w:r>
      <w:r>
        <w:rPr>
          <w:rFonts w:ascii="Times New Roman" w:hAnsi="Times New Roman"/>
        </w:rPr>
        <w:tab/>
      </w:r>
      <w:r>
        <w:rPr>
          <w:rFonts w:ascii="Times New Roman" w:hAnsi="Times New Roman"/>
          <w:spacing w:val="-2"/>
        </w:rPr>
        <w:t>certificate</w:t>
      </w:r>
      <w:r>
        <w:rPr>
          <w:rFonts w:ascii="Times New Roman" w:hAnsi="Times New Roman"/>
        </w:rPr>
        <w:tab/>
      </w:r>
      <w:r>
        <w:rPr>
          <w:rFonts w:ascii="Times New Roman" w:hAnsi="Times New Roman"/>
          <w:spacing w:val="-5"/>
        </w:rPr>
        <w:t>of</w:t>
      </w:r>
      <w:r>
        <w:rPr>
          <w:rFonts w:ascii="Times New Roman" w:hAnsi="Times New Roman"/>
        </w:rPr>
        <w:tab/>
      </w:r>
      <w:r>
        <w:rPr>
          <w:rFonts w:ascii="Times New Roman" w:hAnsi="Times New Roman"/>
          <w:spacing w:val="-2"/>
        </w:rPr>
        <w:t>completion</w:t>
      </w:r>
      <w:proofErr w:type="gramStart"/>
      <w:r>
        <w:rPr>
          <w:rFonts w:ascii="Times New Roman" w:hAnsi="Times New Roman"/>
        </w:rPr>
        <w:tab/>
      </w:r>
      <w:r>
        <w:rPr>
          <w:rFonts w:ascii="Times New Roman" w:hAnsi="Times New Roman"/>
          <w:spacing w:val="-5"/>
        </w:rPr>
        <w:t>..</w:t>
      </w:r>
      <w:proofErr w:type="gramEnd"/>
    </w:p>
    <w:p w:rsidR="002227A8" w:rsidRDefault="00B74A2F">
      <w:pPr>
        <w:pStyle w:val="BodyText"/>
        <w:ind w:left="1080" w:right="2019"/>
        <w:jc w:val="right"/>
        <w:rPr>
          <w:rFonts w:ascii="Times New Roman"/>
        </w:rPr>
      </w:pPr>
      <w:r>
        <w:rPr>
          <w:rFonts w:ascii="Times New Roman"/>
          <w:spacing w:val="-5"/>
        </w:rPr>
        <w:t>[4</w:t>
      </w:r>
    </w:p>
    <w:p w:rsidR="002227A8" w:rsidRDefault="00B74A2F">
      <w:pPr>
        <w:pStyle w:val="BodyText"/>
        <w:ind w:left="1080"/>
        <w:rPr>
          <w:rFonts w:ascii="Times New Roman"/>
        </w:rPr>
      </w:pPr>
      <w:r>
        <w:rPr>
          <w:rFonts w:ascii="Times New Roman"/>
          <w:spacing w:val="-5"/>
        </w:rPr>
        <w:t>1]</w:t>
      </w:r>
    </w:p>
    <w:p w:rsidR="002227A8" w:rsidRDefault="002227A8">
      <w:pPr>
        <w:pStyle w:val="BodyText"/>
        <w:spacing w:before="4"/>
        <w:rPr>
          <w:rFonts w:ascii="Times New Roman"/>
        </w:rPr>
      </w:pPr>
    </w:p>
    <w:p w:rsidR="002227A8" w:rsidRDefault="00B74A2F">
      <w:pPr>
        <w:pStyle w:val="BodyText"/>
        <w:tabs>
          <w:tab w:val="left" w:pos="5329"/>
          <w:tab w:val="left" w:pos="8641"/>
        </w:tabs>
        <w:spacing w:before="1" w:line="199" w:lineRule="auto"/>
        <w:ind w:left="1080" w:right="912"/>
        <w:rPr>
          <w:rFonts w:ascii="Times New Roman" w:hAnsi="Times New Roman"/>
        </w:rPr>
      </w:pPr>
      <w:r>
        <w:rPr>
          <w:rFonts w:ascii="Times New Roman" w:hAnsi="Times New Roman"/>
        </w:rPr>
        <w:t>The</w:t>
      </w:r>
      <w:r>
        <w:rPr>
          <w:rFonts w:ascii="Times New Roman" w:hAnsi="Times New Roman"/>
          <w:spacing w:val="-5"/>
        </w:rPr>
        <w:t xml:space="preserve"> </w:t>
      </w:r>
      <w:r>
        <w:rPr>
          <w:rFonts w:ascii="Times New Roman" w:hAnsi="Times New Roman"/>
        </w:rPr>
        <w:t>amount</w:t>
      </w:r>
      <w:r>
        <w:rPr>
          <w:rFonts w:ascii="Times New Roman" w:hAnsi="Times New Roman"/>
          <w:spacing w:val="-2"/>
        </w:rPr>
        <w:t xml:space="preserve"> </w:t>
      </w:r>
      <w:r>
        <w:rPr>
          <w:rFonts w:ascii="Times New Roman" w:hAnsi="Times New Roman"/>
        </w:rPr>
        <w:t>to</w:t>
      </w:r>
      <w:r>
        <w:rPr>
          <w:rFonts w:ascii="Times New Roman" w:hAnsi="Times New Roman"/>
          <w:spacing w:val="-3"/>
        </w:rPr>
        <w:t xml:space="preserve"> </w:t>
      </w:r>
      <w:r>
        <w:rPr>
          <w:rFonts w:ascii="Times New Roman" w:hAnsi="Times New Roman"/>
        </w:rPr>
        <w:t>be</w:t>
      </w:r>
      <w:r>
        <w:rPr>
          <w:rFonts w:ascii="Times New Roman" w:hAnsi="Times New Roman"/>
          <w:spacing w:val="-3"/>
        </w:rPr>
        <w:t xml:space="preserve"> </w:t>
      </w:r>
      <w:r>
        <w:rPr>
          <w:rFonts w:ascii="Times New Roman" w:hAnsi="Times New Roman"/>
        </w:rPr>
        <w:t>withheld</w:t>
      </w:r>
      <w:r>
        <w:rPr>
          <w:rFonts w:ascii="Times New Roman" w:hAnsi="Times New Roman"/>
          <w:spacing w:val="-3"/>
        </w:rPr>
        <w:t xml:space="preserve"> </w:t>
      </w:r>
      <w:r>
        <w:rPr>
          <w:rFonts w:ascii="Times New Roman" w:hAnsi="Times New Roman"/>
        </w:rPr>
        <w:t>for</w:t>
      </w:r>
      <w:r>
        <w:rPr>
          <w:rFonts w:ascii="Times New Roman" w:hAnsi="Times New Roman"/>
          <w:spacing w:val="-4"/>
        </w:rPr>
        <w:t xml:space="preserve"> </w:t>
      </w:r>
      <w:r>
        <w:rPr>
          <w:rFonts w:ascii="Times New Roman" w:hAnsi="Times New Roman"/>
        </w:rPr>
        <w:t>failing</w:t>
      </w:r>
      <w:r>
        <w:rPr>
          <w:rFonts w:ascii="Times New Roman" w:hAnsi="Times New Roman"/>
          <w:spacing w:val="-5"/>
        </w:rPr>
        <w:t xml:space="preserve"> </w:t>
      </w:r>
      <w:r>
        <w:rPr>
          <w:rFonts w:ascii="Times New Roman" w:hAnsi="Times New Roman"/>
        </w:rPr>
        <w:t>to</w:t>
      </w:r>
      <w:r>
        <w:rPr>
          <w:rFonts w:ascii="Times New Roman" w:hAnsi="Times New Roman"/>
          <w:spacing w:val="-3"/>
        </w:rPr>
        <w:t xml:space="preserve"> </w:t>
      </w:r>
      <w:r>
        <w:rPr>
          <w:rFonts w:ascii="Times New Roman" w:hAnsi="Times New Roman"/>
        </w:rPr>
        <w:t>supply</w:t>
      </w:r>
      <w:r>
        <w:rPr>
          <w:rFonts w:ascii="Times New Roman" w:hAnsi="Times New Roman"/>
          <w:spacing w:val="-7"/>
        </w:rPr>
        <w:t xml:space="preserve"> </w:t>
      </w:r>
      <w:r>
        <w:rPr>
          <w:rFonts w:ascii="Times New Roman" w:hAnsi="Times New Roman"/>
        </w:rPr>
        <w:t>“as</w:t>
      </w:r>
      <w:r>
        <w:rPr>
          <w:rFonts w:ascii="Times New Roman" w:hAnsi="Times New Roman"/>
          <w:spacing w:val="-4"/>
        </w:rPr>
        <w:t xml:space="preserve"> </w:t>
      </w:r>
      <w:r>
        <w:rPr>
          <w:rFonts w:ascii="Times New Roman" w:hAnsi="Times New Roman"/>
        </w:rPr>
        <w:t>built”</w:t>
      </w:r>
      <w:r>
        <w:rPr>
          <w:rFonts w:ascii="Times New Roman" w:hAnsi="Times New Roman"/>
          <w:vertAlign w:val="superscript"/>
        </w:rPr>
        <w:t>23</w:t>
      </w:r>
      <w:r>
        <w:rPr>
          <w:rFonts w:ascii="Times New Roman" w:hAnsi="Times New Roman"/>
          <w:spacing w:val="-2"/>
        </w:rPr>
        <w:t xml:space="preserve"> </w:t>
      </w:r>
      <w:r>
        <w:rPr>
          <w:rFonts w:ascii="Times New Roman" w:hAnsi="Times New Roman"/>
        </w:rPr>
        <w:t>drawings</w:t>
      </w:r>
      <w:r>
        <w:rPr>
          <w:rFonts w:ascii="Times New Roman" w:hAnsi="Times New Roman"/>
          <w:spacing w:val="-3"/>
        </w:rPr>
        <w:t xml:space="preserve"> </w:t>
      </w:r>
      <w:r>
        <w:rPr>
          <w:rFonts w:ascii="Times New Roman" w:hAnsi="Times New Roman"/>
        </w:rPr>
        <w:t>by</w:t>
      </w:r>
      <w:r>
        <w:rPr>
          <w:rFonts w:ascii="Times New Roman" w:hAnsi="Times New Roman"/>
          <w:spacing w:val="-10"/>
        </w:rPr>
        <w:t xml:space="preserve"> </w:t>
      </w:r>
      <w:r>
        <w:rPr>
          <w:rFonts w:ascii="Times New Roman" w:hAnsi="Times New Roman"/>
        </w:rPr>
        <w:t>the</w:t>
      </w:r>
      <w:r>
        <w:rPr>
          <w:rFonts w:ascii="Times New Roman" w:hAnsi="Times New Roman"/>
          <w:spacing w:val="-1"/>
        </w:rPr>
        <w:t xml:space="preserve"> </w:t>
      </w:r>
      <w:r>
        <w:rPr>
          <w:rFonts w:ascii="Times New Roman" w:hAnsi="Times New Roman"/>
        </w:rPr>
        <w:t>date</w:t>
      </w:r>
      <w:r>
        <w:rPr>
          <w:rFonts w:ascii="Times New Roman" w:hAnsi="Times New Roman"/>
          <w:spacing w:val="-3"/>
        </w:rPr>
        <w:t xml:space="preserve"> </w:t>
      </w:r>
      <w:r>
        <w:rPr>
          <w:rFonts w:ascii="Times New Roman" w:hAnsi="Times New Roman"/>
        </w:rPr>
        <w:t>required</w:t>
      </w:r>
      <w:r>
        <w:rPr>
          <w:rFonts w:ascii="Times New Roman" w:hAnsi="Times New Roman"/>
          <w:spacing w:val="-3"/>
        </w:rPr>
        <w:t xml:space="preserve"> </w:t>
      </w:r>
      <w:r>
        <w:rPr>
          <w:rFonts w:ascii="Times New Roman" w:hAnsi="Times New Roman"/>
        </w:rPr>
        <w:t xml:space="preserve">is </w:t>
      </w:r>
      <w:proofErr w:type="spellStart"/>
      <w:r>
        <w:rPr>
          <w:rFonts w:ascii="Times New Roman" w:hAnsi="Times New Roman"/>
          <w:spacing w:val="-4"/>
        </w:rPr>
        <w:t>Rs</w:t>
      </w:r>
      <w:proofErr w:type="spellEnd"/>
      <w:r>
        <w:rPr>
          <w:rFonts w:ascii="Times New Roman" w:hAnsi="Times New Roman"/>
          <w:spacing w:val="-4"/>
        </w:rPr>
        <w:t>.</w:t>
      </w:r>
      <w:r>
        <w:rPr>
          <w:rFonts w:ascii="Times New Roman" w:hAnsi="Times New Roman"/>
          <w:u w:val="single"/>
        </w:rPr>
        <w:tab/>
      </w:r>
      <w:r>
        <w:rPr>
          <w:rFonts w:ascii="Times New Roman" w:hAnsi="Times New Roman"/>
        </w:rPr>
        <w:tab/>
      </w:r>
      <w:r>
        <w:rPr>
          <w:rFonts w:ascii="Times New Roman" w:hAnsi="Times New Roman"/>
          <w:spacing w:val="-4"/>
        </w:rPr>
        <w:t>[41]</w:t>
      </w:r>
    </w:p>
    <w:p w:rsidR="002227A8" w:rsidRDefault="00B74A2F">
      <w:pPr>
        <w:pStyle w:val="BodyText"/>
        <w:tabs>
          <w:tab w:val="left" w:pos="8637"/>
        </w:tabs>
        <w:spacing w:before="274"/>
        <w:ind w:left="1080"/>
        <w:rPr>
          <w:rFonts w:ascii="Times New Roman"/>
        </w:rPr>
      </w:pPr>
      <w:r>
        <w:rPr>
          <w:rFonts w:ascii="Times New Roman"/>
        </w:rPr>
        <w:t>The</w:t>
      </w:r>
      <w:r>
        <w:rPr>
          <w:rFonts w:ascii="Times New Roman"/>
          <w:spacing w:val="-3"/>
        </w:rPr>
        <w:t xml:space="preserve"> </w:t>
      </w:r>
      <w:r>
        <w:rPr>
          <w:rFonts w:ascii="Times New Roman"/>
        </w:rPr>
        <w:t>following</w:t>
      </w:r>
      <w:r>
        <w:rPr>
          <w:rFonts w:ascii="Times New Roman"/>
          <w:spacing w:val="-4"/>
        </w:rPr>
        <w:t xml:space="preserve"> </w:t>
      </w:r>
      <w:r>
        <w:rPr>
          <w:rFonts w:ascii="Times New Roman"/>
        </w:rPr>
        <w:t>events shall</w:t>
      </w:r>
      <w:r>
        <w:rPr>
          <w:rFonts w:ascii="Times New Roman"/>
          <w:spacing w:val="-1"/>
        </w:rPr>
        <w:t xml:space="preserve"> </w:t>
      </w:r>
      <w:r>
        <w:rPr>
          <w:rFonts w:ascii="Times New Roman"/>
        </w:rPr>
        <w:t>also</w:t>
      </w:r>
      <w:r>
        <w:rPr>
          <w:rFonts w:ascii="Times New Roman"/>
          <w:spacing w:val="-1"/>
        </w:rPr>
        <w:t xml:space="preserve"> </w:t>
      </w:r>
      <w:r>
        <w:rPr>
          <w:rFonts w:ascii="Times New Roman"/>
        </w:rPr>
        <w:t>be</w:t>
      </w:r>
      <w:r>
        <w:rPr>
          <w:rFonts w:ascii="Times New Roman"/>
          <w:spacing w:val="-2"/>
        </w:rPr>
        <w:t xml:space="preserve"> </w:t>
      </w:r>
      <w:r>
        <w:rPr>
          <w:rFonts w:ascii="Times New Roman"/>
        </w:rPr>
        <w:t>fundamental breach</w:t>
      </w:r>
      <w:r>
        <w:rPr>
          <w:rFonts w:ascii="Times New Roman"/>
          <w:spacing w:val="-1"/>
        </w:rPr>
        <w:t xml:space="preserve"> </w:t>
      </w:r>
      <w:r>
        <w:rPr>
          <w:rFonts w:ascii="Times New Roman"/>
        </w:rPr>
        <w:t>of</w:t>
      </w:r>
      <w:r>
        <w:rPr>
          <w:rFonts w:ascii="Times New Roman"/>
          <w:spacing w:val="-2"/>
        </w:rPr>
        <w:t xml:space="preserve"> </w:t>
      </w:r>
      <w:r>
        <w:rPr>
          <w:rFonts w:ascii="Times New Roman"/>
        </w:rPr>
        <w:t xml:space="preserve">the </w:t>
      </w:r>
      <w:proofErr w:type="gramStart"/>
      <w:r>
        <w:rPr>
          <w:rFonts w:ascii="Times New Roman"/>
        </w:rPr>
        <w:t>contract</w:t>
      </w:r>
      <w:r>
        <w:rPr>
          <w:rFonts w:ascii="Times New Roman"/>
          <w:spacing w:val="1"/>
        </w:rPr>
        <w:t xml:space="preserve"> </w:t>
      </w:r>
      <w:r>
        <w:rPr>
          <w:rFonts w:ascii="Times New Roman"/>
          <w:spacing w:val="-10"/>
        </w:rPr>
        <w:t>:</w:t>
      </w:r>
      <w:proofErr w:type="gramEnd"/>
      <w:r>
        <w:rPr>
          <w:rFonts w:ascii="Times New Roman"/>
        </w:rPr>
        <w:tab/>
      </w:r>
      <w:r>
        <w:rPr>
          <w:rFonts w:ascii="Times New Roman"/>
          <w:spacing w:val="-2"/>
        </w:rPr>
        <w:t>[42.2]</w:t>
      </w:r>
    </w:p>
    <w:p w:rsidR="002227A8" w:rsidRDefault="00B74A2F">
      <w:pPr>
        <w:pStyle w:val="BodyText"/>
        <w:tabs>
          <w:tab w:val="left" w:pos="1538"/>
        </w:tabs>
        <w:spacing w:before="231"/>
        <w:ind w:left="1080"/>
        <w:rPr>
          <w:rFonts w:ascii="Times New Roman"/>
        </w:rPr>
      </w:pPr>
      <w:r>
        <w:rPr>
          <w:rFonts w:ascii="Times New Roman"/>
          <w:spacing w:val="-5"/>
        </w:rPr>
        <w:t>1.</w:t>
      </w:r>
      <w:r>
        <w:rPr>
          <w:rFonts w:ascii="Times New Roman"/>
        </w:rPr>
        <w:tab/>
        <w:t>The</w:t>
      </w:r>
      <w:r>
        <w:rPr>
          <w:rFonts w:ascii="Times New Roman"/>
          <w:spacing w:val="-6"/>
        </w:rPr>
        <w:t xml:space="preserve"> </w:t>
      </w:r>
      <w:r>
        <w:rPr>
          <w:rFonts w:ascii="Times New Roman"/>
        </w:rPr>
        <w:t>contractor</w:t>
      </w:r>
      <w:r>
        <w:rPr>
          <w:rFonts w:ascii="Times New Roman"/>
          <w:spacing w:val="-1"/>
        </w:rPr>
        <w:t xml:space="preserve"> </w:t>
      </w:r>
      <w:r>
        <w:rPr>
          <w:rFonts w:ascii="Times New Roman"/>
        </w:rPr>
        <w:t>has</w:t>
      </w:r>
      <w:r>
        <w:rPr>
          <w:rFonts w:ascii="Times New Roman"/>
          <w:spacing w:val="1"/>
        </w:rPr>
        <w:t xml:space="preserve"> </w:t>
      </w:r>
      <w:r>
        <w:rPr>
          <w:rFonts w:ascii="Times New Roman"/>
        </w:rPr>
        <w:t>contravened</w:t>
      </w:r>
      <w:r>
        <w:rPr>
          <w:rFonts w:ascii="Times New Roman"/>
          <w:spacing w:val="-1"/>
        </w:rPr>
        <w:t xml:space="preserve"> </w:t>
      </w:r>
      <w:r>
        <w:rPr>
          <w:rFonts w:ascii="Times New Roman"/>
        </w:rPr>
        <w:t>Sub-clause</w:t>
      </w:r>
      <w:r>
        <w:rPr>
          <w:rFonts w:ascii="Times New Roman"/>
          <w:spacing w:val="-3"/>
        </w:rPr>
        <w:t xml:space="preserve"> </w:t>
      </w:r>
      <w:r>
        <w:rPr>
          <w:rFonts w:ascii="Times New Roman"/>
        </w:rPr>
        <w:t>7.1</w:t>
      </w:r>
      <w:r>
        <w:rPr>
          <w:rFonts w:ascii="Times New Roman"/>
          <w:spacing w:val="-1"/>
        </w:rPr>
        <w:t xml:space="preserve"> </w:t>
      </w:r>
      <w:r>
        <w:rPr>
          <w:rFonts w:ascii="Times New Roman"/>
        </w:rPr>
        <w:t>and</w:t>
      </w:r>
      <w:r>
        <w:rPr>
          <w:rFonts w:ascii="Times New Roman"/>
          <w:spacing w:val="1"/>
        </w:rPr>
        <w:t xml:space="preserve"> </w:t>
      </w:r>
      <w:r>
        <w:rPr>
          <w:rFonts w:ascii="Times New Roman"/>
        </w:rPr>
        <w:t>Clause</w:t>
      </w:r>
      <w:r>
        <w:rPr>
          <w:rFonts w:ascii="Times New Roman"/>
          <w:spacing w:val="-3"/>
        </w:rPr>
        <w:t xml:space="preserve"> </w:t>
      </w:r>
      <w:r>
        <w:rPr>
          <w:rFonts w:ascii="Times New Roman"/>
        </w:rPr>
        <w:t>9</w:t>
      </w:r>
      <w:r>
        <w:rPr>
          <w:rFonts w:ascii="Times New Roman"/>
          <w:spacing w:val="-1"/>
        </w:rPr>
        <w:t xml:space="preserve"> </w:t>
      </w:r>
      <w:r>
        <w:rPr>
          <w:rFonts w:ascii="Times New Roman"/>
        </w:rPr>
        <w:t>of</w:t>
      </w:r>
      <w:r>
        <w:rPr>
          <w:rFonts w:ascii="Times New Roman"/>
          <w:spacing w:val="-2"/>
        </w:rPr>
        <w:t xml:space="preserve"> </w:t>
      </w:r>
      <w:r>
        <w:rPr>
          <w:rFonts w:ascii="Times New Roman"/>
          <w:spacing w:val="-5"/>
        </w:rPr>
        <w:t>CC.</w:t>
      </w:r>
    </w:p>
    <w:p w:rsidR="002227A8" w:rsidRDefault="002227A8">
      <w:pPr>
        <w:pStyle w:val="BodyText"/>
        <w:spacing w:before="234"/>
        <w:rPr>
          <w:rFonts w:ascii="Times New Roman"/>
        </w:rPr>
      </w:pPr>
    </w:p>
    <w:p w:rsidR="002227A8" w:rsidRDefault="00B74A2F">
      <w:pPr>
        <w:pStyle w:val="BodyText"/>
        <w:spacing w:before="1" w:line="237" w:lineRule="auto"/>
        <w:ind w:left="1080" w:right="715"/>
        <w:rPr>
          <w:rFonts w:ascii="Times New Roman"/>
        </w:rPr>
      </w:pPr>
      <w:r>
        <w:rPr>
          <w:rFonts w:ascii="Times New Roman"/>
        </w:rPr>
        <w:t>The</w:t>
      </w:r>
      <w:r>
        <w:rPr>
          <w:rFonts w:ascii="Times New Roman"/>
          <w:spacing w:val="39"/>
        </w:rPr>
        <w:t xml:space="preserve"> </w:t>
      </w:r>
      <w:r>
        <w:rPr>
          <w:rFonts w:ascii="Times New Roman"/>
        </w:rPr>
        <w:t>percentage</w:t>
      </w:r>
      <w:r>
        <w:rPr>
          <w:rFonts w:ascii="Times New Roman"/>
          <w:spacing w:val="40"/>
        </w:rPr>
        <w:t xml:space="preserve"> </w:t>
      </w:r>
      <w:r>
        <w:rPr>
          <w:rFonts w:ascii="Times New Roman"/>
        </w:rPr>
        <w:t>to</w:t>
      </w:r>
      <w:r>
        <w:rPr>
          <w:rFonts w:ascii="Times New Roman"/>
          <w:spacing w:val="40"/>
        </w:rPr>
        <w:t xml:space="preserve"> </w:t>
      </w:r>
      <w:r>
        <w:rPr>
          <w:rFonts w:ascii="Times New Roman"/>
        </w:rPr>
        <w:t>apply</w:t>
      </w:r>
      <w:r>
        <w:rPr>
          <w:rFonts w:ascii="Times New Roman"/>
          <w:spacing w:val="36"/>
        </w:rPr>
        <w:t xml:space="preserve"> </w:t>
      </w:r>
      <w:r>
        <w:rPr>
          <w:rFonts w:ascii="Times New Roman"/>
        </w:rPr>
        <w:t>to</w:t>
      </w:r>
      <w:r>
        <w:rPr>
          <w:rFonts w:ascii="Times New Roman"/>
          <w:spacing w:val="40"/>
        </w:rPr>
        <w:t xml:space="preserve"> </w:t>
      </w:r>
      <w:r>
        <w:rPr>
          <w:rFonts w:ascii="Times New Roman"/>
        </w:rPr>
        <w:t>the</w:t>
      </w:r>
      <w:r>
        <w:rPr>
          <w:rFonts w:ascii="Times New Roman"/>
          <w:spacing w:val="40"/>
        </w:rPr>
        <w:t xml:space="preserve"> </w:t>
      </w:r>
      <w:r>
        <w:rPr>
          <w:rFonts w:ascii="Times New Roman"/>
        </w:rPr>
        <w:t>value</w:t>
      </w:r>
      <w:r>
        <w:rPr>
          <w:rFonts w:ascii="Times New Roman"/>
          <w:spacing w:val="39"/>
        </w:rPr>
        <w:t xml:space="preserve"> </w:t>
      </w:r>
      <w:r>
        <w:rPr>
          <w:rFonts w:ascii="Times New Roman"/>
        </w:rPr>
        <w:t>of</w:t>
      </w:r>
      <w:r>
        <w:rPr>
          <w:rFonts w:ascii="Times New Roman"/>
          <w:spacing w:val="39"/>
        </w:rPr>
        <w:t xml:space="preserve"> </w:t>
      </w:r>
      <w:r>
        <w:rPr>
          <w:rFonts w:ascii="Times New Roman"/>
        </w:rPr>
        <w:t>the</w:t>
      </w:r>
      <w:r>
        <w:rPr>
          <w:rFonts w:ascii="Times New Roman"/>
          <w:spacing w:val="39"/>
        </w:rPr>
        <w:t xml:space="preserve"> </w:t>
      </w:r>
      <w:r>
        <w:rPr>
          <w:rFonts w:ascii="Times New Roman"/>
        </w:rPr>
        <w:t>work</w:t>
      </w:r>
      <w:r>
        <w:rPr>
          <w:rFonts w:ascii="Times New Roman"/>
          <w:spacing w:val="39"/>
        </w:rPr>
        <w:t xml:space="preserve"> </w:t>
      </w:r>
      <w:r>
        <w:rPr>
          <w:rFonts w:ascii="Times New Roman"/>
        </w:rPr>
        <w:t>not</w:t>
      </w:r>
      <w:r>
        <w:rPr>
          <w:rFonts w:ascii="Times New Roman"/>
          <w:spacing w:val="38"/>
        </w:rPr>
        <w:t xml:space="preserve"> </w:t>
      </w:r>
      <w:r>
        <w:rPr>
          <w:rFonts w:ascii="Times New Roman"/>
        </w:rPr>
        <w:t>completed</w:t>
      </w:r>
      <w:r>
        <w:rPr>
          <w:rFonts w:ascii="Times New Roman"/>
          <w:spacing w:val="40"/>
        </w:rPr>
        <w:t xml:space="preserve"> </w:t>
      </w:r>
      <w:r>
        <w:rPr>
          <w:rFonts w:ascii="Times New Roman"/>
        </w:rPr>
        <w:t>representing</w:t>
      </w:r>
      <w:r>
        <w:rPr>
          <w:rFonts w:ascii="Times New Roman"/>
          <w:spacing w:val="39"/>
        </w:rPr>
        <w:t xml:space="preserve"> </w:t>
      </w:r>
      <w:r>
        <w:rPr>
          <w:rFonts w:ascii="Times New Roman"/>
        </w:rPr>
        <w:t>the Employer's</w:t>
      </w:r>
      <w:r>
        <w:rPr>
          <w:rFonts w:ascii="Times New Roman"/>
          <w:spacing w:val="80"/>
        </w:rPr>
        <w:t xml:space="preserve"> </w:t>
      </w:r>
      <w:r>
        <w:rPr>
          <w:rFonts w:ascii="Times New Roman"/>
        </w:rPr>
        <w:t>[43.1] additional cost for</w:t>
      </w:r>
      <w:r>
        <w:rPr>
          <w:rFonts w:ascii="Times New Roman"/>
          <w:strike/>
          <w:spacing w:val="-7"/>
        </w:rPr>
        <w:t xml:space="preserve"> </w:t>
      </w:r>
      <w:r>
        <w:rPr>
          <w:rFonts w:ascii="Times New Roman"/>
          <w:strike/>
        </w:rPr>
        <w:t>com</w:t>
      </w:r>
      <w:r>
        <w:rPr>
          <w:rFonts w:ascii="Times New Roman"/>
        </w:rPr>
        <w:t>pleting the Works shall be 30</w:t>
      </w:r>
      <w:r>
        <w:rPr>
          <w:rFonts w:ascii="Times New Roman"/>
          <w:vertAlign w:val="superscript"/>
        </w:rPr>
        <w:t>24</w:t>
      </w:r>
      <w:r>
        <w:rPr>
          <w:rFonts w:ascii="Times New Roman"/>
        </w:rPr>
        <w:t xml:space="preserve"> percent.</w:t>
      </w:r>
    </w:p>
    <w:p w:rsidR="002227A8" w:rsidRDefault="002227A8">
      <w:pPr>
        <w:pStyle w:val="BodyText"/>
        <w:spacing w:before="232"/>
        <w:rPr>
          <w:rFonts w:ascii="Times New Roman"/>
        </w:rPr>
      </w:pPr>
    </w:p>
    <w:p w:rsidR="002227A8" w:rsidRDefault="00B74A2F">
      <w:pPr>
        <w:pStyle w:val="ListParagraph"/>
        <w:numPr>
          <w:ilvl w:val="0"/>
          <w:numId w:val="1"/>
        </w:numPr>
        <w:tabs>
          <w:tab w:val="left" w:pos="662"/>
        </w:tabs>
        <w:ind w:right="718" w:firstLine="0"/>
        <w:jc w:val="both"/>
        <w:rPr>
          <w:sz w:val="24"/>
        </w:rPr>
      </w:pPr>
      <w:r>
        <w:rPr>
          <w:w w:val="80"/>
          <w:sz w:val="24"/>
        </w:rPr>
        <w:t xml:space="preserve">Item for which no rate or price has been entered in will not be paid for by the Employer when executed and </w:t>
      </w:r>
      <w:r>
        <w:rPr>
          <w:w w:val="85"/>
          <w:sz w:val="24"/>
        </w:rPr>
        <w:t>shall</w:t>
      </w:r>
      <w:r>
        <w:rPr>
          <w:spacing w:val="-6"/>
          <w:w w:val="85"/>
          <w:sz w:val="24"/>
        </w:rPr>
        <w:t xml:space="preserve"> </w:t>
      </w:r>
      <w:r>
        <w:rPr>
          <w:w w:val="85"/>
          <w:sz w:val="24"/>
        </w:rPr>
        <w:t>be</w:t>
      </w:r>
      <w:r>
        <w:rPr>
          <w:spacing w:val="-4"/>
          <w:w w:val="85"/>
          <w:sz w:val="24"/>
        </w:rPr>
        <w:t xml:space="preserve"> </w:t>
      </w:r>
      <w:r>
        <w:rPr>
          <w:w w:val="85"/>
          <w:sz w:val="24"/>
        </w:rPr>
        <w:t>deemed</w:t>
      </w:r>
      <w:r>
        <w:rPr>
          <w:spacing w:val="-4"/>
          <w:w w:val="85"/>
          <w:sz w:val="24"/>
        </w:rPr>
        <w:t xml:space="preserve"> </w:t>
      </w:r>
      <w:r>
        <w:rPr>
          <w:w w:val="85"/>
          <w:sz w:val="24"/>
        </w:rPr>
        <w:t>covered</w:t>
      </w:r>
      <w:r>
        <w:rPr>
          <w:spacing w:val="-4"/>
          <w:w w:val="85"/>
          <w:sz w:val="24"/>
        </w:rPr>
        <w:t xml:space="preserve"> </w:t>
      </w:r>
      <w:r>
        <w:rPr>
          <w:w w:val="85"/>
          <w:sz w:val="24"/>
        </w:rPr>
        <w:t>by</w:t>
      </w:r>
      <w:r>
        <w:rPr>
          <w:spacing w:val="-5"/>
          <w:w w:val="85"/>
          <w:sz w:val="24"/>
        </w:rPr>
        <w:t xml:space="preserve"> </w:t>
      </w:r>
      <w:r>
        <w:rPr>
          <w:w w:val="85"/>
          <w:sz w:val="24"/>
        </w:rPr>
        <w:t>the</w:t>
      </w:r>
      <w:r>
        <w:rPr>
          <w:spacing w:val="-4"/>
          <w:w w:val="85"/>
          <w:sz w:val="24"/>
        </w:rPr>
        <w:t xml:space="preserve"> </w:t>
      </w:r>
      <w:r>
        <w:rPr>
          <w:w w:val="85"/>
          <w:sz w:val="24"/>
        </w:rPr>
        <w:t>other</w:t>
      </w:r>
      <w:r>
        <w:rPr>
          <w:spacing w:val="-6"/>
          <w:w w:val="85"/>
          <w:sz w:val="24"/>
        </w:rPr>
        <w:t xml:space="preserve"> </w:t>
      </w:r>
      <w:r>
        <w:rPr>
          <w:w w:val="85"/>
          <w:sz w:val="24"/>
        </w:rPr>
        <w:t>rates</w:t>
      </w:r>
      <w:r>
        <w:rPr>
          <w:spacing w:val="-5"/>
          <w:w w:val="85"/>
          <w:sz w:val="24"/>
        </w:rPr>
        <w:t xml:space="preserve"> </w:t>
      </w:r>
      <w:r>
        <w:rPr>
          <w:w w:val="85"/>
          <w:sz w:val="24"/>
        </w:rPr>
        <w:t>and</w:t>
      </w:r>
      <w:r>
        <w:rPr>
          <w:spacing w:val="-4"/>
          <w:w w:val="85"/>
          <w:sz w:val="24"/>
        </w:rPr>
        <w:t xml:space="preserve"> </w:t>
      </w:r>
      <w:r>
        <w:rPr>
          <w:w w:val="85"/>
          <w:sz w:val="24"/>
        </w:rPr>
        <w:t>prices</w:t>
      </w:r>
      <w:r>
        <w:rPr>
          <w:spacing w:val="-5"/>
          <w:w w:val="85"/>
          <w:sz w:val="24"/>
        </w:rPr>
        <w:t xml:space="preserve"> </w:t>
      </w:r>
      <w:r>
        <w:rPr>
          <w:w w:val="85"/>
          <w:sz w:val="24"/>
        </w:rPr>
        <w:t>in</w:t>
      </w:r>
      <w:r>
        <w:rPr>
          <w:spacing w:val="-4"/>
          <w:w w:val="85"/>
          <w:sz w:val="24"/>
        </w:rPr>
        <w:t xml:space="preserve"> </w:t>
      </w:r>
      <w:r>
        <w:rPr>
          <w:w w:val="85"/>
          <w:sz w:val="24"/>
        </w:rPr>
        <w:t>the</w:t>
      </w:r>
      <w:r>
        <w:rPr>
          <w:spacing w:val="-4"/>
          <w:w w:val="85"/>
          <w:sz w:val="24"/>
        </w:rPr>
        <w:t xml:space="preserve"> </w:t>
      </w:r>
      <w:r>
        <w:rPr>
          <w:w w:val="85"/>
          <w:sz w:val="24"/>
        </w:rPr>
        <w:t>Bill</w:t>
      </w:r>
      <w:r>
        <w:rPr>
          <w:spacing w:val="-5"/>
          <w:w w:val="85"/>
          <w:sz w:val="24"/>
        </w:rPr>
        <w:t xml:space="preserve"> </w:t>
      </w:r>
      <w:r>
        <w:rPr>
          <w:w w:val="85"/>
          <w:sz w:val="24"/>
        </w:rPr>
        <w:t>of</w:t>
      </w:r>
      <w:r>
        <w:rPr>
          <w:spacing w:val="-4"/>
          <w:w w:val="85"/>
          <w:sz w:val="24"/>
        </w:rPr>
        <w:t xml:space="preserve"> </w:t>
      </w:r>
      <w:r>
        <w:rPr>
          <w:w w:val="85"/>
          <w:sz w:val="24"/>
        </w:rPr>
        <w:t>Quantities</w:t>
      </w:r>
      <w:r>
        <w:rPr>
          <w:spacing w:val="-5"/>
          <w:w w:val="85"/>
          <w:sz w:val="24"/>
        </w:rPr>
        <w:t xml:space="preserve"> </w:t>
      </w:r>
      <w:r>
        <w:rPr>
          <w:w w:val="85"/>
          <w:sz w:val="24"/>
        </w:rPr>
        <w:t>(refer:</w:t>
      </w:r>
      <w:r>
        <w:rPr>
          <w:spacing w:val="-4"/>
          <w:w w:val="85"/>
          <w:sz w:val="24"/>
        </w:rPr>
        <w:t xml:space="preserve"> </w:t>
      </w:r>
      <w:r>
        <w:rPr>
          <w:w w:val="85"/>
          <w:sz w:val="24"/>
        </w:rPr>
        <w:t>ITB</w:t>
      </w:r>
      <w:r>
        <w:rPr>
          <w:spacing w:val="-4"/>
          <w:w w:val="85"/>
          <w:sz w:val="24"/>
        </w:rPr>
        <w:t xml:space="preserve"> </w:t>
      </w:r>
      <w:r>
        <w:rPr>
          <w:w w:val="85"/>
          <w:sz w:val="24"/>
        </w:rPr>
        <w:t>Clause</w:t>
      </w:r>
      <w:r>
        <w:rPr>
          <w:spacing w:val="-4"/>
          <w:w w:val="85"/>
          <w:sz w:val="24"/>
        </w:rPr>
        <w:t xml:space="preserve"> </w:t>
      </w:r>
      <w:r>
        <w:rPr>
          <w:w w:val="85"/>
          <w:sz w:val="24"/>
        </w:rPr>
        <w:t>7.2</w:t>
      </w:r>
      <w:r>
        <w:rPr>
          <w:spacing w:val="-4"/>
          <w:w w:val="85"/>
          <w:sz w:val="24"/>
        </w:rPr>
        <w:t xml:space="preserve"> </w:t>
      </w:r>
      <w:r>
        <w:rPr>
          <w:w w:val="85"/>
          <w:sz w:val="24"/>
        </w:rPr>
        <w:t>and</w:t>
      </w:r>
      <w:r>
        <w:rPr>
          <w:spacing w:val="-4"/>
          <w:w w:val="85"/>
          <w:sz w:val="24"/>
        </w:rPr>
        <w:t xml:space="preserve"> </w:t>
      </w:r>
      <w:r>
        <w:rPr>
          <w:w w:val="85"/>
          <w:sz w:val="24"/>
        </w:rPr>
        <w:t xml:space="preserve">CC </w:t>
      </w:r>
      <w:r>
        <w:rPr>
          <w:w w:val="90"/>
          <w:sz w:val="24"/>
        </w:rPr>
        <w:t>Clause 33.2).</w:t>
      </w:r>
    </w:p>
    <w:p w:rsidR="002227A8" w:rsidRDefault="00B74A2F">
      <w:pPr>
        <w:pStyle w:val="ListParagraph"/>
        <w:numPr>
          <w:ilvl w:val="0"/>
          <w:numId w:val="1"/>
        </w:numPr>
        <w:tabs>
          <w:tab w:val="left" w:pos="655"/>
        </w:tabs>
        <w:spacing w:before="238"/>
        <w:ind w:left="655" w:hanging="295"/>
        <w:jc w:val="both"/>
        <w:rPr>
          <w:sz w:val="24"/>
        </w:rPr>
      </w:pPr>
      <w:r>
        <w:rPr>
          <w:w w:val="80"/>
          <w:sz w:val="24"/>
        </w:rPr>
        <w:t>Unit</w:t>
      </w:r>
      <w:r>
        <w:rPr>
          <w:spacing w:val="-5"/>
          <w:sz w:val="24"/>
        </w:rPr>
        <w:t xml:space="preserve"> </w:t>
      </w:r>
      <w:r>
        <w:rPr>
          <w:w w:val="80"/>
          <w:sz w:val="24"/>
        </w:rPr>
        <w:t>rates</w:t>
      </w:r>
      <w:r>
        <w:rPr>
          <w:spacing w:val="-7"/>
          <w:sz w:val="24"/>
        </w:rPr>
        <w:t xml:space="preserve"> </w:t>
      </w:r>
      <w:r>
        <w:rPr>
          <w:w w:val="80"/>
          <w:sz w:val="24"/>
        </w:rPr>
        <w:t>and</w:t>
      </w:r>
      <w:r>
        <w:rPr>
          <w:spacing w:val="-7"/>
          <w:sz w:val="24"/>
        </w:rPr>
        <w:t xml:space="preserve"> </w:t>
      </w:r>
      <w:r>
        <w:rPr>
          <w:w w:val="80"/>
          <w:sz w:val="24"/>
        </w:rPr>
        <w:t>prices</w:t>
      </w:r>
      <w:r>
        <w:rPr>
          <w:spacing w:val="-5"/>
          <w:sz w:val="24"/>
        </w:rPr>
        <w:t xml:space="preserve"> </w:t>
      </w:r>
      <w:r>
        <w:rPr>
          <w:w w:val="80"/>
          <w:sz w:val="24"/>
        </w:rPr>
        <w:t>shall</w:t>
      </w:r>
      <w:r>
        <w:rPr>
          <w:spacing w:val="-5"/>
          <w:sz w:val="24"/>
        </w:rPr>
        <w:t xml:space="preserve"> </w:t>
      </w:r>
      <w:r>
        <w:rPr>
          <w:w w:val="80"/>
          <w:sz w:val="24"/>
        </w:rPr>
        <w:t>be</w:t>
      </w:r>
      <w:r>
        <w:rPr>
          <w:spacing w:val="-7"/>
          <w:sz w:val="24"/>
        </w:rPr>
        <w:t xml:space="preserve"> </w:t>
      </w:r>
      <w:r>
        <w:rPr>
          <w:w w:val="80"/>
          <w:sz w:val="24"/>
        </w:rPr>
        <w:t>quoted</w:t>
      </w:r>
      <w:r>
        <w:rPr>
          <w:spacing w:val="-7"/>
          <w:sz w:val="24"/>
        </w:rPr>
        <w:t xml:space="preserve"> </w:t>
      </w:r>
      <w:r>
        <w:rPr>
          <w:w w:val="80"/>
          <w:sz w:val="24"/>
        </w:rPr>
        <w:t>by</w:t>
      </w:r>
      <w:r>
        <w:rPr>
          <w:spacing w:val="-5"/>
          <w:sz w:val="24"/>
        </w:rPr>
        <w:t xml:space="preserve"> </w:t>
      </w:r>
      <w:r>
        <w:rPr>
          <w:w w:val="80"/>
          <w:sz w:val="24"/>
        </w:rPr>
        <w:t>the</w:t>
      </w:r>
      <w:r>
        <w:rPr>
          <w:spacing w:val="-4"/>
          <w:sz w:val="24"/>
        </w:rPr>
        <w:t xml:space="preserve"> </w:t>
      </w:r>
      <w:r>
        <w:rPr>
          <w:w w:val="80"/>
          <w:sz w:val="24"/>
        </w:rPr>
        <w:t>Tenderer</w:t>
      </w:r>
      <w:r>
        <w:rPr>
          <w:spacing w:val="-5"/>
          <w:sz w:val="24"/>
        </w:rPr>
        <w:t xml:space="preserve"> </w:t>
      </w:r>
      <w:r>
        <w:rPr>
          <w:w w:val="80"/>
          <w:sz w:val="24"/>
        </w:rPr>
        <w:t>in</w:t>
      </w:r>
      <w:r>
        <w:rPr>
          <w:spacing w:val="-5"/>
          <w:sz w:val="24"/>
        </w:rPr>
        <w:t xml:space="preserve"> </w:t>
      </w:r>
      <w:r>
        <w:rPr>
          <w:w w:val="80"/>
          <w:sz w:val="24"/>
        </w:rPr>
        <w:t>Indian</w:t>
      </w:r>
      <w:r>
        <w:rPr>
          <w:spacing w:val="-3"/>
          <w:sz w:val="24"/>
        </w:rPr>
        <w:t xml:space="preserve"> </w:t>
      </w:r>
      <w:r>
        <w:rPr>
          <w:spacing w:val="-2"/>
          <w:w w:val="80"/>
          <w:sz w:val="24"/>
        </w:rPr>
        <w:t>Rupees.</w:t>
      </w:r>
    </w:p>
    <w:p w:rsidR="002227A8" w:rsidRDefault="00B74A2F">
      <w:pPr>
        <w:pStyle w:val="ListParagraph"/>
        <w:numPr>
          <w:ilvl w:val="0"/>
          <w:numId w:val="1"/>
        </w:numPr>
        <w:tabs>
          <w:tab w:val="left" w:pos="676"/>
        </w:tabs>
        <w:spacing w:before="243" w:line="237" w:lineRule="auto"/>
        <w:ind w:right="716" w:firstLine="0"/>
        <w:jc w:val="both"/>
        <w:rPr>
          <w:sz w:val="24"/>
        </w:rPr>
      </w:pPr>
      <w:r>
        <w:rPr>
          <w:w w:val="85"/>
          <w:sz w:val="24"/>
        </w:rPr>
        <w:t xml:space="preserve">Where there is discrepancy between the rate in figures and words, the lower of the two will govern. [ITB </w:t>
      </w:r>
      <w:r>
        <w:rPr>
          <w:w w:val="90"/>
          <w:sz w:val="24"/>
        </w:rPr>
        <w:t>Clause 19.1 (a)]</w:t>
      </w:r>
    </w:p>
    <w:p w:rsidR="002227A8" w:rsidRDefault="00B74A2F">
      <w:pPr>
        <w:pStyle w:val="ListParagraph"/>
        <w:numPr>
          <w:ilvl w:val="0"/>
          <w:numId w:val="1"/>
        </w:numPr>
        <w:tabs>
          <w:tab w:val="left" w:pos="662"/>
        </w:tabs>
        <w:spacing w:before="241"/>
        <w:ind w:right="725" w:firstLine="0"/>
        <w:jc w:val="both"/>
        <w:rPr>
          <w:sz w:val="24"/>
        </w:rPr>
      </w:pPr>
      <w:r>
        <w:rPr>
          <w:w w:val="80"/>
          <w:sz w:val="24"/>
        </w:rPr>
        <w:t xml:space="preserve">Where there is a discrepancy between the unit rate and the line item total resulting from multiplying the unit </w:t>
      </w:r>
      <w:r>
        <w:rPr>
          <w:w w:val="85"/>
          <w:sz w:val="24"/>
        </w:rPr>
        <w:t>rate</w:t>
      </w:r>
      <w:r>
        <w:rPr>
          <w:spacing w:val="-7"/>
          <w:w w:val="85"/>
          <w:sz w:val="24"/>
        </w:rPr>
        <w:t xml:space="preserve"> </w:t>
      </w:r>
      <w:r>
        <w:rPr>
          <w:w w:val="85"/>
          <w:sz w:val="24"/>
        </w:rPr>
        <w:t>by</w:t>
      </w:r>
      <w:r>
        <w:rPr>
          <w:spacing w:val="-7"/>
          <w:w w:val="85"/>
          <w:sz w:val="24"/>
        </w:rPr>
        <w:t xml:space="preserve"> </w:t>
      </w:r>
      <w:r>
        <w:rPr>
          <w:w w:val="85"/>
          <w:sz w:val="24"/>
        </w:rPr>
        <w:t>quantity,</w:t>
      </w:r>
      <w:r>
        <w:rPr>
          <w:spacing w:val="-6"/>
          <w:w w:val="85"/>
          <w:sz w:val="24"/>
        </w:rPr>
        <w:t xml:space="preserve"> </w:t>
      </w:r>
      <w:r>
        <w:rPr>
          <w:w w:val="85"/>
          <w:sz w:val="24"/>
        </w:rPr>
        <w:t>the</w:t>
      </w:r>
      <w:r>
        <w:rPr>
          <w:spacing w:val="-7"/>
          <w:w w:val="85"/>
          <w:sz w:val="24"/>
        </w:rPr>
        <w:t xml:space="preserve"> </w:t>
      </w:r>
      <w:r>
        <w:rPr>
          <w:w w:val="85"/>
          <w:sz w:val="24"/>
        </w:rPr>
        <w:t>unit</w:t>
      </w:r>
      <w:r>
        <w:rPr>
          <w:spacing w:val="-7"/>
          <w:w w:val="85"/>
          <w:sz w:val="24"/>
        </w:rPr>
        <w:t xml:space="preserve"> </w:t>
      </w:r>
      <w:r>
        <w:rPr>
          <w:w w:val="85"/>
          <w:sz w:val="24"/>
        </w:rPr>
        <w:t>rate</w:t>
      </w:r>
      <w:r>
        <w:rPr>
          <w:spacing w:val="-6"/>
          <w:w w:val="85"/>
          <w:sz w:val="24"/>
        </w:rPr>
        <w:t xml:space="preserve"> </w:t>
      </w:r>
      <w:r>
        <w:rPr>
          <w:w w:val="85"/>
          <w:sz w:val="24"/>
        </w:rPr>
        <w:t>quoted</w:t>
      </w:r>
      <w:r>
        <w:rPr>
          <w:spacing w:val="-7"/>
          <w:w w:val="85"/>
          <w:sz w:val="24"/>
        </w:rPr>
        <w:t xml:space="preserve"> </w:t>
      </w:r>
      <w:r>
        <w:rPr>
          <w:w w:val="85"/>
          <w:sz w:val="24"/>
        </w:rPr>
        <w:t>shall</w:t>
      </w:r>
      <w:r>
        <w:rPr>
          <w:spacing w:val="-7"/>
          <w:w w:val="85"/>
          <w:sz w:val="24"/>
        </w:rPr>
        <w:t xml:space="preserve"> </w:t>
      </w:r>
      <w:r>
        <w:rPr>
          <w:w w:val="85"/>
          <w:sz w:val="24"/>
        </w:rPr>
        <w:t>govern</w:t>
      </w:r>
      <w:r>
        <w:rPr>
          <w:spacing w:val="-7"/>
          <w:w w:val="85"/>
          <w:sz w:val="24"/>
        </w:rPr>
        <w:t xml:space="preserve"> </w:t>
      </w:r>
      <w:r>
        <w:rPr>
          <w:w w:val="85"/>
          <w:sz w:val="24"/>
        </w:rPr>
        <w:t>[ITB</w:t>
      </w:r>
      <w:r>
        <w:rPr>
          <w:spacing w:val="-6"/>
          <w:w w:val="85"/>
          <w:sz w:val="24"/>
        </w:rPr>
        <w:t xml:space="preserve"> </w:t>
      </w:r>
      <w:r>
        <w:rPr>
          <w:w w:val="85"/>
          <w:sz w:val="24"/>
        </w:rPr>
        <w:t>Clause</w:t>
      </w:r>
      <w:r>
        <w:rPr>
          <w:spacing w:val="-7"/>
          <w:w w:val="85"/>
          <w:sz w:val="24"/>
        </w:rPr>
        <w:t xml:space="preserve"> </w:t>
      </w:r>
      <w:r>
        <w:rPr>
          <w:w w:val="85"/>
          <w:sz w:val="24"/>
        </w:rPr>
        <w:t>19.1</w:t>
      </w:r>
      <w:r>
        <w:rPr>
          <w:spacing w:val="-7"/>
          <w:w w:val="85"/>
          <w:sz w:val="24"/>
        </w:rPr>
        <w:t xml:space="preserve"> </w:t>
      </w:r>
      <w:r>
        <w:rPr>
          <w:w w:val="85"/>
          <w:sz w:val="24"/>
        </w:rPr>
        <w:t>(b)]</w:t>
      </w:r>
    </w:p>
    <w:p w:rsidR="002227A8" w:rsidRDefault="002227A8">
      <w:pPr>
        <w:pStyle w:val="ListParagraph"/>
        <w:jc w:val="both"/>
        <w:rPr>
          <w:sz w:val="24"/>
        </w:rPr>
        <w:sectPr w:rsidR="002227A8">
          <w:pgSz w:w="12240" w:h="15840"/>
          <w:pgMar w:top="1000" w:right="0" w:bottom="1480" w:left="1440" w:header="578" w:footer="1218" w:gutter="0"/>
          <w:cols w:space="720"/>
        </w:sectPr>
      </w:pPr>
    </w:p>
    <w:p w:rsidR="002227A8" w:rsidRDefault="00B74A2F">
      <w:pPr>
        <w:pStyle w:val="Heading2"/>
        <w:spacing w:before="118"/>
        <w:ind w:left="272" w:right="631"/>
        <w:jc w:val="center"/>
      </w:pPr>
      <w:r>
        <w:rPr>
          <w:w w:val="80"/>
        </w:rPr>
        <w:lastRenderedPageBreak/>
        <w:t>SECTION</w:t>
      </w:r>
      <w:r>
        <w:rPr>
          <w:spacing w:val="-2"/>
        </w:rPr>
        <w:t xml:space="preserve"> </w:t>
      </w:r>
      <w:r>
        <w:rPr>
          <w:w w:val="80"/>
        </w:rPr>
        <w:t>6:</w:t>
      </w:r>
      <w:r>
        <w:rPr>
          <w:spacing w:val="-3"/>
        </w:rPr>
        <w:t xml:space="preserve"> </w:t>
      </w:r>
      <w:r>
        <w:rPr>
          <w:w w:val="80"/>
        </w:rPr>
        <w:t>FORMAT</w:t>
      </w:r>
      <w:r>
        <w:rPr>
          <w:spacing w:val="-4"/>
        </w:rPr>
        <w:t xml:space="preserve"> </w:t>
      </w:r>
      <w:r>
        <w:rPr>
          <w:w w:val="80"/>
        </w:rPr>
        <w:t>OF</w:t>
      </w:r>
      <w:r>
        <w:rPr>
          <w:spacing w:val="-7"/>
        </w:rPr>
        <w:t xml:space="preserve"> </w:t>
      </w:r>
      <w:r>
        <w:rPr>
          <w:w w:val="80"/>
        </w:rPr>
        <w:t>BANK</w:t>
      </w:r>
      <w:r>
        <w:rPr>
          <w:spacing w:val="-4"/>
        </w:rPr>
        <w:t xml:space="preserve"> </w:t>
      </w:r>
      <w:r>
        <w:rPr>
          <w:w w:val="80"/>
        </w:rPr>
        <w:t>GUARANTEE</w:t>
      </w:r>
      <w:r>
        <w:rPr>
          <w:spacing w:val="-3"/>
        </w:rPr>
        <w:t xml:space="preserve"> </w:t>
      </w:r>
      <w:r>
        <w:rPr>
          <w:w w:val="80"/>
        </w:rPr>
        <w:t>FOR</w:t>
      </w:r>
      <w:r>
        <w:rPr>
          <w:spacing w:val="-2"/>
        </w:rPr>
        <w:t xml:space="preserve"> </w:t>
      </w:r>
      <w:r>
        <w:rPr>
          <w:w w:val="80"/>
        </w:rPr>
        <w:t>SECURITY</w:t>
      </w:r>
      <w:r>
        <w:rPr>
          <w:spacing w:val="-3"/>
        </w:rPr>
        <w:t xml:space="preserve"> </w:t>
      </w:r>
      <w:r>
        <w:rPr>
          <w:spacing w:val="-2"/>
          <w:w w:val="80"/>
        </w:rPr>
        <w:t>DEPOSIT</w:t>
      </w:r>
    </w:p>
    <w:p w:rsidR="002227A8" w:rsidRDefault="00B74A2F">
      <w:pPr>
        <w:pStyle w:val="BodyText"/>
        <w:tabs>
          <w:tab w:val="left" w:pos="5287"/>
        </w:tabs>
        <w:spacing w:before="121"/>
        <w:ind w:left="360"/>
        <w:jc w:val="both"/>
      </w:pPr>
      <w:r>
        <w:rPr>
          <w:w w:val="90"/>
        </w:rPr>
        <w:t>To:</w:t>
      </w:r>
      <w:r>
        <w:rPr>
          <w:spacing w:val="479"/>
          <w:w w:val="90"/>
        </w:rPr>
        <w:t xml:space="preserve"> </w:t>
      </w:r>
      <w:r>
        <w:rPr>
          <w:u w:val="single"/>
        </w:rPr>
        <w:tab/>
      </w:r>
      <w:r>
        <w:rPr>
          <w:w w:val="80"/>
        </w:rPr>
        <w:t>[name</w:t>
      </w:r>
      <w:r>
        <w:rPr>
          <w:spacing w:val="-5"/>
        </w:rPr>
        <w:t xml:space="preserve"> </w:t>
      </w:r>
      <w:r>
        <w:rPr>
          <w:w w:val="80"/>
        </w:rPr>
        <w:t>of</w:t>
      </w:r>
      <w:r>
        <w:rPr>
          <w:spacing w:val="-6"/>
        </w:rPr>
        <w:t xml:space="preserve"> </w:t>
      </w:r>
      <w:r>
        <w:rPr>
          <w:spacing w:val="-2"/>
          <w:w w:val="80"/>
        </w:rPr>
        <w:t>employer]</w:t>
      </w:r>
    </w:p>
    <w:p w:rsidR="002227A8" w:rsidRDefault="00B74A2F">
      <w:pPr>
        <w:pStyle w:val="BodyText"/>
        <w:tabs>
          <w:tab w:val="left" w:pos="4622"/>
        </w:tabs>
        <w:spacing w:before="117"/>
        <w:ind w:left="1291"/>
        <w:jc w:val="both"/>
      </w:pPr>
      <w:r>
        <w:rPr>
          <w:u w:val="single"/>
        </w:rPr>
        <w:tab/>
      </w:r>
      <w:r>
        <w:rPr>
          <w:w w:val="80"/>
        </w:rPr>
        <w:t>[</w:t>
      </w:r>
      <w:proofErr w:type="gramStart"/>
      <w:r>
        <w:rPr>
          <w:w w:val="80"/>
        </w:rPr>
        <w:t>address</w:t>
      </w:r>
      <w:proofErr w:type="gramEnd"/>
      <w:r>
        <w:rPr>
          <w:spacing w:val="-5"/>
        </w:rPr>
        <w:t xml:space="preserve"> </w:t>
      </w:r>
      <w:r>
        <w:rPr>
          <w:w w:val="80"/>
        </w:rPr>
        <w:t>of</w:t>
      </w:r>
      <w:r>
        <w:rPr>
          <w:spacing w:val="-6"/>
        </w:rPr>
        <w:t xml:space="preserve"> </w:t>
      </w:r>
      <w:r>
        <w:rPr>
          <w:spacing w:val="-2"/>
          <w:w w:val="80"/>
        </w:rPr>
        <w:t>Employer]</w:t>
      </w:r>
    </w:p>
    <w:p w:rsidR="002227A8" w:rsidRDefault="00B74A2F">
      <w:pPr>
        <w:pStyle w:val="BodyText"/>
        <w:tabs>
          <w:tab w:val="left" w:pos="4800"/>
          <w:tab w:val="left" w:pos="6210"/>
          <w:tab w:val="left" w:pos="8995"/>
        </w:tabs>
        <w:spacing w:before="120"/>
        <w:ind w:left="360" w:right="1089" w:firstLine="712"/>
        <w:jc w:val="both"/>
      </w:pPr>
      <w:r>
        <w:rPr>
          <w:w w:val="90"/>
        </w:rPr>
        <w:t xml:space="preserve">WHEREAS </w:t>
      </w:r>
      <w:r>
        <w:rPr>
          <w:rFonts w:ascii="Times New Roman" w:hAnsi="Times New Roman"/>
          <w:u w:val="single"/>
        </w:rPr>
        <w:tab/>
      </w:r>
      <w:r>
        <w:rPr>
          <w:w w:val="80"/>
        </w:rPr>
        <w:t xml:space="preserve">[name and address of contractor] (hereinafter called “the </w:t>
      </w:r>
      <w:r>
        <w:rPr>
          <w:w w:val="90"/>
        </w:rPr>
        <w:t>contractor”) has undertaken, in pursuance of Contract No.</w:t>
      </w:r>
      <w:r>
        <w:rPr>
          <w:u w:val="single"/>
        </w:rPr>
        <w:tab/>
      </w:r>
      <w:r>
        <w:rPr>
          <w:w w:val="90"/>
        </w:rPr>
        <w:t xml:space="preserve">dated </w:t>
      </w:r>
      <w:r>
        <w:rPr>
          <w:u w:val="single"/>
        </w:rPr>
        <w:tab/>
      </w:r>
      <w:r>
        <w:rPr>
          <w:spacing w:val="-6"/>
          <w:w w:val="90"/>
        </w:rPr>
        <w:t>to</w:t>
      </w:r>
    </w:p>
    <w:p w:rsidR="002227A8" w:rsidRDefault="00B74A2F">
      <w:pPr>
        <w:pStyle w:val="BodyText"/>
        <w:tabs>
          <w:tab w:val="left" w:pos="4707"/>
        </w:tabs>
        <w:spacing w:before="3" w:line="237" w:lineRule="auto"/>
        <w:ind w:left="360" w:right="838"/>
        <w:jc w:val="both"/>
      </w:pPr>
      <w:proofErr w:type="gramStart"/>
      <w:r>
        <w:rPr>
          <w:spacing w:val="-2"/>
          <w:w w:val="90"/>
        </w:rPr>
        <w:t>execute</w:t>
      </w:r>
      <w:proofErr w:type="gramEnd"/>
      <w:r>
        <w:rPr>
          <w:u w:val="single"/>
        </w:rPr>
        <w:tab/>
      </w:r>
      <w:r>
        <w:rPr>
          <w:w w:val="80"/>
        </w:rPr>
        <w:t xml:space="preserve">[name of contract and brief description of works] (hereinafter </w:t>
      </w:r>
      <w:r>
        <w:rPr>
          <w:w w:val="90"/>
        </w:rPr>
        <w:t>called</w:t>
      </w:r>
      <w:r>
        <w:rPr>
          <w:spacing w:val="-12"/>
          <w:w w:val="90"/>
        </w:rPr>
        <w:t xml:space="preserve"> </w:t>
      </w:r>
      <w:r>
        <w:rPr>
          <w:w w:val="90"/>
        </w:rPr>
        <w:t>“the</w:t>
      </w:r>
      <w:r>
        <w:rPr>
          <w:spacing w:val="-10"/>
          <w:w w:val="90"/>
        </w:rPr>
        <w:t xml:space="preserve"> </w:t>
      </w:r>
      <w:r>
        <w:rPr>
          <w:w w:val="90"/>
        </w:rPr>
        <w:t>contract”);</w:t>
      </w:r>
    </w:p>
    <w:p w:rsidR="002227A8" w:rsidRDefault="00B74A2F">
      <w:pPr>
        <w:pStyle w:val="BodyText"/>
        <w:spacing w:before="121"/>
        <w:ind w:left="360" w:right="968" w:firstLine="539"/>
        <w:jc w:val="both"/>
      </w:pPr>
      <w:r>
        <w:rPr>
          <w:w w:val="80"/>
        </w:rPr>
        <w:t xml:space="preserve">AND WHEREAS it has been stipulated by you in the said Contract that the Contractor shall furnish you with a bank guarantee by a recognized bank for the sum specified therein as security for compliance with his </w:t>
      </w:r>
      <w:r>
        <w:rPr>
          <w:w w:val="85"/>
        </w:rPr>
        <w:t>obligations</w:t>
      </w:r>
      <w:r>
        <w:rPr>
          <w:spacing w:val="-1"/>
          <w:w w:val="85"/>
        </w:rPr>
        <w:t xml:space="preserve"> </w:t>
      </w:r>
      <w:r>
        <w:rPr>
          <w:w w:val="85"/>
        </w:rPr>
        <w:t>in</w:t>
      </w:r>
      <w:r>
        <w:rPr>
          <w:spacing w:val="-3"/>
          <w:w w:val="85"/>
        </w:rPr>
        <w:t xml:space="preserve"> </w:t>
      </w:r>
      <w:r>
        <w:rPr>
          <w:w w:val="85"/>
        </w:rPr>
        <w:t>accordance</w:t>
      </w:r>
      <w:r>
        <w:rPr>
          <w:spacing w:val="-3"/>
          <w:w w:val="85"/>
        </w:rPr>
        <w:t xml:space="preserve"> </w:t>
      </w:r>
      <w:r>
        <w:rPr>
          <w:w w:val="85"/>
        </w:rPr>
        <w:t>with</w:t>
      </w:r>
      <w:r>
        <w:rPr>
          <w:spacing w:val="-1"/>
          <w:w w:val="85"/>
        </w:rPr>
        <w:t xml:space="preserve"> </w:t>
      </w:r>
      <w:r>
        <w:rPr>
          <w:w w:val="85"/>
        </w:rPr>
        <w:t>the</w:t>
      </w:r>
      <w:r>
        <w:rPr>
          <w:spacing w:val="-1"/>
          <w:w w:val="85"/>
        </w:rPr>
        <w:t xml:space="preserve"> </w:t>
      </w:r>
      <w:r>
        <w:rPr>
          <w:w w:val="85"/>
        </w:rPr>
        <w:t>Contract;</w:t>
      </w:r>
    </w:p>
    <w:p w:rsidR="002227A8" w:rsidRDefault="00B74A2F">
      <w:pPr>
        <w:pStyle w:val="BodyText"/>
        <w:spacing w:before="117"/>
        <w:ind w:left="900"/>
        <w:jc w:val="both"/>
      </w:pPr>
      <w:r>
        <w:rPr>
          <w:w w:val="80"/>
        </w:rPr>
        <w:t>AND</w:t>
      </w:r>
      <w:r>
        <w:rPr>
          <w:spacing w:val="-7"/>
        </w:rPr>
        <w:t xml:space="preserve"> </w:t>
      </w:r>
      <w:r>
        <w:rPr>
          <w:w w:val="80"/>
        </w:rPr>
        <w:t>WHEREAS</w:t>
      </w:r>
      <w:r>
        <w:rPr>
          <w:spacing w:val="-5"/>
        </w:rPr>
        <w:t xml:space="preserve"> </w:t>
      </w:r>
      <w:r>
        <w:rPr>
          <w:w w:val="80"/>
        </w:rPr>
        <w:t>we</w:t>
      </w:r>
      <w:r>
        <w:rPr>
          <w:spacing w:val="-7"/>
        </w:rPr>
        <w:t xml:space="preserve"> </w:t>
      </w:r>
      <w:r>
        <w:rPr>
          <w:w w:val="80"/>
        </w:rPr>
        <w:t>have</w:t>
      </w:r>
      <w:r>
        <w:rPr>
          <w:spacing w:val="-7"/>
        </w:rPr>
        <w:t xml:space="preserve"> </w:t>
      </w:r>
      <w:r>
        <w:rPr>
          <w:w w:val="80"/>
        </w:rPr>
        <w:t>agreed</w:t>
      </w:r>
      <w:r>
        <w:rPr>
          <w:spacing w:val="-7"/>
        </w:rPr>
        <w:t xml:space="preserve"> </w:t>
      </w:r>
      <w:r>
        <w:rPr>
          <w:w w:val="80"/>
        </w:rPr>
        <w:t>to</w:t>
      </w:r>
      <w:r>
        <w:rPr>
          <w:spacing w:val="-6"/>
        </w:rPr>
        <w:t xml:space="preserve"> </w:t>
      </w:r>
      <w:r>
        <w:rPr>
          <w:w w:val="80"/>
        </w:rPr>
        <w:t>give</w:t>
      </w:r>
      <w:r>
        <w:rPr>
          <w:spacing w:val="-5"/>
        </w:rPr>
        <w:t xml:space="preserve"> </w:t>
      </w:r>
      <w:r>
        <w:rPr>
          <w:w w:val="80"/>
        </w:rPr>
        <w:t>the</w:t>
      </w:r>
      <w:r>
        <w:rPr>
          <w:spacing w:val="-5"/>
        </w:rPr>
        <w:t xml:space="preserve"> </w:t>
      </w:r>
      <w:r>
        <w:rPr>
          <w:w w:val="80"/>
        </w:rPr>
        <w:t>Contractor</w:t>
      </w:r>
      <w:r>
        <w:rPr>
          <w:spacing w:val="-5"/>
        </w:rPr>
        <w:t xml:space="preserve"> </w:t>
      </w:r>
      <w:r>
        <w:rPr>
          <w:w w:val="80"/>
        </w:rPr>
        <w:t>such</w:t>
      </w:r>
      <w:r>
        <w:rPr>
          <w:spacing w:val="-8"/>
        </w:rPr>
        <w:t xml:space="preserve"> </w:t>
      </w:r>
      <w:r>
        <w:rPr>
          <w:w w:val="80"/>
        </w:rPr>
        <w:t>a</w:t>
      </w:r>
      <w:r>
        <w:rPr>
          <w:spacing w:val="-5"/>
        </w:rPr>
        <w:t xml:space="preserve"> </w:t>
      </w:r>
      <w:r>
        <w:rPr>
          <w:w w:val="80"/>
        </w:rPr>
        <w:t>Bank</w:t>
      </w:r>
      <w:r>
        <w:rPr>
          <w:spacing w:val="-5"/>
        </w:rPr>
        <w:t xml:space="preserve"> </w:t>
      </w:r>
      <w:r>
        <w:rPr>
          <w:spacing w:val="-2"/>
          <w:w w:val="80"/>
        </w:rPr>
        <w:t>Guarantee;</w:t>
      </w:r>
    </w:p>
    <w:p w:rsidR="002227A8" w:rsidRDefault="00B74A2F">
      <w:pPr>
        <w:pStyle w:val="BodyText"/>
        <w:tabs>
          <w:tab w:val="left" w:pos="5386"/>
        </w:tabs>
        <w:spacing w:before="120"/>
        <w:ind w:left="360" w:right="846" w:firstLine="539"/>
        <w:jc w:val="both"/>
      </w:pPr>
      <w:r>
        <w:rPr>
          <w:w w:val="80"/>
        </w:rPr>
        <w:t xml:space="preserve">NOW THEREFORE we hereby affirm that we are the Guarantor and responsible to you, on behalf of the </w:t>
      </w:r>
      <w:r>
        <w:rPr>
          <w:w w:val="90"/>
        </w:rPr>
        <w:t xml:space="preserve">Contractor up to a total of </w:t>
      </w:r>
      <w:proofErr w:type="spellStart"/>
      <w:r>
        <w:rPr>
          <w:w w:val="90"/>
        </w:rPr>
        <w:t>Rs</w:t>
      </w:r>
      <w:proofErr w:type="spellEnd"/>
      <w:r>
        <w:rPr>
          <w:w w:val="90"/>
        </w:rPr>
        <w:t>.</w:t>
      </w:r>
      <w:r>
        <w:rPr>
          <w:u w:val="single"/>
        </w:rPr>
        <w:tab/>
      </w:r>
      <w:r>
        <w:rPr>
          <w:w w:val="90"/>
        </w:rPr>
        <w:t>[amount</w:t>
      </w:r>
      <w:r>
        <w:rPr>
          <w:spacing w:val="-12"/>
          <w:w w:val="90"/>
        </w:rPr>
        <w:t xml:space="preserve"> </w:t>
      </w:r>
      <w:r>
        <w:rPr>
          <w:w w:val="90"/>
        </w:rPr>
        <w:t>of</w:t>
      </w:r>
      <w:r>
        <w:rPr>
          <w:spacing w:val="-10"/>
          <w:w w:val="90"/>
        </w:rPr>
        <w:t xml:space="preserve"> </w:t>
      </w:r>
      <w:r>
        <w:rPr>
          <w:w w:val="90"/>
        </w:rPr>
        <w:t>guarantee]</w:t>
      </w:r>
    </w:p>
    <w:p w:rsidR="002227A8" w:rsidRDefault="00B74A2F">
      <w:pPr>
        <w:pStyle w:val="BodyText"/>
        <w:tabs>
          <w:tab w:val="left" w:pos="5189"/>
        </w:tabs>
        <w:spacing w:before="123" w:line="237" w:lineRule="auto"/>
        <w:ind w:left="360" w:right="821"/>
      </w:pPr>
      <w:r>
        <w:rPr>
          <w:w w:val="90"/>
        </w:rPr>
        <w:t xml:space="preserve">Rupees </w:t>
      </w:r>
      <w:r>
        <w:rPr>
          <w:u w:val="single"/>
        </w:rPr>
        <w:tab/>
      </w:r>
      <w:r>
        <w:rPr>
          <w:w w:val="80"/>
        </w:rPr>
        <w:t xml:space="preserve">[in words], and we undertake to pay you, upon your first </w:t>
      </w:r>
      <w:r>
        <w:rPr>
          <w:spacing w:val="-2"/>
          <w:w w:val="85"/>
        </w:rPr>
        <w:t>written demand</w:t>
      </w:r>
      <w:r>
        <w:rPr>
          <w:spacing w:val="-3"/>
          <w:w w:val="85"/>
        </w:rPr>
        <w:t xml:space="preserve"> </w:t>
      </w:r>
      <w:r>
        <w:rPr>
          <w:spacing w:val="-2"/>
          <w:w w:val="85"/>
        </w:rPr>
        <w:t>and without</w:t>
      </w:r>
      <w:r>
        <w:rPr>
          <w:spacing w:val="-3"/>
          <w:w w:val="85"/>
        </w:rPr>
        <w:t xml:space="preserve"> </w:t>
      </w:r>
      <w:r>
        <w:rPr>
          <w:spacing w:val="-2"/>
          <w:w w:val="85"/>
        </w:rPr>
        <w:t>cavil or argument,</w:t>
      </w:r>
      <w:r>
        <w:rPr>
          <w:spacing w:val="-3"/>
          <w:w w:val="85"/>
        </w:rPr>
        <w:t xml:space="preserve"> </w:t>
      </w:r>
      <w:r>
        <w:rPr>
          <w:spacing w:val="-2"/>
          <w:w w:val="85"/>
        </w:rPr>
        <w:t>any sum</w:t>
      </w:r>
      <w:r>
        <w:rPr>
          <w:spacing w:val="-5"/>
          <w:w w:val="85"/>
        </w:rPr>
        <w:t xml:space="preserve"> </w:t>
      </w:r>
      <w:r>
        <w:rPr>
          <w:spacing w:val="-2"/>
          <w:w w:val="85"/>
        </w:rPr>
        <w:t>or sums within the limits of</w:t>
      </w:r>
    </w:p>
    <w:p w:rsidR="002227A8" w:rsidRDefault="00B74A2F">
      <w:pPr>
        <w:pStyle w:val="BodyText"/>
        <w:tabs>
          <w:tab w:val="left" w:pos="3034"/>
        </w:tabs>
        <w:spacing w:before="1"/>
        <w:ind w:left="360" w:right="1111"/>
      </w:pPr>
      <w:r>
        <w:rPr>
          <w:u w:val="single"/>
        </w:rPr>
        <w:tab/>
      </w:r>
      <w:r>
        <w:rPr>
          <w:w w:val="80"/>
        </w:rPr>
        <w:t>[</w:t>
      </w:r>
      <w:proofErr w:type="gramStart"/>
      <w:r>
        <w:rPr>
          <w:w w:val="80"/>
        </w:rPr>
        <w:t>amount</w:t>
      </w:r>
      <w:proofErr w:type="gramEnd"/>
      <w:r>
        <w:rPr>
          <w:w w:val="80"/>
        </w:rPr>
        <w:t xml:space="preserve"> of guarantee] as aforesaid without your needing to prove or to show </w:t>
      </w:r>
      <w:r>
        <w:rPr>
          <w:w w:val="85"/>
        </w:rPr>
        <w:t>grounds</w:t>
      </w:r>
      <w:r>
        <w:rPr>
          <w:spacing w:val="-7"/>
          <w:w w:val="85"/>
        </w:rPr>
        <w:t xml:space="preserve"> </w:t>
      </w:r>
      <w:r>
        <w:rPr>
          <w:w w:val="85"/>
        </w:rPr>
        <w:t>or</w:t>
      </w:r>
      <w:r>
        <w:rPr>
          <w:spacing w:val="-7"/>
          <w:w w:val="85"/>
        </w:rPr>
        <w:t xml:space="preserve"> </w:t>
      </w:r>
      <w:r>
        <w:rPr>
          <w:w w:val="85"/>
        </w:rPr>
        <w:t>reasons</w:t>
      </w:r>
      <w:r>
        <w:rPr>
          <w:spacing w:val="-6"/>
          <w:w w:val="85"/>
        </w:rPr>
        <w:t xml:space="preserve"> </w:t>
      </w:r>
      <w:r>
        <w:rPr>
          <w:w w:val="85"/>
        </w:rPr>
        <w:t>for</w:t>
      </w:r>
      <w:r>
        <w:rPr>
          <w:spacing w:val="-7"/>
          <w:w w:val="85"/>
        </w:rPr>
        <w:t xml:space="preserve"> </w:t>
      </w:r>
      <w:r>
        <w:rPr>
          <w:w w:val="85"/>
        </w:rPr>
        <w:t>your</w:t>
      </w:r>
      <w:r>
        <w:rPr>
          <w:spacing w:val="-7"/>
          <w:w w:val="85"/>
        </w:rPr>
        <w:t xml:space="preserve"> </w:t>
      </w:r>
      <w:r>
        <w:rPr>
          <w:w w:val="85"/>
        </w:rPr>
        <w:t>demand</w:t>
      </w:r>
      <w:r>
        <w:rPr>
          <w:spacing w:val="-6"/>
          <w:w w:val="85"/>
        </w:rPr>
        <w:t xml:space="preserve"> </w:t>
      </w:r>
      <w:r>
        <w:rPr>
          <w:w w:val="85"/>
        </w:rPr>
        <w:t>for</w:t>
      </w:r>
      <w:r>
        <w:rPr>
          <w:spacing w:val="-7"/>
          <w:w w:val="85"/>
        </w:rPr>
        <w:t xml:space="preserve"> </w:t>
      </w:r>
      <w:r>
        <w:rPr>
          <w:w w:val="85"/>
        </w:rPr>
        <w:t>the</w:t>
      </w:r>
      <w:r>
        <w:rPr>
          <w:spacing w:val="-7"/>
          <w:w w:val="85"/>
        </w:rPr>
        <w:t xml:space="preserve"> </w:t>
      </w:r>
      <w:r>
        <w:rPr>
          <w:w w:val="85"/>
        </w:rPr>
        <w:t>sum</w:t>
      </w:r>
      <w:r>
        <w:rPr>
          <w:spacing w:val="-7"/>
          <w:w w:val="85"/>
        </w:rPr>
        <w:t xml:space="preserve"> </w:t>
      </w:r>
      <w:r>
        <w:rPr>
          <w:w w:val="85"/>
        </w:rPr>
        <w:t>specified</w:t>
      </w:r>
      <w:r>
        <w:rPr>
          <w:spacing w:val="-6"/>
          <w:w w:val="85"/>
        </w:rPr>
        <w:t xml:space="preserve"> </w:t>
      </w:r>
      <w:r>
        <w:rPr>
          <w:w w:val="85"/>
        </w:rPr>
        <w:t>therein.</w:t>
      </w:r>
    </w:p>
    <w:p w:rsidR="002227A8" w:rsidRDefault="00B74A2F">
      <w:pPr>
        <w:pStyle w:val="BodyText"/>
        <w:spacing w:before="122" w:line="237" w:lineRule="auto"/>
        <w:ind w:left="360" w:right="715" w:firstLine="539"/>
      </w:pPr>
      <w:r>
        <w:rPr>
          <w:w w:val="80"/>
        </w:rPr>
        <w:t xml:space="preserve">We hereby waive the necessity of your demanding the said debt from the Contractor before presenting us </w:t>
      </w:r>
      <w:r>
        <w:rPr>
          <w:w w:val="90"/>
        </w:rPr>
        <w:t>with the demand.</w:t>
      </w:r>
    </w:p>
    <w:p w:rsidR="002227A8" w:rsidRDefault="00B74A2F">
      <w:pPr>
        <w:pStyle w:val="BodyText"/>
        <w:spacing w:before="121"/>
        <w:ind w:left="360" w:right="821" w:firstLine="539"/>
      </w:pPr>
      <w:r>
        <w:rPr>
          <w:w w:val="80"/>
        </w:rPr>
        <w:t>We further agree that no change or addition to or other modification of the terms of the Contract or of the Works to be performed there under or of any of the Contract documents which may be made between you and the</w:t>
      </w:r>
      <w:r>
        <w:t xml:space="preserve"> </w:t>
      </w:r>
      <w:r>
        <w:rPr>
          <w:w w:val="80"/>
        </w:rPr>
        <w:t>Contractor</w:t>
      </w:r>
      <w:r>
        <w:t xml:space="preserve"> </w:t>
      </w:r>
      <w:r>
        <w:rPr>
          <w:w w:val="80"/>
        </w:rPr>
        <w:t>shall</w:t>
      </w:r>
      <w:r>
        <w:t xml:space="preserve"> </w:t>
      </w:r>
      <w:r>
        <w:rPr>
          <w:w w:val="80"/>
        </w:rPr>
        <w:t>in</w:t>
      </w:r>
      <w:r>
        <w:t xml:space="preserve"> </w:t>
      </w:r>
      <w:r>
        <w:rPr>
          <w:w w:val="80"/>
        </w:rPr>
        <w:t>any</w:t>
      </w:r>
      <w:r>
        <w:t xml:space="preserve"> </w:t>
      </w:r>
      <w:r>
        <w:rPr>
          <w:w w:val="80"/>
        </w:rPr>
        <w:t>way</w:t>
      </w:r>
      <w:r>
        <w:t xml:space="preserve"> </w:t>
      </w:r>
      <w:r>
        <w:rPr>
          <w:w w:val="80"/>
        </w:rPr>
        <w:t>release</w:t>
      </w:r>
      <w:r>
        <w:t xml:space="preserve"> </w:t>
      </w:r>
      <w:r>
        <w:rPr>
          <w:w w:val="80"/>
        </w:rPr>
        <w:t>us</w:t>
      </w:r>
      <w:r>
        <w:t xml:space="preserve"> </w:t>
      </w:r>
      <w:r>
        <w:rPr>
          <w:w w:val="80"/>
        </w:rPr>
        <w:t>from</w:t>
      </w:r>
      <w:r>
        <w:t xml:space="preserve"> </w:t>
      </w:r>
      <w:r>
        <w:rPr>
          <w:w w:val="80"/>
        </w:rPr>
        <w:t>any</w:t>
      </w:r>
      <w:r>
        <w:t xml:space="preserve"> </w:t>
      </w:r>
      <w:r>
        <w:rPr>
          <w:w w:val="80"/>
        </w:rPr>
        <w:t>liability</w:t>
      </w:r>
      <w:r>
        <w:t xml:space="preserve"> </w:t>
      </w:r>
      <w:r>
        <w:rPr>
          <w:w w:val="80"/>
        </w:rPr>
        <w:t>under</w:t>
      </w:r>
      <w:r>
        <w:t xml:space="preserve"> </w:t>
      </w:r>
      <w:r>
        <w:rPr>
          <w:w w:val="80"/>
        </w:rPr>
        <w:t>this</w:t>
      </w:r>
      <w:r>
        <w:t xml:space="preserve"> </w:t>
      </w:r>
      <w:r>
        <w:rPr>
          <w:w w:val="80"/>
        </w:rPr>
        <w:t>guarantee,</w:t>
      </w:r>
      <w:r>
        <w:t xml:space="preserve"> </w:t>
      </w:r>
      <w:r>
        <w:rPr>
          <w:w w:val="80"/>
        </w:rPr>
        <w:t>and</w:t>
      </w:r>
      <w:r>
        <w:t xml:space="preserve"> </w:t>
      </w:r>
      <w:r>
        <w:rPr>
          <w:w w:val="80"/>
        </w:rPr>
        <w:t>we</w:t>
      </w:r>
      <w:r>
        <w:t xml:space="preserve"> </w:t>
      </w:r>
      <w:r>
        <w:rPr>
          <w:w w:val="80"/>
        </w:rPr>
        <w:t>hereby</w:t>
      </w:r>
      <w:r>
        <w:t xml:space="preserve"> </w:t>
      </w:r>
      <w:r>
        <w:rPr>
          <w:w w:val="80"/>
        </w:rPr>
        <w:t>waive</w:t>
      </w:r>
      <w:r>
        <w:t xml:space="preserve"> </w:t>
      </w:r>
      <w:r>
        <w:rPr>
          <w:w w:val="80"/>
        </w:rPr>
        <w:t xml:space="preserve">notice </w:t>
      </w:r>
      <w:r>
        <w:rPr>
          <w:w w:val="85"/>
        </w:rPr>
        <w:t>of</w:t>
      </w:r>
      <w:r>
        <w:rPr>
          <w:spacing w:val="-1"/>
          <w:w w:val="85"/>
        </w:rPr>
        <w:t xml:space="preserve"> </w:t>
      </w:r>
      <w:r>
        <w:rPr>
          <w:w w:val="85"/>
        </w:rPr>
        <w:t>any</w:t>
      </w:r>
      <w:r>
        <w:rPr>
          <w:spacing w:val="-1"/>
          <w:w w:val="85"/>
        </w:rPr>
        <w:t xml:space="preserve"> </w:t>
      </w:r>
      <w:r>
        <w:rPr>
          <w:w w:val="85"/>
        </w:rPr>
        <w:t>such</w:t>
      </w:r>
      <w:r>
        <w:rPr>
          <w:spacing w:val="-3"/>
          <w:w w:val="85"/>
        </w:rPr>
        <w:t xml:space="preserve"> </w:t>
      </w:r>
      <w:r>
        <w:rPr>
          <w:w w:val="85"/>
        </w:rPr>
        <w:t>change,</w:t>
      </w:r>
      <w:r>
        <w:rPr>
          <w:spacing w:val="-1"/>
          <w:w w:val="85"/>
        </w:rPr>
        <w:t xml:space="preserve"> </w:t>
      </w:r>
      <w:r>
        <w:rPr>
          <w:w w:val="85"/>
        </w:rPr>
        <w:t>addition</w:t>
      </w:r>
      <w:r>
        <w:rPr>
          <w:spacing w:val="-1"/>
          <w:w w:val="85"/>
        </w:rPr>
        <w:t xml:space="preserve"> </w:t>
      </w:r>
      <w:r>
        <w:rPr>
          <w:w w:val="85"/>
        </w:rPr>
        <w:t>or</w:t>
      </w:r>
      <w:r>
        <w:rPr>
          <w:spacing w:val="-1"/>
          <w:w w:val="85"/>
        </w:rPr>
        <w:t xml:space="preserve"> </w:t>
      </w:r>
      <w:r>
        <w:rPr>
          <w:w w:val="85"/>
        </w:rPr>
        <w:t>modification.</w:t>
      </w:r>
    </w:p>
    <w:p w:rsidR="002227A8" w:rsidRDefault="00B74A2F">
      <w:pPr>
        <w:pStyle w:val="BodyText"/>
        <w:spacing w:before="118"/>
        <w:ind w:left="900"/>
      </w:pPr>
      <w:r>
        <w:rPr>
          <w:w w:val="80"/>
        </w:rPr>
        <w:t>This</w:t>
      </w:r>
      <w:r>
        <w:rPr>
          <w:spacing w:val="-6"/>
        </w:rPr>
        <w:t xml:space="preserve"> </w:t>
      </w:r>
      <w:r>
        <w:rPr>
          <w:w w:val="80"/>
        </w:rPr>
        <w:t>guarantee</w:t>
      </w:r>
      <w:r>
        <w:rPr>
          <w:spacing w:val="-5"/>
        </w:rPr>
        <w:t xml:space="preserve"> </w:t>
      </w:r>
      <w:r>
        <w:rPr>
          <w:w w:val="80"/>
        </w:rPr>
        <w:t>shall</w:t>
      </w:r>
      <w:r>
        <w:rPr>
          <w:spacing w:val="-6"/>
        </w:rPr>
        <w:t xml:space="preserve"> </w:t>
      </w:r>
      <w:r>
        <w:rPr>
          <w:w w:val="80"/>
        </w:rPr>
        <w:t>be</w:t>
      </w:r>
      <w:r>
        <w:rPr>
          <w:spacing w:val="-8"/>
        </w:rPr>
        <w:t xml:space="preserve"> </w:t>
      </w:r>
      <w:r>
        <w:rPr>
          <w:w w:val="80"/>
        </w:rPr>
        <w:t>valid</w:t>
      </w:r>
      <w:r>
        <w:rPr>
          <w:spacing w:val="-5"/>
        </w:rPr>
        <w:t xml:space="preserve"> </w:t>
      </w:r>
      <w:r>
        <w:rPr>
          <w:w w:val="80"/>
        </w:rPr>
        <w:t>until</w:t>
      </w:r>
      <w:r>
        <w:rPr>
          <w:spacing w:val="-5"/>
        </w:rPr>
        <w:t xml:space="preserve"> </w:t>
      </w:r>
      <w:r>
        <w:rPr>
          <w:w w:val="80"/>
        </w:rPr>
        <w:t>30</w:t>
      </w:r>
      <w:r>
        <w:rPr>
          <w:spacing w:val="-7"/>
        </w:rPr>
        <w:t xml:space="preserve"> </w:t>
      </w:r>
      <w:r>
        <w:rPr>
          <w:w w:val="80"/>
        </w:rPr>
        <w:t>days</w:t>
      </w:r>
      <w:r>
        <w:rPr>
          <w:spacing w:val="-5"/>
        </w:rPr>
        <w:t xml:space="preserve"> </w:t>
      </w:r>
      <w:r>
        <w:rPr>
          <w:w w:val="80"/>
        </w:rPr>
        <w:t>from</w:t>
      </w:r>
      <w:r>
        <w:rPr>
          <w:spacing w:val="-7"/>
        </w:rPr>
        <w:t xml:space="preserve"> </w:t>
      </w:r>
      <w:r>
        <w:rPr>
          <w:w w:val="80"/>
        </w:rPr>
        <w:t>the</w:t>
      </w:r>
      <w:r>
        <w:rPr>
          <w:spacing w:val="-7"/>
        </w:rPr>
        <w:t xml:space="preserve"> </w:t>
      </w:r>
      <w:r>
        <w:rPr>
          <w:w w:val="80"/>
        </w:rPr>
        <w:t>date</w:t>
      </w:r>
      <w:r>
        <w:rPr>
          <w:spacing w:val="-5"/>
        </w:rPr>
        <w:t xml:space="preserve"> </w:t>
      </w:r>
      <w:r>
        <w:rPr>
          <w:w w:val="80"/>
        </w:rPr>
        <w:t>of</w:t>
      </w:r>
      <w:r>
        <w:rPr>
          <w:spacing w:val="-8"/>
        </w:rPr>
        <w:t xml:space="preserve"> </w:t>
      </w:r>
      <w:r>
        <w:rPr>
          <w:w w:val="80"/>
        </w:rPr>
        <w:t>expiry</w:t>
      </w:r>
      <w:r>
        <w:rPr>
          <w:spacing w:val="-5"/>
        </w:rPr>
        <w:t xml:space="preserve"> </w:t>
      </w:r>
      <w:r>
        <w:rPr>
          <w:w w:val="80"/>
        </w:rPr>
        <w:t>of</w:t>
      </w:r>
      <w:r>
        <w:rPr>
          <w:spacing w:val="-7"/>
        </w:rPr>
        <w:t xml:space="preserve"> </w:t>
      </w:r>
      <w:r>
        <w:rPr>
          <w:w w:val="80"/>
        </w:rPr>
        <w:t>the</w:t>
      </w:r>
      <w:r>
        <w:rPr>
          <w:spacing w:val="-5"/>
        </w:rPr>
        <w:t xml:space="preserve"> </w:t>
      </w:r>
      <w:r>
        <w:rPr>
          <w:w w:val="80"/>
        </w:rPr>
        <w:t>Defects</w:t>
      </w:r>
      <w:r>
        <w:rPr>
          <w:spacing w:val="-6"/>
        </w:rPr>
        <w:t xml:space="preserve"> </w:t>
      </w:r>
      <w:r>
        <w:rPr>
          <w:w w:val="80"/>
        </w:rPr>
        <w:t>Liability</w:t>
      </w:r>
      <w:r>
        <w:rPr>
          <w:spacing w:val="-5"/>
        </w:rPr>
        <w:t xml:space="preserve"> </w:t>
      </w:r>
      <w:r>
        <w:rPr>
          <w:spacing w:val="-2"/>
          <w:w w:val="80"/>
        </w:rPr>
        <w:t>Period.</w:t>
      </w:r>
    </w:p>
    <w:p w:rsidR="002227A8" w:rsidRDefault="00B74A2F">
      <w:pPr>
        <w:pStyle w:val="BodyText"/>
        <w:tabs>
          <w:tab w:val="left" w:pos="9598"/>
          <w:tab w:val="left" w:pos="10126"/>
        </w:tabs>
        <w:spacing w:before="120" w:line="343" w:lineRule="auto"/>
        <w:ind w:left="4729" w:right="670" w:hanging="252"/>
        <w:jc w:val="right"/>
      </w:pPr>
      <w:r>
        <w:rPr>
          <w:w w:val="90"/>
        </w:rPr>
        <w:t>Signature and seal of guarantor</w:t>
      </w:r>
      <w:r>
        <w:rPr>
          <w:u w:val="single"/>
        </w:rPr>
        <w:tab/>
      </w:r>
      <w:r>
        <w:rPr>
          <w:u w:val="single"/>
        </w:rPr>
        <w:tab/>
      </w:r>
      <w:r>
        <w:t xml:space="preserve"> </w:t>
      </w:r>
      <w:r>
        <w:rPr>
          <w:w w:val="90"/>
        </w:rPr>
        <w:t xml:space="preserve">Name of Bank </w:t>
      </w:r>
      <w:r>
        <w:rPr>
          <w:u w:val="single"/>
        </w:rPr>
        <w:tab/>
      </w:r>
      <w:r>
        <w:rPr>
          <w:u w:val="single"/>
        </w:rPr>
        <w:tab/>
      </w:r>
      <w:r>
        <w:t xml:space="preserve"> </w:t>
      </w:r>
      <w:r>
        <w:rPr>
          <w:w w:val="90"/>
        </w:rPr>
        <w:t xml:space="preserve">Address </w:t>
      </w:r>
      <w:r>
        <w:rPr>
          <w:u w:val="single"/>
        </w:rPr>
        <w:tab/>
      </w:r>
    </w:p>
    <w:p w:rsidR="002227A8" w:rsidRDefault="00B74A2F">
      <w:pPr>
        <w:pStyle w:val="BodyText"/>
        <w:tabs>
          <w:tab w:val="left" w:pos="4563"/>
        </w:tabs>
        <w:spacing w:before="2"/>
        <w:ind w:right="672"/>
        <w:jc w:val="right"/>
      </w:pPr>
      <w:r>
        <w:rPr>
          <w:w w:val="90"/>
        </w:rPr>
        <w:t xml:space="preserve">Date </w:t>
      </w:r>
      <w:r>
        <w:rPr>
          <w:u w:val="single"/>
        </w:rPr>
        <w:tab/>
      </w:r>
    </w:p>
    <w:sectPr w:rsidR="002227A8">
      <w:pgSz w:w="12240" w:h="15840"/>
      <w:pgMar w:top="1000" w:right="0" w:bottom="1480" w:left="1440" w:header="578" w:footer="121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123A" w:rsidRDefault="0022123A">
      <w:r>
        <w:separator/>
      </w:r>
    </w:p>
  </w:endnote>
  <w:endnote w:type="continuationSeparator" w:id="0">
    <w:p w:rsidR="0022123A" w:rsidRDefault="00221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udi 01 e">
    <w:panose1 w:val="00000000000000000000"/>
    <w:charset w:val="00"/>
    <w:family w:val="auto"/>
    <w:pitch w:val="variable"/>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Arial Unicode MS">
    <w:panose1 w:val="020B0604020202020204"/>
    <w:charset w:val="80"/>
    <w:family w:val="swiss"/>
    <w:pitch w:val="variable"/>
    <w:sig w:usb0="F7FFAFFF" w:usb1="E9DFFFFF" w:usb2="0000003F" w:usb3="00000000" w:csb0="003F01FF" w:csb1="00000000"/>
  </w:font>
  <w:font w:name="Nunito San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27A8" w:rsidRDefault="00B74A2F">
    <w:pPr>
      <w:pStyle w:val="BodyText"/>
      <w:spacing w:line="14" w:lineRule="auto"/>
      <w:rPr>
        <w:sz w:val="14"/>
      </w:rPr>
    </w:pPr>
    <w:r>
      <w:rPr>
        <w:noProof/>
        <w:sz w:val="14"/>
      </w:rPr>
      <mc:AlternateContent>
        <mc:Choice Requires="wps">
          <w:drawing>
            <wp:anchor distT="0" distB="0" distL="0" distR="0" simplePos="0" relativeHeight="486435840" behindDoc="1" locked="0" layoutInCell="1" allowOverlap="1">
              <wp:simplePos x="0" y="0"/>
              <wp:positionH relativeFrom="page">
                <wp:posOffset>1130604</wp:posOffset>
              </wp:positionH>
              <wp:positionV relativeFrom="page">
                <wp:posOffset>9104834</wp:posOffset>
              </wp:positionV>
              <wp:extent cx="539750" cy="15684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9750" cy="156845"/>
                      </a:xfrm>
                      <a:prstGeom prst="rect">
                        <a:avLst/>
                      </a:prstGeom>
                    </wps:spPr>
                    <wps:txbx>
                      <w:txbxContent>
                        <w:p w:rsidR="002227A8" w:rsidRDefault="00B74A2F">
                          <w:pPr>
                            <w:spacing w:before="19"/>
                            <w:ind w:left="20"/>
                            <w:rPr>
                              <w:sz w:val="18"/>
                            </w:rPr>
                          </w:pPr>
                          <w:r>
                            <w:rPr>
                              <w:color w:val="FF0000"/>
                              <w:spacing w:val="-2"/>
                              <w:w w:val="80"/>
                              <w:sz w:val="18"/>
                            </w:rPr>
                            <w:t>TENDERER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89pt;margin-top:716.9pt;width:42.5pt;height:12.35pt;z-index:-16880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" filled="f" stroked="f">
              <v:path arrowok="t"/>
              <v:textbox inset="0,0,0,0">
                <w:txbxContent>
                  <w:p w:rsidR="002227A8" w:rsidRDefault="00B74A2F">
                    <w:pPr>
                      <w:spacing w:before="19"/>
                      <w:ind w:left="20"/>
                      <w:rPr>
                        <w:sz w:val="18"/>
                      </w:rPr>
                    </w:pPr>
                    <w:r>
                      <w:rPr>
                        <w:color w:val="FF0000"/>
                        <w:spacing w:val="-2"/>
                        <w:w w:val="80"/>
                        <w:sz w:val="18"/>
                      </w:rPr>
                      <w:t>TENDERER</w:t>
                    </w:r>
                  </w:p>
                </w:txbxContent>
              </v:textbox>
              <w10:wrap anchorx="page" anchory="page"/>
            </v:shape>
          </w:pict>
        </mc:Fallback>
      </mc:AlternateContent>
    </w:r>
    <w:r>
      <w:rPr>
        <w:noProof/>
        <w:sz w:val="14"/>
      </w:rPr>
      <mc:AlternateContent>
        <mc:Choice Requires="wps">
          <w:drawing>
            <wp:anchor distT="0" distB="0" distL="0" distR="0" simplePos="0" relativeHeight="486436352" behindDoc="1" locked="0" layoutInCell="1" allowOverlap="1">
              <wp:simplePos x="0" y="0"/>
              <wp:positionH relativeFrom="page">
                <wp:posOffset>5581269</wp:posOffset>
              </wp:positionH>
              <wp:positionV relativeFrom="page">
                <wp:posOffset>9104834</wp:posOffset>
              </wp:positionV>
              <wp:extent cx="1348105" cy="15684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48105" cy="156845"/>
                      </a:xfrm>
                      <a:prstGeom prst="rect">
                        <a:avLst/>
                      </a:prstGeom>
                    </wps:spPr>
                    <wps:txbx>
                      <w:txbxContent>
                        <w:p w:rsidR="002227A8" w:rsidRDefault="00B74A2F">
                          <w:pPr>
                            <w:spacing w:before="19"/>
                            <w:ind w:left="20"/>
                            <w:rPr>
                              <w:sz w:val="18"/>
                            </w:rPr>
                          </w:pPr>
                          <w:r>
                            <w:rPr>
                              <w:color w:val="FF0000"/>
                              <w:w w:val="80"/>
                              <w:sz w:val="18"/>
                            </w:rPr>
                            <w:t>SECRETARY,</w:t>
                          </w:r>
                          <w:r>
                            <w:rPr>
                              <w:color w:val="FF0000"/>
                              <w:spacing w:val="-3"/>
                              <w:sz w:val="18"/>
                            </w:rPr>
                            <w:t xml:space="preserve"> </w:t>
                          </w:r>
                          <w:r>
                            <w:rPr>
                              <w:color w:val="FF0000"/>
                              <w:w w:val="80"/>
                              <w:sz w:val="18"/>
                            </w:rPr>
                            <w:t>APMC,</w:t>
                          </w:r>
                          <w:r>
                            <w:rPr>
                              <w:color w:val="FF0000"/>
                              <w:spacing w:val="-2"/>
                              <w:sz w:val="18"/>
                            </w:rPr>
                            <w:t xml:space="preserve"> </w:t>
                          </w:r>
                          <w:proofErr w:type="spellStart"/>
                          <w:r>
                            <w:rPr>
                              <w:color w:val="FF0000"/>
                              <w:spacing w:val="-2"/>
                              <w:w w:val="80"/>
                              <w:sz w:val="18"/>
                            </w:rPr>
                            <w:t>Dharwad</w:t>
                          </w:r>
                          <w:proofErr w:type="spellEnd"/>
                        </w:p>
                      </w:txbxContent>
                    </wps:txbx>
                    <wps:bodyPr wrap="square" lIns="0" tIns="0" rIns="0" bIns="0" rtlCol="0">
                      <a:noAutofit/>
                    </wps:bodyPr>
                  </wps:wsp>
                </a:graphicData>
              </a:graphic>
            </wp:anchor>
          </w:drawing>
        </mc:Choice>
        <mc:Fallback>
          <w:pict>
            <v:shape id="Textbox 3" o:spid="_x0000_s1028" type="#_x0000_t202" style="position:absolute;margin-left:439.45pt;margin-top:716.9pt;width:106.15pt;height:12.35pt;z-index:-168801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" filled="f" stroked="f">
              <v:path arrowok="t"/>
              <v:textbox inset="0,0,0,0">
                <w:txbxContent>
                  <w:p w:rsidR="002227A8" w:rsidRDefault="00B74A2F">
                    <w:pPr>
                      <w:spacing w:before="19"/>
                      <w:ind w:left="20"/>
                      <w:rPr>
                        <w:sz w:val="18"/>
                      </w:rPr>
                    </w:pPr>
                    <w:r>
                      <w:rPr>
                        <w:color w:val="FF0000"/>
                        <w:w w:val="80"/>
                        <w:sz w:val="18"/>
                      </w:rPr>
                      <w:t>SECRETARY,</w:t>
                    </w:r>
                    <w:r>
                      <w:rPr>
                        <w:color w:val="FF0000"/>
                        <w:spacing w:val="-3"/>
                        <w:sz w:val="18"/>
                      </w:rPr>
                      <w:t xml:space="preserve"> </w:t>
                    </w:r>
                    <w:r>
                      <w:rPr>
                        <w:color w:val="FF0000"/>
                        <w:w w:val="80"/>
                        <w:sz w:val="18"/>
                      </w:rPr>
                      <w:t>APMC,</w:t>
                    </w:r>
                    <w:r>
                      <w:rPr>
                        <w:color w:val="FF0000"/>
                        <w:spacing w:val="-2"/>
                        <w:sz w:val="18"/>
                      </w:rPr>
                      <w:t xml:space="preserve"> </w:t>
                    </w:r>
                    <w:proofErr w:type="spellStart"/>
                    <w:r>
                      <w:rPr>
                        <w:color w:val="FF0000"/>
                        <w:spacing w:val="-2"/>
                        <w:w w:val="80"/>
                        <w:sz w:val="18"/>
                      </w:rPr>
                      <w:t>Dharwad</w:t>
                    </w:r>
                    <w:proofErr w:type="spellEnd"/>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123A" w:rsidRDefault="0022123A">
      <w:r>
        <w:separator/>
      </w:r>
    </w:p>
  </w:footnote>
  <w:footnote w:type="continuationSeparator" w:id="0">
    <w:p w:rsidR="0022123A" w:rsidRDefault="002212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27A8" w:rsidRDefault="00B74A2F">
    <w:pPr>
      <w:pStyle w:val="BodyText"/>
      <w:spacing w:line="14" w:lineRule="auto"/>
      <w:rPr>
        <w:sz w:val="20"/>
      </w:rPr>
    </w:pPr>
    <w:r>
      <w:rPr>
        <w:noProof/>
        <w:sz w:val="20"/>
      </w:rPr>
      <mc:AlternateContent>
        <mc:Choice Requires="wps">
          <w:drawing>
            <wp:anchor distT="0" distB="0" distL="0" distR="0" simplePos="0" relativeHeight="486435328" behindDoc="1" locked="0" layoutInCell="1" allowOverlap="1">
              <wp:simplePos x="0" y="0"/>
              <wp:positionH relativeFrom="page">
                <wp:posOffset>4140834</wp:posOffset>
              </wp:positionH>
              <wp:positionV relativeFrom="page">
                <wp:posOffset>354414</wp:posOffset>
              </wp:positionV>
              <wp:extent cx="1778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7800" cy="194310"/>
                      </a:xfrm>
                      <a:prstGeom prst="rect">
                        <a:avLst/>
                      </a:prstGeom>
                    </wps:spPr>
                    <wps:txbx>
                      <w:txbxContent>
                        <w:p w:rsidR="002227A8" w:rsidRDefault="00B74A2F">
                          <w:pPr>
                            <w:pStyle w:val="BodyText"/>
                            <w:spacing w:before="10"/>
                            <w:ind w:left="2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sidR="00B44736">
                            <w:rPr>
                              <w:rFonts w:ascii="Times New Roman"/>
                              <w:noProof/>
                              <w:spacing w:val="-5"/>
                            </w:rPr>
                            <w:t>7</w:t>
                          </w:r>
                          <w:r>
                            <w:rPr>
                              <w:rFonts w:ascii="Times New Roman"/>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326.05pt;margin-top:27.9pt;width:14pt;height:15.3pt;z-index:-16881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" filled="f" stroked="f">
              <v:path arrowok="t"/>
              <v:textbox inset="0,0,0,0">
                <w:txbxContent>
                  <w:p w:rsidR="002227A8" w:rsidRDefault="00B74A2F">
                    <w:pPr>
                      <w:pStyle w:val="BodyText"/>
                      <w:spacing w:before="10"/>
                      <w:ind w:left="2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sidR="00B44736">
                      <w:rPr>
                        <w:rFonts w:ascii="Times New Roman"/>
                        <w:noProof/>
                        <w:spacing w:val="-5"/>
                      </w:rPr>
                      <w:t>7</w:t>
                    </w:r>
                    <w:r>
                      <w:rPr>
                        <w:rFonts w:ascii="Times New Roman"/>
                        <w:spacing w:val="-5"/>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multilevel"/>
    <w:tmpl w:val="15165D40"/>
    <w:name w:val="WW8Num31"/>
    <w:lvl w:ilvl="0">
      <w:start w:val="1"/>
      <w:numFmt w:val="lowerLetter"/>
      <w:lvlText w:val="(%1)"/>
      <w:lvlJc w:val="left"/>
      <w:pPr>
        <w:tabs>
          <w:tab w:val="num" w:pos="936"/>
        </w:tabs>
        <w:ind w:left="936" w:hanging="360"/>
      </w:pPr>
      <w:rPr>
        <w:color w:val="auto"/>
      </w:rPr>
    </w:lvl>
    <w:lvl w:ilvl="1">
      <w:start w:val="20"/>
      <w:numFmt w:val="decimal"/>
      <w:lvlText w:val="%2."/>
      <w:lvlJc w:val="left"/>
      <w:pPr>
        <w:tabs>
          <w:tab w:val="num" w:pos="1656"/>
        </w:tabs>
        <w:ind w:left="1656" w:hanging="360"/>
      </w:pPr>
      <w:rPr>
        <w:b/>
      </w:rPr>
    </w:lvl>
    <w:lvl w:ilvl="2">
      <w:start w:val="4"/>
      <w:numFmt w:val="upperLetter"/>
      <w:lvlText w:val="%3."/>
      <w:lvlJc w:val="left"/>
      <w:pPr>
        <w:tabs>
          <w:tab w:val="num" w:pos="2556"/>
        </w:tabs>
        <w:ind w:left="2556" w:hanging="360"/>
      </w:pPr>
    </w:lvl>
    <w:lvl w:ilvl="3">
      <w:start w:val="1"/>
      <w:numFmt w:val="decimal"/>
      <w:lvlText w:val="%4."/>
      <w:lvlJc w:val="left"/>
      <w:pPr>
        <w:tabs>
          <w:tab w:val="num" w:pos="3096"/>
        </w:tabs>
        <w:ind w:left="3096" w:hanging="360"/>
      </w:pPr>
    </w:lvl>
    <w:lvl w:ilvl="4">
      <w:start w:val="1"/>
      <w:numFmt w:val="lowerLetter"/>
      <w:lvlText w:val="%5."/>
      <w:lvlJc w:val="left"/>
      <w:pPr>
        <w:tabs>
          <w:tab w:val="num" w:pos="3816"/>
        </w:tabs>
        <w:ind w:left="3816" w:hanging="360"/>
      </w:pPr>
    </w:lvl>
    <w:lvl w:ilvl="5">
      <w:start w:val="1"/>
      <w:numFmt w:val="lowerRoman"/>
      <w:lvlText w:val="%6."/>
      <w:lvlJc w:val="left"/>
      <w:pPr>
        <w:tabs>
          <w:tab w:val="num" w:pos="4536"/>
        </w:tabs>
        <w:ind w:left="4536" w:hanging="180"/>
      </w:pPr>
    </w:lvl>
    <w:lvl w:ilvl="6">
      <w:start w:val="1"/>
      <w:numFmt w:val="decimal"/>
      <w:lvlText w:val="%7."/>
      <w:lvlJc w:val="left"/>
      <w:pPr>
        <w:tabs>
          <w:tab w:val="num" w:pos="5256"/>
        </w:tabs>
        <w:ind w:left="5256" w:hanging="360"/>
      </w:pPr>
    </w:lvl>
    <w:lvl w:ilvl="7">
      <w:start w:val="1"/>
      <w:numFmt w:val="lowerLetter"/>
      <w:lvlText w:val="%8."/>
      <w:lvlJc w:val="left"/>
      <w:pPr>
        <w:tabs>
          <w:tab w:val="num" w:pos="5976"/>
        </w:tabs>
        <w:ind w:left="5976" w:hanging="360"/>
      </w:pPr>
    </w:lvl>
    <w:lvl w:ilvl="8">
      <w:start w:val="1"/>
      <w:numFmt w:val="lowerRoman"/>
      <w:lvlText w:val="%9."/>
      <w:lvlJc w:val="left"/>
      <w:pPr>
        <w:tabs>
          <w:tab w:val="num" w:pos="6696"/>
        </w:tabs>
        <w:ind w:left="6696" w:hanging="180"/>
      </w:pPr>
    </w:lvl>
  </w:abstractNum>
  <w:abstractNum w:abstractNumId="1">
    <w:nsid w:val="0D7B6421"/>
    <w:multiLevelType w:val="hybridMultilevel"/>
    <w:tmpl w:val="2CD89E28"/>
    <w:lvl w:ilvl="0" w:tplc="E5D25F2A">
      <w:start w:val="1"/>
      <w:numFmt w:val="decimal"/>
      <w:lvlText w:val="(%1)"/>
      <w:lvlJc w:val="left"/>
      <w:pPr>
        <w:ind w:left="360" w:hanging="303"/>
        <w:jc w:val="left"/>
      </w:pPr>
      <w:rPr>
        <w:rFonts w:ascii="Arial MT" w:eastAsia="Arial MT" w:hAnsi="Arial MT" w:cs="Arial MT" w:hint="default"/>
        <w:b w:val="0"/>
        <w:bCs w:val="0"/>
        <w:i w:val="0"/>
        <w:iCs w:val="0"/>
        <w:spacing w:val="0"/>
        <w:w w:val="81"/>
        <w:sz w:val="24"/>
        <w:szCs w:val="24"/>
        <w:lang w:val="en-US" w:eastAsia="en-US" w:bidi="ar-SA"/>
      </w:rPr>
    </w:lvl>
    <w:lvl w:ilvl="1" w:tplc="350A3910">
      <w:numFmt w:val="bullet"/>
      <w:lvlText w:val="•"/>
      <w:lvlJc w:val="left"/>
      <w:pPr>
        <w:ind w:left="1404" w:hanging="303"/>
      </w:pPr>
      <w:rPr>
        <w:rFonts w:hint="default"/>
        <w:lang w:val="en-US" w:eastAsia="en-US" w:bidi="ar-SA"/>
      </w:rPr>
    </w:lvl>
    <w:lvl w:ilvl="2" w:tplc="995280F6">
      <w:numFmt w:val="bullet"/>
      <w:lvlText w:val="•"/>
      <w:lvlJc w:val="left"/>
      <w:pPr>
        <w:ind w:left="2448" w:hanging="303"/>
      </w:pPr>
      <w:rPr>
        <w:rFonts w:hint="default"/>
        <w:lang w:val="en-US" w:eastAsia="en-US" w:bidi="ar-SA"/>
      </w:rPr>
    </w:lvl>
    <w:lvl w:ilvl="3" w:tplc="D90E827C">
      <w:numFmt w:val="bullet"/>
      <w:lvlText w:val="•"/>
      <w:lvlJc w:val="left"/>
      <w:pPr>
        <w:ind w:left="3492" w:hanging="303"/>
      </w:pPr>
      <w:rPr>
        <w:rFonts w:hint="default"/>
        <w:lang w:val="en-US" w:eastAsia="en-US" w:bidi="ar-SA"/>
      </w:rPr>
    </w:lvl>
    <w:lvl w:ilvl="4" w:tplc="55CCDBE4">
      <w:numFmt w:val="bullet"/>
      <w:lvlText w:val="•"/>
      <w:lvlJc w:val="left"/>
      <w:pPr>
        <w:ind w:left="4536" w:hanging="303"/>
      </w:pPr>
      <w:rPr>
        <w:rFonts w:hint="default"/>
        <w:lang w:val="en-US" w:eastAsia="en-US" w:bidi="ar-SA"/>
      </w:rPr>
    </w:lvl>
    <w:lvl w:ilvl="5" w:tplc="64C6625A">
      <w:numFmt w:val="bullet"/>
      <w:lvlText w:val="•"/>
      <w:lvlJc w:val="left"/>
      <w:pPr>
        <w:ind w:left="5580" w:hanging="303"/>
      </w:pPr>
      <w:rPr>
        <w:rFonts w:hint="default"/>
        <w:lang w:val="en-US" w:eastAsia="en-US" w:bidi="ar-SA"/>
      </w:rPr>
    </w:lvl>
    <w:lvl w:ilvl="6" w:tplc="9050E4C8">
      <w:numFmt w:val="bullet"/>
      <w:lvlText w:val="•"/>
      <w:lvlJc w:val="left"/>
      <w:pPr>
        <w:ind w:left="6624" w:hanging="303"/>
      </w:pPr>
      <w:rPr>
        <w:rFonts w:hint="default"/>
        <w:lang w:val="en-US" w:eastAsia="en-US" w:bidi="ar-SA"/>
      </w:rPr>
    </w:lvl>
    <w:lvl w:ilvl="7" w:tplc="88440C06">
      <w:numFmt w:val="bullet"/>
      <w:lvlText w:val="•"/>
      <w:lvlJc w:val="left"/>
      <w:pPr>
        <w:ind w:left="7668" w:hanging="303"/>
      </w:pPr>
      <w:rPr>
        <w:rFonts w:hint="default"/>
        <w:lang w:val="en-US" w:eastAsia="en-US" w:bidi="ar-SA"/>
      </w:rPr>
    </w:lvl>
    <w:lvl w:ilvl="8" w:tplc="B7BE8CC6">
      <w:numFmt w:val="bullet"/>
      <w:lvlText w:val="•"/>
      <w:lvlJc w:val="left"/>
      <w:pPr>
        <w:ind w:left="8712" w:hanging="303"/>
      </w:pPr>
      <w:rPr>
        <w:rFonts w:hint="default"/>
        <w:lang w:val="en-US" w:eastAsia="en-US" w:bidi="ar-SA"/>
      </w:rPr>
    </w:lvl>
  </w:abstractNum>
  <w:abstractNum w:abstractNumId="2">
    <w:nsid w:val="0F8215F9"/>
    <w:multiLevelType w:val="multilevel"/>
    <w:tmpl w:val="D048F6AA"/>
    <w:lvl w:ilvl="0">
      <w:start w:val="1"/>
      <w:numFmt w:val="decimal"/>
      <w:lvlText w:val="%1."/>
      <w:lvlJc w:val="left"/>
      <w:pPr>
        <w:ind w:left="1080" w:hanging="360"/>
        <w:jc w:val="left"/>
      </w:pPr>
      <w:rPr>
        <w:rFonts w:hint="default"/>
        <w:spacing w:val="0"/>
        <w:w w:val="82"/>
        <w:lang w:val="en-US" w:eastAsia="en-US" w:bidi="ar-SA"/>
      </w:rPr>
    </w:lvl>
    <w:lvl w:ilvl="1">
      <w:start w:val="1"/>
      <w:numFmt w:val="decimal"/>
      <w:lvlText w:val="%1.%2"/>
      <w:lvlJc w:val="left"/>
      <w:pPr>
        <w:ind w:left="1440" w:hanging="720"/>
        <w:jc w:val="left"/>
      </w:pPr>
      <w:rPr>
        <w:rFonts w:hint="default"/>
        <w:spacing w:val="-1"/>
        <w:w w:val="82"/>
        <w:lang w:val="en-US" w:eastAsia="en-US" w:bidi="ar-SA"/>
      </w:rPr>
    </w:lvl>
    <w:lvl w:ilvl="2">
      <w:start w:val="1"/>
      <w:numFmt w:val="decimal"/>
      <w:lvlText w:val="(%3)"/>
      <w:lvlJc w:val="left"/>
      <w:pPr>
        <w:ind w:left="1800" w:hanging="720"/>
        <w:jc w:val="left"/>
      </w:pPr>
      <w:rPr>
        <w:rFonts w:ascii="Arial MT" w:eastAsia="Arial MT" w:hAnsi="Arial MT" w:cs="Arial MT" w:hint="default"/>
        <w:b w:val="0"/>
        <w:bCs w:val="0"/>
        <w:i w:val="0"/>
        <w:iCs w:val="0"/>
        <w:spacing w:val="0"/>
        <w:w w:val="82"/>
        <w:sz w:val="22"/>
        <w:szCs w:val="22"/>
        <w:lang w:val="en-US" w:eastAsia="en-US" w:bidi="ar-SA"/>
      </w:rPr>
    </w:lvl>
    <w:lvl w:ilvl="3">
      <w:numFmt w:val="bullet"/>
      <w:lvlText w:val="•"/>
      <w:lvlJc w:val="left"/>
      <w:pPr>
        <w:ind w:left="1240" w:hanging="720"/>
      </w:pPr>
      <w:rPr>
        <w:rFonts w:hint="default"/>
        <w:lang w:val="en-US" w:eastAsia="en-US" w:bidi="ar-SA"/>
      </w:rPr>
    </w:lvl>
    <w:lvl w:ilvl="4">
      <w:numFmt w:val="bullet"/>
      <w:lvlText w:val="•"/>
      <w:lvlJc w:val="left"/>
      <w:pPr>
        <w:ind w:left="1260" w:hanging="720"/>
      </w:pPr>
      <w:rPr>
        <w:rFonts w:hint="default"/>
        <w:lang w:val="en-US" w:eastAsia="en-US" w:bidi="ar-SA"/>
      </w:rPr>
    </w:lvl>
    <w:lvl w:ilvl="5">
      <w:numFmt w:val="bullet"/>
      <w:lvlText w:val="•"/>
      <w:lvlJc w:val="left"/>
      <w:pPr>
        <w:ind w:left="1440" w:hanging="720"/>
      </w:pPr>
      <w:rPr>
        <w:rFonts w:hint="default"/>
        <w:lang w:val="en-US" w:eastAsia="en-US" w:bidi="ar-SA"/>
      </w:rPr>
    </w:lvl>
    <w:lvl w:ilvl="6">
      <w:numFmt w:val="bullet"/>
      <w:lvlText w:val="•"/>
      <w:lvlJc w:val="left"/>
      <w:pPr>
        <w:ind w:left="1800" w:hanging="720"/>
      </w:pPr>
      <w:rPr>
        <w:rFonts w:hint="default"/>
        <w:lang w:val="en-US" w:eastAsia="en-US" w:bidi="ar-SA"/>
      </w:rPr>
    </w:lvl>
    <w:lvl w:ilvl="7">
      <w:numFmt w:val="bullet"/>
      <w:lvlText w:val="•"/>
      <w:lvlJc w:val="left"/>
      <w:pPr>
        <w:ind w:left="1884" w:hanging="720"/>
      </w:pPr>
      <w:rPr>
        <w:rFonts w:hint="default"/>
        <w:lang w:val="en-US" w:eastAsia="en-US" w:bidi="ar-SA"/>
      </w:rPr>
    </w:lvl>
    <w:lvl w:ilvl="8">
      <w:numFmt w:val="bullet"/>
      <w:lvlText w:val="•"/>
      <w:lvlJc w:val="left"/>
      <w:pPr>
        <w:ind w:left="1968" w:hanging="720"/>
      </w:pPr>
      <w:rPr>
        <w:rFonts w:hint="default"/>
        <w:lang w:val="en-US" w:eastAsia="en-US" w:bidi="ar-SA"/>
      </w:rPr>
    </w:lvl>
  </w:abstractNum>
  <w:abstractNum w:abstractNumId="3">
    <w:nsid w:val="13CF1EDE"/>
    <w:multiLevelType w:val="multilevel"/>
    <w:tmpl w:val="8B4EA448"/>
    <w:lvl w:ilvl="0">
      <w:start w:val="1"/>
      <w:numFmt w:val="decimal"/>
      <w:lvlText w:val="%1."/>
      <w:lvlJc w:val="left"/>
      <w:pPr>
        <w:ind w:left="1440" w:hanging="720"/>
        <w:jc w:val="left"/>
      </w:pPr>
      <w:rPr>
        <w:rFonts w:hint="default"/>
        <w:spacing w:val="0"/>
        <w:w w:val="100"/>
        <w:lang w:val="en-US" w:eastAsia="en-US" w:bidi="ar-SA"/>
      </w:rPr>
    </w:lvl>
    <w:lvl w:ilvl="1">
      <w:start w:val="1"/>
      <w:numFmt w:val="decimal"/>
      <w:lvlText w:val="%1.%2"/>
      <w:lvlJc w:val="left"/>
      <w:pPr>
        <w:ind w:left="1440" w:hanging="726"/>
        <w:jc w:val="left"/>
      </w:pPr>
      <w:rPr>
        <w:rFonts w:hint="default"/>
        <w:spacing w:val="-1"/>
        <w:w w:val="82"/>
        <w:lang w:val="en-US" w:eastAsia="en-US" w:bidi="ar-SA"/>
      </w:rPr>
    </w:lvl>
    <w:lvl w:ilvl="2">
      <w:numFmt w:val="bullet"/>
      <w:lvlText w:val="-"/>
      <w:lvlJc w:val="left"/>
      <w:pPr>
        <w:ind w:left="1800" w:hanging="726"/>
      </w:pPr>
      <w:rPr>
        <w:rFonts w:ascii="Times New Roman" w:eastAsia="Times New Roman" w:hAnsi="Times New Roman" w:cs="Times New Roman" w:hint="default"/>
        <w:b w:val="0"/>
        <w:bCs w:val="0"/>
        <w:i w:val="0"/>
        <w:iCs w:val="0"/>
        <w:spacing w:val="0"/>
        <w:w w:val="100"/>
        <w:sz w:val="24"/>
        <w:szCs w:val="24"/>
        <w:lang w:val="en-US" w:eastAsia="en-US" w:bidi="ar-SA"/>
      </w:rPr>
    </w:lvl>
    <w:lvl w:ilvl="3">
      <w:start w:val="1"/>
      <w:numFmt w:val="lowerRoman"/>
      <w:lvlText w:val="(%4)"/>
      <w:lvlJc w:val="left"/>
      <w:pPr>
        <w:ind w:left="2520" w:hanging="726"/>
        <w:jc w:val="left"/>
      </w:pPr>
      <w:rPr>
        <w:rFonts w:ascii="Arial MT" w:eastAsia="Arial MT" w:hAnsi="Arial MT" w:cs="Arial MT" w:hint="default"/>
        <w:b w:val="0"/>
        <w:bCs w:val="0"/>
        <w:i w:val="0"/>
        <w:iCs w:val="0"/>
        <w:spacing w:val="0"/>
        <w:w w:val="82"/>
        <w:sz w:val="22"/>
        <w:szCs w:val="22"/>
        <w:lang w:val="en-US" w:eastAsia="en-US" w:bidi="ar-SA"/>
      </w:rPr>
    </w:lvl>
    <w:lvl w:ilvl="4">
      <w:numFmt w:val="bullet"/>
      <w:lvlText w:val="•"/>
      <w:lvlJc w:val="left"/>
      <w:pPr>
        <w:ind w:left="3702" w:hanging="726"/>
      </w:pPr>
      <w:rPr>
        <w:rFonts w:hint="default"/>
        <w:lang w:val="en-US" w:eastAsia="en-US" w:bidi="ar-SA"/>
      </w:rPr>
    </w:lvl>
    <w:lvl w:ilvl="5">
      <w:numFmt w:val="bullet"/>
      <w:lvlText w:val="•"/>
      <w:lvlJc w:val="left"/>
      <w:pPr>
        <w:ind w:left="4885" w:hanging="726"/>
      </w:pPr>
      <w:rPr>
        <w:rFonts w:hint="default"/>
        <w:lang w:val="en-US" w:eastAsia="en-US" w:bidi="ar-SA"/>
      </w:rPr>
    </w:lvl>
    <w:lvl w:ilvl="6">
      <w:numFmt w:val="bullet"/>
      <w:lvlText w:val="•"/>
      <w:lvlJc w:val="left"/>
      <w:pPr>
        <w:ind w:left="6068" w:hanging="726"/>
      </w:pPr>
      <w:rPr>
        <w:rFonts w:hint="default"/>
        <w:lang w:val="en-US" w:eastAsia="en-US" w:bidi="ar-SA"/>
      </w:rPr>
    </w:lvl>
    <w:lvl w:ilvl="7">
      <w:numFmt w:val="bullet"/>
      <w:lvlText w:val="•"/>
      <w:lvlJc w:val="left"/>
      <w:pPr>
        <w:ind w:left="7251" w:hanging="726"/>
      </w:pPr>
      <w:rPr>
        <w:rFonts w:hint="default"/>
        <w:lang w:val="en-US" w:eastAsia="en-US" w:bidi="ar-SA"/>
      </w:rPr>
    </w:lvl>
    <w:lvl w:ilvl="8">
      <w:numFmt w:val="bullet"/>
      <w:lvlText w:val="•"/>
      <w:lvlJc w:val="left"/>
      <w:pPr>
        <w:ind w:left="8434" w:hanging="726"/>
      </w:pPr>
      <w:rPr>
        <w:rFonts w:hint="default"/>
        <w:lang w:val="en-US" w:eastAsia="en-US" w:bidi="ar-SA"/>
      </w:rPr>
    </w:lvl>
  </w:abstractNum>
  <w:abstractNum w:abstractNumId="4">
    <w:nsid w:val="1B357235"/>
    <w:multiLevelType w:val="hybridMultilevel"/>
    <w:tmpl w:val="5D0AD10E"/>
    <w:lvl w:ilvl="0" w:tplc="8FA65030">
      <w:numFmt w:val="bullet"/>
      <w:lvlText w:val="-"/>
      <w:lvlJc w:val="left"/>
      <w:pPr>
        <w:ind w:left="2160"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B7CA61E0">
      <w:numFmt w:val="bullet"/>
      <w:lvlText w:val="•"/>
      <w:lvlJc w:val="left"/>
      <w:pPr>
        <w:ind w:left="3024" w:hanging="360"/>
      </w:pPr>
      <w:rPr>
        <w:rFonts w:hint="default"/>
        <w:lang w:val="en-US" w:eastAsia="en-US" w:bidi="ar-SA"/>
      </w:rPr>
    </w:lvl>
    <w:lvl w:ilvl="2" w:tplc="5028880A">
      <w:numFmt w:val="bullet"/>
      <w:lvlText w:val="•"/>
      <w:lvlJc w:val="left"/>
      <w:pPr>
        <w:ind w:left="3888" w:hanging="360"/>
      </w:pPr>
      <w:rPr>
        <w:rFonts w:hint="default"/>
        <w:lang w:val="en-US" w:eastAsia="en-US" w:bidi="ar-SA"/>
      </w:rPr>
    </w:lvl>
    <w:lvl w:ilvl="3" w:tplc="912CE4D2">
      <w:numFmt w:val="bullet"/>
      <w:lvlText w:val="•"/>
      <w:lvlJc w:val="left"/>
      <w:pPr>
        <w:ind w:left="4752" w:hanging="360"/>
      </w:pPr>
      <w:rPr>
        <w:rFonts w:hint="default"/>
        <w:lang w:val="en-US" w:eastAsia="en-US" w:bidi="ar-SA"/>
      </w:rPr>
    </w:lvl>
    <w:lvl w:ilvl="4" w:tplc="0CAA4F80">
      <w:numFmt w:val="bullet"/>
      <w:lvlText w:val="•"/>
      <w:lvlJc w:val="left"/>
      <w:pPr>
        <w:ind w:left="5616" w:hanging="360"/>
      </w:pPr>
      <w:rPr>
        <w:rFonts w:hint="default"/>
        <w:lang w:val="en-US" w:eastAsia="en-US" w:bidi="ar-SA"/>
      </w:rPr>
    </w:lvl>
    <w:lvl w:ilvl="5" w:tplc="3096645C">
      <w:numFmt w:val="bullet"/>
      <w:lvlText w:val="•"/>
      <w:lvlJc w:val="left"/>
      <w:pPr>
        <w:ind w:left="6480" w:hanging="360"/>
      </w:pPr>
      <w:rPr>
        <w:rFonts w:hint="default"/>
        <w:lang w:val="en-US" w:eastAsia="en-US" w:bidi="ar-SA"/>
      </w:rPr>
    </w:lvl>
    <w:lvl w:ilvl="6" w:tplc="78606A8C">
      <w:numFmt w:val="bullet"/>
      <w:lvlText w:val="•"/>
      <w:lvlJc w:val="left"/>
      <w:pPr>
        <w:ind w:left="7344" w:hanging="360"/>
      </w:pPr>
      <w:rPr>
        <w:rFonts w:hint="default"/>
        <w:lang w:val="en-US" w:eastAsia="en-US" w:bidi="ar-SA"/>
      </w:rPr>
    </w:lvl>
    <w:lvl w:ilvl="7" w:tplc="E6921F4C">
      <w:numFmt w:val="bullet"/>
      <w:lvlText w:val="•"/>
      <w:lvlJc w:val="left"/>
      <w:pPr>
        <w:ind w:left="8208" w:hanging="360"/>
      </w:pPr>
      <w:rPr>
        <w:rFonts w:hint="default"/>
        <w:lang w:val="en-US" w:eastAsia="en-US" w:bidi="ar-SA"/>
      </w:rPr>
    </w:lvl>
    <w:lvl w:ilvl="8" w:tplc="080AD566">
      <w:numFmt w:val="bullet"/>
      <w:lvlText w:val="•"/>
      <w:lvlJc w:val="left"/>
      <w:pPr>
        <w:ind w:left="9072" w:hanging="360"/>
      </w:pPr>
      <w:rPr>
        <w:rFonts w:hint="default"/>
        <w:lang w:val="en-US" w:eastAsia="en-US" w:bidi="ar-SA"/>
      </w:rPr>
    </w:lvl>
  </w:abstractNum>
  <w:abstractNum w:abstractNumId="5">
    <w:nsid w:val="1F0E019D"/>
    <w:multiLevelType w:val="hybridMultilevel"/>
    <w:tmpl w:val="3F26EA1A"/>
    <w:lvl w:ilvl="0" w:tplc="81E46DF6">
      <w:start w:val="1"/>
      <w:numFmt w:val="lowerLetter"/>
      <w:lvlText w:val="(%1)"/>
      <w:lvlJc w:val="left"/>
      <w:pPr>
        <w:ind w:left="1712" w:hanging="272"/>
        <w:jc w:val="left"/>
      </w:pPr>
      <w:rPr>
        <w:rFonts w:ascii="Arial MT" w:eastAsia="Arial MT" w:hAnsi="Arial MT" w:cs="Arial MT" w:hint="default"/>
        <w:b w:val="0"/>
        <w:bCs w:val="0"/>
        <w:i w:val="0"/>
        <w:iCs w:val="0"/>
        <w:spacing w:val="0"/>
        <w:w w:val="82"/>
        <w:sz w:val="22"/>
        <w:szCs w:val="22"/>
        <w:lang w:val="en-US" w:eastAsia="en-US" w:bidi="ar-SA"/>
      </w:rPr>
    </w:lvl>
    <w:lvl w:ilvl="1" w:tplc="18BEB472">
      <w:numFmt w:val="bullet"/>
      <w:lvlText w:val="•"/>
      <w:lvlJc w:val="left"/>
      <w:pPr>
        <w:ind w:left="2628" w:hanging="272"/>
      </w:pPr>
      <w:rPr>
        <w:rFonts w:hint="default"/>
        <w:lang w:val="en-US" w:eastAsia="en-US" w:bidi="ar-SA"/>
      </w:rPr>
    </w:lvl>
    <w:lvl w:ilvl="2" w:tplc="09FEAA34">
      <w:numFmt w:val="bullet"/>
      <w:lvlText w:val="•"/>
      <w:lvlJc w:val="left"/>
      <w:pPr>
        <w:ind w:left="3536" w:hanging="272"/>
      </w:pPr>
      <w:rPr>
        <w:rFonts w:hint="default"/>
        <w:lang w:val="en-US" w:eastAsia="en-US" w:bidi="ar-SA"/>
      </w:rPr>
    </w:lvl>
    <w:lvl w:ilvl="3" w:tplc="FFCA7BE4">
      <w:numFmt w:val="bullet"/>
      <w:lvlText w:val="•"/>
      <w:lvlJc w:val="left"/>
      <w:pPr>
        <w:ind w:left="4444" w:hanging="272"/>
      </w:pPr>
      <w:rPr>
        <w:rFonts w:hint="default"/>
        <w:lang w:val="en-US" w:eastAsia="en-US" w:bidi="ar-SA"/>
      </w:rPr>
    </w:lvl>
    <w:lvl w:ilvl="4" w:tplc="6B4CC9DA">
      <w:numFmt w:val="bullet"/>
      <w:lvlText w:val="•"/>
      <w:lvlJc w:val="left"/>
      <w:pPr>
        <w:ind w:left="5352" w:hanging="272"/>
      </w:pPr>
      <w:rPr>
        <w:rFonts w:hint="default"/>
        <w:lang w:val="en-US" w:eastAsia="en-US" w:bidi="ar-SA"/>
      </w:rPr>
    </w:lvl>
    <w:lvl w:ilvl="5" w:tplc="47E6BA3C">
      <w:numFmt w:val="bullet"/>
      <w:lvlText w:val="•"/>
      <w:lvlJc w:val="left"/>
      <w:pPr>
        <w:ind w:left="6260" w:hanging="272"/>
      </w:pPr>
      <w:rPr>
        <w:rFonts w:hint="default"/>
        <w:lang w:val="en-US" w:eastAsia="en-US" w:bidi="ar-SA"/>
      </w:rPr>
    </w:lvl>
    <w:lvl w:ilvl="6" w:tplc="14C6360C">
      <w:numFmt w:val="bullet"/>
      <w:lvlText w:val="•"/>
      <w:lvlJc w:val="left"/>
      <w:pPr>
        <w:ind w:left="7168" w:hanging="272"/>
      </w:pPr>
      <w:rPr>
        <w:rFonts w:hint="default"/>
        <w:lang w:val="en-US" w:eastAsia="en-US" w:bidi="ar-SA"/>
      </w:rPr>
    </w:lvl>
    <w:lvl w:ilvl="7" w:tplc="F522C5CC">
      <w:numFmt w:val="bullet"/>
      <w:lvlText w:val="•"/>
      <w:lvlJc w:val="left"/>
      <w:pPr>
        <w:ind w:left="8076" w:hanging="272"/>
      </w:pPr>
      <w:rPr>
        <w:rFonts w:hint="default"/>
        <w:lang w:val="en-US" w:eastAsia="en-US" w:bidi="ar-SA"/>
      </w:rPr>
    </w:lvl>
    <w:lvl w:ilvl="8" w:tplc="9B72CA22">
      <w:numFmt w:val="bullet"/>
      <w:lvlText w:val="•"/>
      <w:lvlJc w:val="left"/>
      <w:pPr>
        <w:ind w:left="8984" w:hanging="272"/>
      </w:pPr>
      <w:rPr>
        <w:rFonts w:hint="default"/>
        <w:lang w:val="en-US" w:eastAsia="en-US" w:bidi="ar-SA"/>
      </w:rPr>
    </w:lvl>
  </w:abstractNum>
  <w:abstractNum w:abstractNumId="6">
    <w:nsid w:val="1FAA6FFB"/>
    <w:multiLevelType w:val="hybridMultilevel"/>
    <w:tmpl w:val="85BAC88E"/>
    <w:lvl w:ilvl="0" w:tplc="867EFACA">
      <w:start w:val="1"/>
      <w:numFmt w:val="lowerLetter"/>
      <w:lvlText w:val="(%1)"/>
      <w:lvlJc w:val="left"/>
      <w:pPr>
        <w:ind w:left="1790" w:hanging="350"/>
        <w:jc w:val="left"/>
      </w:pPr>
      <w:rPr>
        <w:rFonts w:ascii="Arial MT" w:eastAsia="Arial MT" w:hAnsi="Arial MT" w:cs="Arial MT" w:hint="default"/>
        <w:b w:val="0"/>
        <w:bCs w:val="0"/>
        <w:i w:val="0"/>
        <w:iCs w:val="0"/>
        <w:spacing w:val="0"/>
        <w:w w:val="81"/>
        <w:sz w:val="24"/>
        <w:szCs w:val="24"/>
        <w:lang w:val="en-US" w:eastAsia="en-US" w:bidi="ar-SA"/>
      </w:rPr>
    </w:lvl>
    <w:lvl w:ilvl="1" w:tplc="BFC0A20E">
      <w:numFmt w:val="bullet"/>
      <w:lvlText w:val="•"/>
      <w:lvlJc w:val="left"/>
      <w:pPr>
        <w:ind w:left="2700" w:hanging="350"/>
      </w:pPr>
      <w:rPr>
        <w:rFonts w:hint="default"/>
        <w:lang w:val="en-US" w:eastAsia="en-US" w:bidi="ar-SA"/>
      </w:rPr>
    </w:lvl>
    <w:lvl w:ilvl="2" w:tplc="8E62BAF6">
      <w:numFmt w:val="bullet"/>
      <w:lvlText w:val="•"/>
      <w:lvlJc w:val="left"/>
      <w:pPr>
        <w:ind w:left="3600" w:hanging="350"/>
      </w:pPr>
      <w:rPr>
        <w:rFonts w:hint="default"/>
        <w:lang w:val="en-US" w:eastAsia="en-US" w:bidi="ar-SA"/>
      </w:rPr>
    </w:lvl>
    <w:lvl w:ilvl="3" w:tplc="185862B2">
      <w:numFmt w:val="bullet"/>
      <w:lvlText w:val="•"/>
      <w:lvlJc w:val="left"/>
      <w:pPr>
        <w:ind w:left="4500" w:hanging="350"/>
      </w:pPr>
      <w:rPr>
        <w:rFonts w:hint="default"/>
        <w:lang w:val="en-US" w:eastAsia="en-US" w:bidi="ar-SA"/>
      </w:rPr>
    </w:lvl>
    <w:lvl w:ilvl="4" w:tplc="C27ED706">
      <w:numFmt w:val="bullet"/>
      <w:lvlText w:val="•"/>
      <w:lvlJc w:val="left"/>
      <w:pPr>
        <w:ind w:left="5400" w:hanging="350"/>
      </w:pPr>
      <w:rPr>
        <w:rFonts w:hint="default"/>
        <w:lang w:val="en-US" w:eastAsia="en-US" w:bidi="ar-SA"/>
      </w:rPr>
    </w:lvl>
    <w:lvl w:ilvl="5" w:tplc="91588A26">
      <w:numFmt w:val="bullet"/>
      <w:lvlText w:val="•"/>
      <w:lvlJc w:val="left"/>
      <w:pPr>
        <w:ind w:left="6300" w:hanging="350"/>
      </w:pPr>
      <w:rPr>
        <w:rFonts w:hint="default"/>
        <w:lang w:val="en-US" w:eastAsia="en-US" w:bidi="ar-SA"/>
      </w:rPr>
    </w:lvl>
    <w:lvl w:ilvl="6" w:tplc="5950BE50">
      <w:numFmt w:val="bullet"/>
      <w:lvlText w:val="•"/>
      <w:lvlJc w:val="left"/>
      <w:pPr>
        <w:ind w:left="7200" w:hanging="350"/>
      </w:pPr>
      <w:rPr>
        <w:rFonts w:hint="default"/>
        <w:lang w:val="en-US" w:eastAsia="en-US" w:bidi="ar-SA"/>
      </w:rPr>
    </w:lvl>
    <w:lvl w:ilvl="7" w:tplc="AC7CB22A">
      <w:numFmt w:val="bullet"/>
      <w:lvlText w:val="•"/>
      <w:lvlJc w:val="left"/>
      <w:pPr>
        <w:ind w:left="8100" w:hanging="350"/>
      </w:pPr>
      <w:rPr>
        <w:rFonts w:hint="default"/>
        <w:lang w:val="en-US" w:eastAsia="en-US" w:bidi="ar-SA"/>
      </w:rPr>
    </w:lvl>
    <w:lvl w:ilvl="8" w:tplc="AAFAC018">
      <w:numFmt w:val="bullet"/>
      <w:lvlText w:val="•"/>
      <w:lvlJc w:val="left"/>
      <w:pPr>
        <w:ind w:left="9000" w:hanging="350"/>
      </w:pPr>
      <w:rPr>
        <w:rFonts w:hint="default"/>
        <w:lang w:val="en-US" w:eastAsia="en-US" w:bidi="ar-SA"/>
      </w:rPr>
    </w:lvl>
  </w:abstractNum>
  <w:abstractNum w:abstractNumId="7">
    <w:nsid w:val="23094790"/>
    <w:multiLevelType w:val="multilevel"/>
    <w:tmpl w:val="FF168914"/>
    <w:lvl w:ilvl="0">
      <w:start w:val="1"/>
      <w:numFmt w:val="decimal"/>
      <w:lvlText w:val="%1"/>
      <w:lvlJc w:val="left"/>
      <w:pPr>
        <w:ind w:left="1440" w:hanging="720"/>
        <w:jc w:val="left"/>
      </w:pPr>
      <w:rPr>
        <w:rFonts w:hint="default"/>
        <w:lang w:val="en-US" w:eastAsia="en-US" w:bidi="ar-SA"/>
      </w:rPr>
    </w:lvl>
    <w:lvl w:ilvl="1">
      <w:start w:val="6"/>
      <w:numFmt w:val="decimal"/>
      <w:lvlText w:val="%1.%2"/>
      <w:lvlJc w:val="left"/>
      <w:pPr>
        <w:ind w:left="1440" w:hanging="720"/>
        <w:jc w:val="left"/>
      </w:pPr>
      <w:rPr>
        <w:rFonts w:ascii="Arial MT" w:eastAsia="Arial MT" w:hAnsi="Arial MT" w:cs="Arial MT" w:hint="default"/>
        <w:b w:val="0"/>
        <w:bCs w:val="0"/>
        <w:i w:val="0"/>
        <w:iCs w:val="0"/>
        <w:spacing w:val="-1"/>
        <w:w w:val="82"/>
        <w:sz w:val="24"/>
        <w:szCs w:val="24"/>
        <w:lang w:val="en-US" w:eastAsia="en-US" w:bidi="ar-SA"/>
      </w:rPr>
    </w:lvl>
    <w:lvl w:ilvl="2">
      <w:numFmt w:val="bullet"/>
      <w:lvlText w:val="•"/>
      <w:lvlJc w:val="left"/>
      <w:pPr>
        <w:ind w:left="3312" w:hanging="720"/>
      </w:pPr>
      <w:rPr>
        <w:rFonts w:hint="default"/>
        <w:lang w:val="en-US" w:eastAsia="en-US" w:bidi="ar-SA"/>
      </w:rPr>
    </w:lvl>
    <w:lvl w:ilvl="3">
      <w:numFmt w:val="bullet"/>
      <w:lvlText w:val="•"/>
      <w:lvlJc w:val="left"/>
      <w:pPr>
        <w:ind w:left="4248" w:hanging="720"/>
      </w:pPr>
      <w:rPr>
        <w:rFonts w:hint="default"/>
        <w:lang w:val="en-US" w:eastAsia="en-US" w:bidi="ar-SA"/>
      </w:rPr>
    </w:lvl>
    <w:lvl w:ilvl="4">
      <w:numFmt w:val="bullet"/>
      <w:lvlText w:val="•"/>
      <w:lvlJc w:val="left"/>
      <w:pPr>
        <w:ind w:left="5184" w:hanging="720"/>
      </w:pPr>
      <w:rPr>
        <w:rFonts w:hint="default"/>
        <w:lang w:val="en-US" w:eastAsia="en-US" w:bidi="ar-SA"/>
      </w:rPr>
    </w:lvl>
    <w:lvl w:ilvl="5">
      <w:numFmt w:val="bullet"/>
      <w:lvlText w:val="•"/>
      <w:lvlJc w:val="left"/>
      <w:pPr>
        <w:ind w:left="6120" w:hanging="720"/>
      </w:pPr>
      <w:rPr>
        <w:rFonts w:hint="default"/>
        <w:lang w:val="en-US" w:eastAsia="en-US" w:bidi="ar-SA"/>
      </w:rPr>
    </w:lvl>
    <w:lvl w:ilvl="6">
      <w:numFmt w:val="bullet"/>
      <w:lvlText w:val="•"/>
      <w:lvlJc w:val="left"/>
      <w:pPr>
        <w:ind w:left="7056" w:hanging="720"/>
      </w:pPr>
      <w:rPr>
        <w:rFonts w:hint="default"/>
        <w:lang w:val="en-US" w:eastAsia="en-US" w:bidi="ar-SA"/>
      </w:rPr>
    </w:lvl>
    <w:lvl w:ilvl="7">
      <w:numFmt w:val="bullet"/>
      <w:lvlText w:val="•"/>
      <w:lvlJc w:val="left"/>
      <w:pPr>
        <w:ind w:left="7992" w:hanging="720"/>
      </w:pPr>
      <w:rPr>
        <w:rFonts w:hint="default"/>
        <w:lang w:val="en-US" w:eastAsia="en-US" w:bidi="ar-SA"/>
      </w:rPr>
    </w:lvl>
    <w:lvl w:ilvl="8">
      <w:numFmt w:val="bullet"/>
      <w:lvlText w:val="•"/>
      <w:lvlJc w:val="left"/>
      <w:pPr>
        <w:ind w:left="8928" w:hanging="720"/>
      </w:pPr>
      <w:rPr>
        <w:rFonts w:hint="default"/>
        <w:lang w:val="en-US" w:eastAsia="en-US" w:bidi="ar-SA"/>
      </w:rPr>
    </w:lvl>
  </w:abstractNum>
  <w:abstractNum w:abstractNumId="8">
    <w:nsid w:val="23F77A8D"/>
    <w:multiLevelType w:val="hybridMultilevel"/>
    <w:tmpl w:val="A65451D0"/>
    <w:lvl w:ilvl="0" w:tplc="E90043B2">
      <w:start w:val="1"/>
      <w:numFmt w:val="lowerLetter"/>
      <w:lvlText w:val="(%1)"/>
      <w:lvlJc w:val="left"/>
      <w:pPr>
        <w:ind w:left="2304" w:hanging="504"/>
        <w:jc w:val="left"/>
      </w:pPr>
      <w:rPr>
        <w:rFonts w:ascii="Arial MT" w:eastAsia="Arial MT" w:hAnsi="Arial MT" w:cs="Arial MT" w:hint="default"/>
        <w:b w:val="0"/>
        <w:bCs w:val="0"/>
        <w:i w:val="0"/>
        <w:iCs w:val="0"/>
        <w:spacing w:val="0"/>
        <w:w w:val="82"/>
        <w:sz w:val="22"/>
        <w:szCs w:val="22"/>
        <w:lang w:val="en-US" w:eastAsia="en-US" w:bidi="ar-SA"/>
      </w:rPr>
    </w:lvl>
    <w:lvl w:ilvl="1" w:tplc="8AAC8B58">
      <w:numFmt w:val="bullet"/>
      <w:lvlText w:val="•"/>
      <w:lvlJc w:val="left"/>
      <w:pPr>
        <w:ind w:left="3150" w:hanging="504"/>
      </w:pPr>
      <w:rPr>
        <w:rFonts w:hint="default"/>
        <w:lang w:val="en-US" w:eastAsia="en-US" w:bidi="ar-SA"/>
      </w:rPr>
    </w:lvl>
    <w:lvl w:ilvl="2" w:tplc="58D0974A">
      <w:numFmt w:val="bullet"/>
      <w:lvlText w:val="•"/>
      <w:lvlJc w:val="left"/>
      <w:pPr>
        <w:ind w:left="4000" w:hanging="504"/>
      </w:pPr>
      <w:rPr>
        <w:rFonts w:hint="default"/>
        <w:lang w:val="en-US" w:eastAsia="en-US" w:bidi="ar-SA"/>
      </w:rPr>
    </w:lvl>
    <w:lvl w:ilvl="3" w:tplc="7CD214CA">
      <w:numFmt w:val="bullet"/>
      <w:lvlText w:val="•"/>
      <w:lvlJc w:val="left"/>
      <w:pPr>
        <w:ind w:left="4850" w:hanging="504"/>
      </w:pPr>
      <w:rPr>
        <w:rFonts w:hint="default"/>
        <w:lang w:val="en-US" w:eastAsia="en-US" w:bidi="ar-SA"/>
      </w:rPr>
    </w:lvl>
    <w:lvl w:ilvl="4" w:tplc="D25CC212">
      <w:numFmt w:val="bullet"/>
      <w:lvlText w:val="•"/>
      <w:lvlJc w:val="left"/>
      <w:pPr>
        <w:ind w:left="5700" w:hanging="504"/>
      </w:pPr>
      <w:rPr>
        <w:rFonts w:hint="default"/>
        <w:lang w:val="en-US" w:eastAsia="en-US" w:bidi="ar-SA"/>
      </w:rPr>
    </w:lvl>
    <w:lvl w:ilvl="5" w:tplc="A766A39E">
      <w:numFmt w:val="bullet"/>
      <w:lvlText w:val="•"/>
      <w:lvlJc w:val="left"/>
      <w:pPr>
        <w:ind w:left="6550" w:hanging="504"/>
      </w:pPr>
      <w:rPr>
        <w:rFonts w:hint="default"/>
        <w:lang w:val="en-US" w:eastAsia="en-US" w:bidi="ar-SA"/>
      </w:rPr>
    </w:lvl>
    <w:lvl w:ilvl="6" w:tplc="7264E630">
      <w:numFmt w:val="bullet"/>
      <w:lvlText w:val="•"/>
      <w:lvlJc w:val="left"/>
      <w:pPr>
        <w:ind w:left="7400" w:hanging="504"/>
      </w:pPr>
      <w:rPr>
        <w:rFonts w:hint="default"/>
        <w:lang w:val="en-US" w:eastAsia="en-US" w:bidi="ar-SA"/>
      </w:rPr>
    </w:lvl>
    <w:lvl w:ilvl="7" w:tplc="42BC9FDE">
      <w:numFmt w:val="bullet"/>
      <w:lvlText w:val="•"/>
      <w:lvlJc w:val="left"/>
      <w:pPr>
        <w:ind w:left="8250" w:hanging="504"/>
      </w:pPr>
      <w:rPr>
        <w:rFonts w:hint="default"/>
        <w:lang w:val="en-US" w:eastAsia="en-US" w:bidi="ar-SA"/>
      </w:rPr>
    </w:lvl>
    <w:lvl w:ilvl="8" w:tplc="7A04862A">
      <w:numFmt w:val="bullet"/>
      <w:lvlText w:val="•"/>
      <w:lvlJc w:val="left"/>
      <w:pPr>
        <w:ind w:left="9100" w:hanging="504"/>
      </w:pPr>
      <w:rPr>
        <w:rFonts w:hint="default"/>
        <w:lang w:val="en-US" w:eastAsia="en-US" w:bidi="ar-SA"/>
      </w:rPr>
    </w:lvl>
  </w:abstractNum>
  <w:abstractNum w:abstractNumId="9">
    <w:nsid w:val="263B532A"/>
    <w:multiLevelType w:val="hybridMultilevel"/>
    <w:tmpl w:val="756C285A"/>
    <w:lvl w:ilvl="0" w:tplc="61DCAA34">
      <w:start w:val="1"/>
      <w:numFmt w:val="lowerLetter"/>
      <w:lvlText w:val="(%1)"/>
      <w:lvlJc w:val="left"/>
      <w:pPr>
        <w:ind w:left="2304" w:hanging="504"/>
        <w:jc w:val="left"/>
      </w:pPr>
      <w:rPr>
        <w:rFonts w:hint="default"/>
        <w:spacing w:val="0"/>
        <w:w w:val="82"/>
        <w:lang w:val="en-US" w:eastAsia="en-US" w:bidi="ar-SA"/>
      </w:rPr>
    </w:lvl>
    <w:lvl w:ilvl="1" w:tplc="3CF83EFA">
      <w:numFmt w:val="bullet"/>
      <w:lvlText w:val="•"/>
      <w:lvlJc w:val="left"/>
      <w:pPr>
        <w:ind w:left="3150" w:hanging="504"/>
      </w:pPr>
      <w:rPr>
        <w:rFonts w:hint="default"/>
        <w:lang w:val="en-US" w:eastAsia="en-US" w:bidi="ar-SA"/>
      </w:rPr>
    </w:lvl>
    <w:lvl w:ilvl="2" w:tplc="4DCE57FE">
      <w:numFmt w:val="bullet"/>
      <w:lvlText w:val="•"/>
      <w:lvlJc w:val="left"/>
      <w:pPr>
        <w:ind w:left="4000" w:hanging="504"/>
      </w:pPr>
      <w:rPr>
        <w:rFonts w:hint="default"/>
        <w:lang w:val="en-US" w:eastAsia="en-US" w:bidi="ar-SA"/>
      </w:rPr>
    </w:lvl>
    <w:lvl w:ilvl="3" w:tplc="14EE5D98">
      <w:numFmt w:val="bullet"/>
      <w:lvlText w:val="•"/>
      <w:lvlJc w:val="left"/>
      <w:pPr>
        <w:ind w:left="4850" w:hanging="504"/>
      </w:pPr>
      <w:rPr>
        <w:rFonts w:hint="default"/>
        <w:lang w:val="en-US" w:eastAsia="en-US" w:bidi="ar-SA"/>
      </w:rPr>
    </w:lvl>
    <w:lvl w:ilvl="4" w:tplc="1B9C99D0">
      <w:numFmt w:val="bullet"/>
      <w:lvlText w:val="•"/>
      <w:lvlJc w:val="left"/>
      <w:pPr>
        <w:ind w:left="5700" w:hanging="504"/>
      </w:pPr>
      <w:rPr>
        <w:rFonts w:hint="default"/>
        <w:lang w:val="en-US" w:eastAsia="en-US" w:bidi="ar-SA"/>
      </w:rPr>
    </w:lvl>
    <w:lvl w:ilvl="5" w:tplc="4D12F9BE">
      <w:numFmt w:val="bullet"/>
      <w:lvlText w:val="•"/>
      <w:lvlJc w:val="left"/>
      <w:pPr>
        <w:ind w:left="6550" w:hanging="504"/>
      </w:pPr>
      <w:rPr>
        <w:rFonts w:hint="default"/>
        <w:lang w:val="en-US" w:eastAsia="en-US" w:bidi="ar-SA"/>
      </w:rPr>
    </w:lvl>
    <w:lvl w:ilvl="6" w:tplc="A5926870">
      <w:numFmt w:val="bullet"/>
      <w:lvlText w:val="•"/>
      <w:lvlJc w:val="left"/>
      <w:pPr>
        <w:ind w:left="7400" w:hanging="504"/>
      </w:pPr>
      <w:rPr>
        <w:rFonts w:hint="default"/>
        <w:lang w:val="en-US" w:eastAsia="en-US" w:bidi="ar-SA"/>
      </w:rPr>
    </w:lvl>
    <w:lvl w:ilvl="7" w:tplc="2AEAC20A">
      <w:numFmt w:val="bullet"/>
      <w:lvlText w:val="•"/>
      <w:lvlJc w:val="left"/>
      <w:pPr>
        <w:ind w:left="8250" w:hanging="504"/>
      </w:pPr>
      <w:rPr>
        <w:rFonts w:hint="default"/>
        <w:lang w:val="en-US" w:eastAsia="en-US" w:bidi="ar-SA"/>
      </w:rPr>
    </w:lvl>
    <w:lvl w:ilvl="8" w:tplc="AA90EDFA">
      <w:numFmt w:val="bullet"/>
      <w:lvlText w:val="•"/>
      <w:lvlJc w:val="left"/>
      <w:pPr>
        <w:ind w:left="9100" w:hanging="504"/>
      </w:pPr>
      <w:rPr>
        <w:rFonts w:hint="default"/>
        <w:lang w:val="en-US" w:eastAsia="en-US" w:bidi="ar-SA"/>
      </w:rPr>
    </w:lvl>
  </w:abstractNum>
  <w:abstractNum w:abstractNumId="10">
    <w:nsid w:val="3093457E"/>
    <w:multiLevelType w:val="hybridMultilevel"/>
    <w:tmpl w:val="73589942"/>
    <w:lvl w:ilvl="0" w:tplc="DF88FF5C">
      <w:start w:val="1"/>
      <w:numFmt w:val="upperLetter"/>
      <w:lvlText w:val="%1."/>
      <w:lvlJc w:val="left"/>
      <w:pPr>
        <w:ind w:left="1677" w:hanging="252"/>
        <w:jc w:val="right"/>
      </w:pPr>
      <w:rPr>
        <w:rFonts w:hint="default"/>
        <w:spacing w:val="0"/>
        <w:w w:val="81"/>
        <w:lang w:val="en-US" w:eastAsia="en-US" w:bidi="ar-SA"/>
      </w:rPr>
    </w:lvl>
    <w:lvl w:ilvl="1" w:tplc="00343B1A">
      <w:numFmt w:val="bullet"/>
      <w:lvlText w:val="•"/>
      <w:lvlJc w:val="left"/>
      <w:pPr>
        <w:ind w:left="2212" w:hanging="252"/>
      </w:pPr>
      <w:rPr>
        <w:rFonts w:hint="default"/>
        <w:lang w:val="en-US" w:eastAsia="en-US" w:bidi="ar-SA"/>
      </w:rPr>
    </w:lvl>
    <w:lvl w:ilvl="2" w:tplc="CF48AF08">
      <w:numFmt w:val="bullet"/>
      <w:lvlText w:val="•"/>
      <w:lvlJc w:val="left"/>
      <w:pPr>
        <w:ind w:left="2745" w:hanging="252"/>
      </w:pPr>
      <w:rPr>
        <w:rFonts w:hint="default"/>
        <w:lang w:val="en-US" w:eastAsia="en-US" w:bidi="ar-SA"/>
      </w:rPr>
    </w:lvl>
    <w:lvl w:ilvl="3" w:tplc="31EEE3B8">
      <w:numFmt w:val="bullet"/>
      <w:lvlText w:val="•"/>
      <w:lvlJc w:val="left"/>
      <w:pPr>
        <w:ind w:left="3277" w:hanging="252"/>
      </w:pPr>
      <w:rPr>
        <w:rFonts w:hint="default"/>
        <w:lang w:val="en-US" w:eastAsia="en-US" w:bidi="ar-SA"/>
      </w:rPr>
    </w:lvl>
    <w:lvl w:ilvl="4" w:tplc="AF2A884C">
      <w:numFmt w:val="bullet"/>
      <w:lvlText w:val="•"/>
      <w:lvlJc w:val="left"/>
      <w:pPr>
        <w:ind w:left="3810" w:hanging="252"/>
      </w:pPr>
      <w:rPr>
        <w:rFonts w:hint="default"/>
        <w:lang w:val="en-US" w:eastAsia="en-US" w:bidi="ar-SA"/>
      </w:rPr>
    </w:lvl>
    <w:lvl w:ilvl="5" w:tplc="6A1E833A">
      <w:numFmt w:val="bullet"/>
      <w:lvlText w:val="•"/>
      <w:lvlJc w:val="left"/>
      <w:pPr>
        <w:ind w:left="4342" w:hanging="252"/>
      </w:pPr>
      <w:rPr>
        <w:rFonts w:hint="default"/>
        <w:lang w:val="en-US" w:eastAsia="en-US" w:bidi="ar-SA"/>
      </w:rPr>
    </w:lvl>
    <w:lvl w:ilvl="6" w:tplc="BD34EFB0">
      <w:numFmt w:val="bullet"/>
      <w:lvlText w:val="•"/>
      <w:lvlJc w:val="left"/>
      <w:pPr>
        <w:ind w:left="4875" w:hanging="252"/>
      </w:pPr>
      <w:rPr>
        <w:rFonts w:hint="default"/>
        <w:lang w:val="en-US" w:eastAsia="en-US" w:bidi="ar-SA"/>
      </w:rPr>
    </w:lvl>
    <w:lvl w:ilvl="7" w:tplc="E2FEC16E">
      <w:numFmt w:val="bullet"/>
      <w:lvlText w:val="•"/>
      <w:lvlJc w:val="left"/>
      <w:pPr>
        <w:ind w:left="5407" w:hanging="252"/>
      </w:pPr>
      <w:rPr>
        <w:rFonts w:hint="default"/>
        <w:lang w:val="en-US" w:eastAsia="en-US" w:bidi="ar-SA"/>
      </w:rPr>
    </w:lvl>
    <w:lvl w:ilvl="8" w:tplc="305A66AA">
      <w:numFmt w:val="bullet"/>
      <w:lvlText w:val="•"/>
      <w:lvlJc w:val="left"/>
      <w:pPr>
        <w:ind w:left="5940" w:hanging="252"/>
      </w:pPr>
      <w:rPr>
        <w:rFonts w:hint="default"/>
        <w:lang w:val="en-US" w:eastAsia="en-US" w:bidi="ar-SA"/>
      </w:rPr>
    </w:lvl>
  </w:abstractNum>
  <w:abstractNum w:abstractNumId="11">
    <w:nsid w:val="3872323E"/>
    <w:multiLevelType w:val="hybridMultilevel"/>
    <w:tmpl w:val="588A2CEE"/>
    <w:lvl w:ilvl="0" w:tplc="03C2A692">
      <w:start w:val="1"/>
      <w:numFmt w:val="decimal"/>
      <w:lvlText w:val="%1"/>
      <w:lvlJc w:val="left"/>
      <w:pPr>
        <w:ind w:left="1812" w:hanging="708"/>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CA940FA2">
      <w:numFmt w:val="bullet"/>
      <w:lvlText w:val="•"/>
      <w:lvlJc w:val="left"/>
      <w:pPr>
        <w:ind w:left="2718" w:hanging="708"/>
      </w:pPr>
      <w:rPr>
        <w:rFonts w:hint="default"/>
        <w:lang w:val="en-US" w:eastAsia="en-US" w:bidi="ar-SA"/>
      </w:rPr>
    </w:lvl>
    <w:lvl w:ilvl="2" w:tplc="F73EC008">
      <w:numFmt w:val="bullet"/>
      <w:lvlText w:val="•"/>
      <w:lvlJc w:val="left"/>
      <w:pPr>
        <w:ind w:left="3616" w:hanging="708"/>
      </w:pPr>
      <w:rPr>
        <w:rFonts w:hint="default"/>
        <w:lang w:val="en-US" w:eastAsia="en-US" w:bidi="ar-SA"/>
      </w:rPr>
    </w:lvl>
    <w:lvl w:ilvl="3" w:tplc="9E6E4C0E">
      <w:numFmt w:val="bullet"/>
      <w:lvlText w:val="•"/>
      <w:lvlJc w:val="left"/>
      <w:pPr>
        <w:ind w:left="4514" w:hanging="708"/>
      </w:pPr>
      <w:rPr>
        <w:rFonts w:hint="default"/>
        <w:lang w:val="en-US" w:eastAsia="en-US" w:bidi="ar-SA"/>
      </w:rPr>
    </w:lvl>
    <w:lvl w:ilvl="4" w:tplc="23780CFA">
      <w:numFmt w:val="bullet"/>
      <w:lvlText w:val="•"/>
      <w:lvlJc w:val="left"/>
      <w:pPr>
        <w:ind w:left="5412" w:hanging="708"/>
      </w:pPr>
      <w:rPr>
        <w:rFonts w:hint="default"/>
        <w:lang w:val="en-US" w:eastAsia="en-US" w:bidi="ar-SA"/>
      </w:rPr>
    </w:lvl>
    <w:lvl w:ilvl="5" w:tplc="2D78BC0E">
      <w:numFmt w:val="bullet"/>
      <w:lvlText w:val="•"/>
      <w:lvlJc w:val="left"/>
      <w:pPr>
        <w:ind w:left="6310" w:hanging="708"/>
      </w:pPr>
      <w:rPr>
        <w:rFonts w:hint="default"/>
        <w:lang w:val="en-US" w:eastAsia="en-US" w:bidi="ar-SA"/>
      </w:rPr>
    </w:lvl>
    <w:lvl w:ilvl="6" w:tplc="D846A08A">
      <w:numFmt w:val="bullet"/>
      <w:lvlText w:val="•"/>
      <w:lvlJc w:val="left"/>
      <w:pPr>
        <w:ind w:left="7208" w:hanging="708"/>
      </w:pPr>
      <w:rPr>
        <w:rFonts w:hint="default"/>
        <w:lang w:val="en-US" w:eastAsia="en-US" w:bidi="ar-SA"/>
      </w:rPr>
    </w:lvl>
    <w:lvl w:ilvl="7" w:tplc="37E26322">
      <w:numFmt w:val="bullet"/>
      <w:lvlText w:val="•"/>
      <w:lvlJc w:val="left"/>
      <w:pPr>
        <w:ind w:left="8106" w:hanging="708"/>
      </w:pPr>
      <w:rPr>
        <w:rFonts w:hint="default"/>
        <w:lang w:val="en-US" w:eastAsia="en-US" w:bidi="ar-SA"/>
      </w:rPr>
    </w:lvl>
    <w:lvl w:ilvl="8" w:tplc="9F306BDC">
      <w:numFmt w:val="bullet"/>
      <w:lvlText w:val="•"/>
      <w:lvlJc w:val="left"/>
      <w:pPr>
        <w:ind w:left="9004" w:hanging="708"/>
      </w:pPr>
      <w:rPr>
        <w:rFonts w:hint="default"/>
        <w:lang w:val="en-US" w:eastAsia="en-US" w:bidi="ar-SA"/>
      </w:rPr>
    </w:lvl>
  </w:abstractNum>
  <w:abstractNum w:abstractNumId="12">
    <w:nsid w:val="3AD2477B"/>
    <w:multiLevelType w:val="hybridMultilevel"/>
    <w:tmpl w:val="FA0C45B2"/>
    <w:lvl w:ilvl="0" w:tplc="4BFA1FEE">
      <w:start w:val="1"/>
      <w:numFmt w:val="lowerLetter"/>
      <w:lvlText w:val="(%1)"/>
      <w:lvlJc w:val="left"/>
      <w:pPr>
        <w:ind w:left="1800" w:hanging="360"/>
        <w:jc w:val="left"/>
      </w:pPr>
      <w:rPr>
        <w:rFonts w:ascii="Arial MT" w:eastAsia="Arial MT" w:hAnsi="Arial MT" w:cs="Arial MT" w:hint="default"/>
        <w:b w:val="0"/>
        <w:bCs w:val="0"/>
        <w:i w:val="0"/>
        <w:iCs w:val="0"/>
        <w:spacing w:val="0"/>
        <w:w w:val="81"/>
        <w:sz w:val="24"/>
        <w:szCs w:val="24"/>
        <w:lang w:val="en-US" w:eastAsia="en-US" w:bidi="ar-SA"/>
      </w:rPr>
    </w:lvl>
    <w:lvl w:ilvl="1" w:tplc="5B8C6870">
      <w:numFmt w:val="bullet"/>
      <w:lvlText w:val="•"/>
      <w:lvlJc w:val="left"/>
      <w:pPr>
        <w:ind w:left="2700" w:hanging="360"/>
      </w:pPr>
      <w:rPr>
        <w:rFonts w:hint="default"/>
        <w:lang w:val="en-US" w:eastAsia="en-US" w:bidi="ar-SA"/>
      </w:rPr>
    </w:lvl>
    <w:lvl w:ilvl="2" w:tplc="EAD4607C">
      <w:numFmt w:val="bullet"/>
      <w:lvlText w:val="•"/>
      <w:lvlJc w:val="left"/>
      <w:pPr>
        <w:ind w:left="3600" w:hanging="360"/>
      </w:pPr>
      <w:rPr>
        <w:rFonts w:hint="default"/>
        <w:lang w:val="en-US" w:eastAsia="en-US" w:bidi="ar-SA"/>
      </w:rPr>
    </w:lvl>
    <w:lvl w:ilvl="3" w:tplc="1390FAAE">
      <w:numFmt w:val="bullet"/>
      <w:lvlText w:val="•"/>
      <w:lvlJc w:val="left"/>
      <w:pPr>
        <w:ind w:left="4500" w:hanging="360"/>
      </w:pPr>
      <w:rPr>
        <w:rFonts w:hint="default"/>
        <w:lang w:val="en-US" w:eastAsia="en-US" w:bidi="ar-SA"/>
      </w:rPr>
    </w:lvl>
    <w:lvl w:ilvl="4" w:tplc="913E6364">
      <w:numFmt w:val="bullet"/>
      <w:lvlText w:val="•"/>
      <w:lvlJc w:val="left"/>
      <w:pPr>
        <w:ind w:left="5400" w:hanging="360"/>
      </w:pPr>
      <w:rPr>
        <w:rFonts w:hint="default"/>
        <w:lang w:val="en-US" w:eastAsia="en-US" w:bidi="ar-SA"/>
      </w:rPr>
    </w:lvl>
    <w:lvl w:ilvl="5" w:tplc="634CCB1C">
      <w:numFmt w:val="bullet"/>
      <w:lvlText w:val="•"/>
      <w:lvlJc w:val="left"/>
      <w:pPr>
        <w:ind w:left="6300" w:hanging="360"/>
      </w:pPr>
      <w:rPr>
        <w:rFonts w:hint="default"/>
        <w:lang w:val="en-US" w:eastAsia="en-US" w:bidi="ar-SA"/>
      </w:rPr>
    </w:lvl>
    <w:lvl w:ilvl="6" w:tplc="85629148">
      <w:numFmt w:val="bullet"/>
      <w:lvlText w:val="•"/>
      <w:lvlJc w:val="left"/>
      <w:pPr>
        <w:ind w:left="7200" w:hanging="360"/>
      </w:pPr>
      <w:rPr>
        <w:rFonts w:hint="default"/>
        <w:lang w:val="en-US" w:eastAsia="en-US" w:bidi="ar-SA"/>
      </w:rPr>
    </w:lvl>
    <w:lvl w:ilvl="7" w:tplc="15A4839C">
      <w:numFmt w:val="bullet"/>
      <w:lvlText w:val="•"/>
      <w:lvlJc w:val="left"/>
      <w:pPr>
        <w:ind w:left="8100" w:hanging="360"/>
      </w:pPr>
      <w:rPr>
        <w:rFonts w:hint="default"/>
        <w:lang w:val="en-US" w:eastAsia="en-US" w:bidi="ar-SA"/>
      </w:rPr>
    </w:lvl>
    <w:lvl w:ilvl="8" w:tplc="7316B4B0">
      <w:numFmt w:val="bullet"/>
      <w:lvlText w:val="•"/>
      <w:lvlJc w:val="left"/>
      <w:pPr>
        <w:ind w:left="9000" w:hanging="360"/>
      </w:pPr>
      <w:rPr>
        <w:rFonts w:hint="default"/>
        <w:lang w:val="en-US" w:eastAsia="en-US" w:bidi="ar-SA"/>
      </w:rPr>
    </w:lvl>
  </w:abstractNum>
  <w:abstractNum w:abstractNumId="13">
    <w:nsid w:val="4D405E81"/>
    <w:multiLevelType w:val="hybridMultilevel"/>
    <w:tmpl w:val="82DA4626"/>
    <w:lvl w:ilvl="0" w:tplc="88B06860">
      <w:start w:val="1"/>
      <w:numFmt w:val="lowerLetter"/>
      <w:lvlText w:val="(%1)"/>
      <w:lvlJc w:val="left"/>
      <w:pPr>
        <w:ind w:left="1594" w:hanging="334"/>
        <w:jc w:val="left"/>
      </w:pPr>
      <w:rPr>
        <w:rFonts w:ascii="Arial MT" w:eastAsia="Arial MT" w:hAnsi="Arial MT" w:cs="Arial MT" w:hint="default"/>
        <w:b w:val="0"/>
        <w:bCs w:val="0"/>
        <w:i w:val="0"/>
        <w:iCs w:val="0"/>
        <w:spacing w:val="0"/>
        <w:w w:val="81"/>
        <w:sz w:val="24"/>
        <w:szCs w:val="24"/>
        <w:lang w:val="en-US" w:eastAsia="en-US" w:bidi="ar-SA"/>
      </w:rPr>
    </w:lvl>
    <w:lvl w:ilvl="1" w:tplc="A4306176">
      <w:numFmt w:val="bullet"/>
      <w:lvlText w:val="•"/>
      <w:lvlJc w:val="left"/>
      <w:pPr>
        <w:ind w:left="2520" w:hanging="334"/>
      </w:pPr>
      <w:rPr>
        <w:rFonts w:hint="default"/>
        <w:lang w:val="en-US" w:eastAsia="en-US" w:bidi="ar-SA"/>
      </w:rPr>
    </w:lvl>
    <w:lvl w:ilvl="2" w:tplc="6B680142">
      <w:numFmt w:val="bullet"/>
      <w:lvlText w:val="•"/>
      <w:lvlJc w:val="left"/>
      <w:pPr>
        <w:ind w:left="3440" w:hanging="334"/>
      </w:pPr>
      <w:rPr>
        <w:rFonts w:hint="default"/>
        <w:lang w:val="en-US" w:eastAsia="en-US" w:bidi="ar-SA"/>
      </w:rPr>
    </w:lvl>
    <w:lvl w:ilvl="3" w:tplc="98BC0D96">
      <w:numFmt w:val="bullet"/>
      <w:lvlText w:val="•"/>
      <w:lvlJc w:val="left"/>
      <w:pPr>
        <w:ind w:left="4360" w:hanging="334"/>
      </w:pPr>
      <w:rPr>
        <w:rFonts w:hint="default"/>
        <w:lang w:val="en-US" w:eastAsia="en-US" w:bidi="ar-SA"/>
      </w:rPr>
    </w:lvl>
    <w:lvl w:ilvl="4" w:tplc="81482DCA">
      <w:numFmt w:val="bullet"/>
      <w:lvlText w:val="•"/>
      <w:lvlJc w:val="left"/>
      <w:pPr>
        <w:ind w:left="5280" w:hanging="334"/>
      </w:pPr>
      <w:rPr>
        <w:rFonts w:hint="default"/>
        <w:lang w:val="en-US" w:eastAsia="en-US" w:bidi="ar-SA"/>
      </w:rPr>
    </w:lvl>
    <w:lvl w:ilvl="5" w:tplc="279A8CB2">
      <w:numFmt w:val="bullet"/>
      <w:lvlText w:val="•"/>
      <w:lvlJc w:val="left"/>
      <w:pPr>
        <w:ind w:left="6200" w:hanging="334"/>
      </w:pPr>
      <w:rPr>
        <w:rFonts w:hint="default"/>
        <w:lang w:val="en-US" w:eastAsia="en-US" w:bidi="ar-SA"/>
      </w:rPr>
    </w:lvl>
    <w:lvl w:ilvl="6" w:tplc="2F482F90">
      <w:numFmt w:val="bullet"/>
      <w:lvlText w:val="•"/>
      <w:lvlJc w:val="left"/>
      <w:pPr>
        <w:ind w:left="7120" w:hanging="334"/>
      </w:pPr>
      <w:rPr>
        <w:rFonts w:hint="default"/>
        <w:lang w:val="en-US" w:eastAsia="en-US" w:bidi="ar-SA"/>
      </w:rPr>
    </w:lvl>
    <w:lvl w:ilvl="7" w:tplc="EC1A5450">
      <w:numFmt w:val="bullet"/>
      <w:lvlText w:val="•"/>
      <w:lvlJc w:val="left"/>
      <w:pPr>
        <w:ind w:left="8040" w:hanging="334"/>
      </w:pPr>
      <w:rPr>
        <w:rFonts w:hint="default"/>
        <w:lang w:val="en-US" w:eastAsia="en-US" w:bidi="ar-SA"/>
      </w:rPr>
    </w:lvl>
    <w:lvl w:ilvl="8" w:tplc="EBB40DE4">
      <w:numFmt w:val="bullet"/>
      <w:lvlText w:val="•"/>
      <w:lvlJc w:val="left"/>
      <w:pPr>
        <w:ind w:left="8960" w:hanging="334"/>
      </w:pPr>
      <w:rPr>
        <w:rFonts w:hint="default"/>
        <w:lang w:val="en-US" w:eastAsia="en-US" w:bidi="ar-SA"/>
      </w:rPr>
    </w:lvl>
  </w:abstractNum>
  <w:abstractNum w:abstractNumId="14">
    <w:nsid w:val="5CCB2A74"/>
    <w:multiLevelType w:val="hybridMultilevel"/>
    <w:tmpl w:val="AFB08110"/>
    <w:lvl w:ilvl="0" w:tplc="A8F42480">
      <w:numFmt w:val="bullet"/>
      <w:lvlText w:val="-"/>
      <w:lvlJc w:val="left"/>
      <w:pPr>
        <w:ind w:left="4165" w:hanging="392"/>
      </w:pPr>
      <w:rPr>
        <w:rFonts w:ascii="Arial MT" w:eastAsia="Arial MT" w:hAnsi="Arial MT" w:cs="Arial MT" w:hint="default"/>
        <w:b w:val="0"/>
        <w:bCs w:val="0"/>
        <w:i w:val="0"/>
        <w:iCs w:val="0"/>
        <w:spacing w:val="0"/>
        <w:w w:val="81"/>
        <w:sz w:val="24"/>
        <w:szCs w:val="24"/>
        <w:lang w:val="en-US" w:eastAsia="en-US" w:bidi="ar-SA"/>
      </w:rPr>
    </w:lvl>
    <w:lvl w:ilvl="1" w:tplc="C8424422">
      <w:numFmt w:val="bullet"/>
      <w:lvlText w:val="•"/>
      <w:lvlJc w:val="left"/>
      <w:pPr>
        <w:ind w:left="4824" w:hanging="392"/>
      </w:pPr>
      <w:rPr>
        <w:rFonts w:hint="default"/>
        <w:lang w:val="en-US" w:eastAsia="en-US" w:bidi="ar-SA"/>
      </w:rPr>
    </w:lvl>
    <w:lvl w:ilvl="2" w:tplc="374E13AE">
      <w:numFmt w:val="bullet"/>
      <w:lvlText w:val="•"/>
      <w:lvlJc w:val="left"/>
      <w:pPr>
        <w:ind w:left="5488" w:hanging="392"/>
      </w:pPr>
      <w:rPr>
        <w:rFonts w:hint="default"/>
        <w:lang w:val="en-US" w:eastAsia="en-US" w:bidi="ar-SA"/>
      </w:rPr>
    </w:lvl>
    <w:lvl w:ilvl="3" w:tplc="39D8A19A">
      <w:numFmt w:val="bullet"/>
      <w:lvlText w:val="•"/>
      <w:lvlJc w:val="left"/>
      <w:pPr>
        <w:ind w:left="6152" w:hanging="392"/>
      </w:pPr>
      <w:rPr>
        <w:rFonts w:hint="default"/>
        <w:lang w:val="en-US" w:eastAsia="en-US" w:bidi="ar-SA"/>
      </w:rPr>
    </w:lvl>
    <w:lvl w:ilvl="4" w:tplc="FA4E1DAA">
      <w:numFmt w:val="bullet"/>
      <w:lvlText w:val="•"/>
      <w:lvlJc w:val="left"/>
      <w:pPr>
        <w:ind w:left="6816" w:hanging="392"/>
      </w:pPr>
      <w:rPr>
        <w:rFonts w:hint="default"/>
        <w:lang w:val="en-US" w:eastAsia="en-US" w:bidi="ar-SA"/>
      </w:rPr>
    </w:lvl>
    <w:lvl w:ilvl="5" w:tplc="6562E49A">
      <w:numFmt w:val="bullet"/>
      <w:lvlText w:val="•"/>
      <w:lvlJc w:val="left"/>
      <w:pPr>
        <w:ind w:left="7480" w:hanging="392"/>
      </w:pPr>
      <w:rPr>
        <w:rFonts w:hint="default"/>
        <w:lang w:val="en-US" w:eastAsia="en-US" w:bidi="ar-SA"/>
      </w:rPr>
    </w:lvl>
    <w:lvl w:ilvl="6" w:tplc="8A74FF44">
      <w:numFmt w:val="bullet"/>
      <w:lvlText w:val="•"/>
      <w:lvlJc w:val="left"/>
      <w:pPr>
        <w:ind w:left="8144" w:hanging="392"/>
      </w:pPr>
      <w:rPr>
        <w:rFonts w:hint="default"/>
        <w:lang w:val="en-US" w:eastAsia="en-US" w:bidi="ar-SA"/>
      </w:rPr>
    </w:lvl>
    <w:lvl w:ilvl="7" w:tplc="9B826CFE">
      <w:numFmt w:val="bullet"/>
      <w:lvlText w:val="•"/>
      <w:lvlJc w:val="left"/>
      <w:pPr>
        <w:ind w:left="8808" w:hanging="392"/>
      </w:pPr>
      <w:rPr>
        <w:rFonts w:hint="default"/>
        <w:lang w:val="en-US" w:eastAsia="en-US" w:bidi="ar-SA"/>
      </w:rPr>
    </w:lvl>
    <w:lvl w:ilvl="8" w:tplc="E0C80B0E">
      <w:numFmt w:val="bullet"/>
      <w:lvlText w:val="•"/>
      <w:lvlJc w:val="left"/>
      <w:pPr>
        <w:ind w:left="9472" w:hanging="392"/>
      </w:pPr>
      <w:rPr>
        <w:rFonts w:hint="default"/>
        <w:lang w:val="en-US" w:eastAsia="en-US" w:bidi="ar-SA"/>
      </w:rPr>
    </w:lvl>
  </w:abstractNum>
  <w:abstractNum w:abstractNumId="15">
    <w:nsid w:val="5FC12FB3"/>
    <w:multiLevelType w:val="hybridMultilevel"/>
    <w:tmpl w:val="59D240E6"/>
    <w:lvl w:ilvl="0" w:tplc="242E5EC6">
      <w:start w:val="1"/>
      <w:numFmt w:val="decimal"/>
      <w:lvlText w:val="%1."/>
      <w:lvlJc w:val="left"/>
      <w:pPr>
        <w:ind w:left="1080" w:hanging="360"/>
        <w:jc w:val="left"/>
      </w:pPr>
      <w:rPr>
        <w:rFonts w:ascii="Arial MT" w:eastAsia="Arial MT" w:hAnsi="Arial MT" w:cs="Arial MT" w:hint="default"/>
        <w:b w:val="0"/>
        <w:bCs w:val="0"/>
        <w:i w:val="0"/>
        <w:iCs w:val="0"/>
        <w:spacing w:val="0"/>
        <w:w w:val="82"/>
        <w:sz w:val="22"/>
        <w:szCs w:val="22"/>
        <w:lang w:val="en-US" w:eastAsia="en-US" w:bidi="ar-SA"/>
      </w:rPr>
    </w:lvl>
    <w:lvl w:ilvl="1" w:tplc="299A6676">
      <w:start w:val="1"/>
      <w:numFmt w:val="lowerRoman"/>
      <w:lvlText w:val="%2)"/>
      <w:lvlJc w:val="left"/>
      <w:pPr>
        <w:ind w:left="1800" w:hanging="720"/>
        <w:jc w:val="left"/>
      </w:pPr>
      <w:rPr>
        <w:rFonts w:ascii="Arial MT" w:eastAsia="Arial MT" w:hAnsi="Arial MT" w:cs="Arial MT" w:hint="default"/>
        <w:b w:val="0"/>
        <w:bCs w:val="0"/>
        <w:i w:val="0"/>
        <w:iCs w:val="0"/>
        <w:spacing w:val="0"/>
        <w:w w:val="82"/>
        <w:sz w:val="22"/>
        <w:szCs w:val="22"/>
        <w:lang w:val="en-US" w:eastAsia="en-US" w:bidi="ar-SA"/>
      </w:rPr>
    </w:lvl>
    <w:lvl w:ilvl="2" w:tplc="4A60ADBE">
      <w:numFmt w:val="bullet"/>
      <w:lvlText w:val="•"/>
      <w:lvlJc w:val="left"/>
      <w:pPr>
        <w:ind w:left="2800" w:hanging="720"/>
      </w:pPr>
      <w:rPr>
        <w:rFonts w:hint="default"/>
        <w:lang w:val="en-US" w:eastAsia="en-US" w:bidi="ar-SA"/>
      </w:rPr>
    </w:lvl>
    <w:lvl w:ilvl="3" w:tplc="E12025C4">
      <w:numFmt w:val="bullet"/>
      <w:lvlText w:val="•"/>
      <w:lvlJc w:val="left"/>
      <w:pPr>
        <w:ind w:left="3800" w:hanging="720"/>
      </w:pPr>
      <w:rPr>
        <w:rFonts w:hint="default"/>
        <w:lang w:val="en-US" w:eastAsia="en-US" w:bidi="ar-SA"/>
      </w:rPr>
    </w:lvl>
    <w:lvl w:ilvl="4" w:tplc="36BC1CE4">
      <w:numFmt w:val="bullet"/>
      <w:lvlText w:val="•"/>
      <w:lvlJc w:val="left"/>
      <w:pPr>
        <w:ind w:left="4800" w:hanging="720"/>
      </w:pPr>
      <w:rPr>
        <w:rFonts w:hint="default"/>
        <w:lang w:val="en-US" w:eastAsia="en-US" w:bidi="ar-SA"/>
      </w:rPr>
    </w:lvl>
    <w:lvl w:ilvl="5" w:tplc="DBB41F38">
      <w:numFmt w:val="bullet"/>
      <w:lvlText w:val="•"/>
      <w:lvlJc w:val="left"/>
      <w:pPr>
        <w:ind w:left="5800" w:hanging="720"/>
      </w:pPr>
      <w:rPr>
        <w:rFonts w:hint="default"/>
        <w:lang w:val="en-US" w:eastAsia="en-US" w:bidi="ar-SA"/>
      </w:rPr>
    </w:lvl>
    <w:lvl w:ilvl="6" w:tplc="01FA12FA">
      <w:numFmt w:val="bullet"/>
      <w:lvlText w:val="•"/>
      <w:lvlJc w:val="left"/>
      <w:pPr>
        <w:ind w:left="6800" w:hanging="720"/>
      </w:pPr>
      <w:rPr>
        <w:rFonts w:hint="default"/>
        <w:lang w:val="en-US" w:eastAsia="en-US" w:bidi="ar-SA"/>
      </w:rPr>
    </w:lvl>
    <w:lvl w:ilvl="7" w:tplc="692C272A">
      <w:numFmt w:val="bullet"/>
      <w:lvlText w:val="•"/>
      <w:lvlJc w:val="left"/>
      <w:pPr>
        <w:ind w:left="7800" w:hanging="720"/>
      </w:pPr>
      <w:rPr>
        <w:rFonts w:hint="default"/>
        <w:lang w:val="en-US" w:eastAsia="en-US" w:bidi="ar-SA"/>
      </w:rPr>
    </w:lvl>
    <w:lvl w:ilvl="8" w:tplc="DD049C94">
      <w:numFmt w:val="bullet"/>
      <w:lvlText w:val="•"/>
      <w:lvlJc w:val="left"/>
      <w:pPr>
        <w:ind w:left="8800" w:hanging="720"/>
      </w:pPr>
      <w:rPr>
        <w:rFonts w:hint="default"/>
        <w:lang w:val="en-US" w:eastAsia="en-US" w:bidi="ar-SA"/>
      </w:rPr>
    </w:lvl>
  </w:abstractNum>
  <w:abstractNum w:abstractNumId="16">
    <w:nsid w:val="661910FC"/>
    <w:multiLevelType w:val="multilevel"/>
    <w:tmpl w:val="3244CF86"/>
    <w:lvl w:ilvl="0">
      <w:start w:val="1"/>
      <w:numFmt w:val="decimal"/>
      <w:lvlText w:val="%1"/>
      <w:lvlJc w:val="left"/>
      <w:pPr>
        <w:ind w:left="1440" w:hanging="545"/>
        <w:jc w:val="left"/>
      </w:pPr>
      <w:rPr>
        <w:rFonts w:hint="default"/>
        <w:lang w:val="en-US" w:eastAsia="en-US" w:bidi="ar-SA"/>
      </w:rPr>
    </w:lvl>
    <w:lvl w:ilvl="1">
      <w:start w:val="3"/>
      <w:numFmt w:val="decimal"/>
      <w:lvlText w:val="%1.%2"/>
      <w:lvlJc w:val="left"/>
      <w:pPr>
        <w:ind w:left="1440" w:hanging="545"/>
        <w:jc w:val="left"/>
      </w:pPr>
      <w:rPr>
        <w:rFonts w:ascii="Arial MT" w:eastAsia="Arial MT" w:hAnsi="Arial MT" w:cs="Arial MT" w:hint="default"/>
        <w:b w:val="0"/>
        <w:bCs w:val="0"/>
        <w:i w:val="0"/>
        <w:iCs w:val="0"/>
        <w:spacing w:val="-1"/>
        <w:w w:val="82"/>
        <w:sz w:val="24"/>
        <w:szCs w:val="24"/>
        <w:lang w:val="en-US" w:eastAsia="en-US" w:bidi="ar-SA"/>
      </w:rPr>
    </w:lvl>
    <w:lvl w:ilvl="2">
      <w:numFmt w:val="bullet"/>
      <w:lvlText w:val="•"/>
      <w:lvlJc w:val="left"/>
      <w:pPr>
        <w:ind w:left="3312" w:hanging="545"/>
      </w:pPr>
      <w:rPr>
        <w:rFonts w:hint="default"/>
        <w:lang w:val="en-US" w:eastAsia="en-US" w:bidi="ar-SA"/>
      </w:rPr>
    </w:lvl>
    <w:lvl w:ilvl="3">
      <w:numFmt w:val="bullet"/>
      <w:lvlText w:val="•"/>
      <w:lvlJc w:val="left"/>
      <w:pPr>
        <w:ind w:left="4248" w:hanging="545"/>
      </w:pPr>
      <w:rPr>
        <w:rFonts w:hint="default"/>
        <w:lang w:val="en-US" w:eastAsia="en-US" w:bidi="ar-SA"/>
      </w:rPr>
    </w:lvl>
    <w:lvl w:ilvl="4">
      <w:numFmt w:val="bullet"/>
      <w:lvlText w:val="•"/>
      <w:lvlJc w:val="left"/>
      <w:pPr>
        <w:ind w:left="5184" w:hanging="545"/>
      </w:pPr>
      <w:rPr>
        <w:rFonts w:hint="default"/>
        <w:lang w:val="en-US" w:eastAsia="en-US" w:bidi="ar-SA"/>
      </w:rPr>
    </w:lvl>
    <w:lvl w:ilvl="5">
      <w:numFmt w:val="bullet"/>
      <w:lvlText w:val="•"/>
      <w:lvlJc w:val="left"/>
      <w:pPr>
        <w:ind w:left="6120" w:hanging="545"/>
      </w:pPr>
      <w:rPr>
        <w:rFonts w:hint="default"/>
        <w:lang w:val="en-US" w:eastAsia="en-US" w:bidi="ar-SA"/>
      </w:rPr>
    </w:lvl>
    <w:lvl w:ilvl="6">
      <w:numFmt w:val="bullet"/>
      <w:lvlText w:val="•"/>
      <w:lvlJc w:val="left"/>
      <w:pPr>
        <w:ind w:left="7056" w:hanging="545"/>
      </w:pPr>
      <w:rPr>
        <w:rFonts w:hint="default"/>
        <w:lang w:val="en-US" w:eastAsia="en-US" w:bidi="ar-SA"/>
      </w:rPr>
    </w:lvl>
    <w:lvl w:ilvl="7">
      <w:numFmt w:val="bullet"/>
      <w:lvlText w:val="•"/>
      <w:lvlJc w:val="left"/>
      <w:pPr>
        <w:ind w:left="7992" w:hanging="545"/>
      </w:pPr>
      <w:rPr>
        <w:rFonts w:hint="default"/>
        <w:lang w:val="en-US" w:eastAsia="en-US" w:bidi="ar-SA"/>
      </w:rPr>
    </w:lvl>
    <w:lvl w:ilvl="8">
      <w:numFmt w:val="bullet"/>
      <w:lvlText w:val="•"/>
      <w:lvlJc w:val="left"/>
      <w:pPr>
        <w:ind w:left="8928" w:hanging="545"/>
      </w:pPr>
      <w:rPr>
        <w:rFonts w:hint="default"/>
        <w:lang w:val="en-US" w:eastAsia="en-US" w:bidi="ar-SA"/>
      </w:rPr>
    </w:lvl>
  </w:abstractNum>
  <w:abstractNum w:abstractNumId="17">
    <w:nsid w:val="672C4F4F"/>
    <w:multiLevelType w:val="multilevel"/>
    <w:tmpl w:val="C712AA72"/>
    <w:lvl w:ilvl="0">
      <w:start w:val="13"/>
      <w:numFmt w:val="decimal"/>
      <w:lvlText w:val="%1"/>
      <w:lvlJc w:val="left"/>
      <w:pPr>
        <w:ind w:left="1431" w:hanging="712"/>
        <w:jc w:val="left"/>
      </w:pPr>
      <w:rPr>
        <w:rFonts w:ascii="Arial" w:eastAsia="Arial" w:hAnsi="Arial" w:cs="Arial" w:hint="default"/>
        <w:b/>
        <w:bCs/>
        <w:i w:val="0"/>
        <w:iCs w:val="0"/>
        <w:spacing w:val="0"/>
        <w:w w:val="82"/>
        <w:sz w:val="24"/>
        <w:szCs w:val="24"/>
        <w:lang w:val="en-US" w:eastAsia="en-US" w:bidi="ar-SA"/>
      </w:rPr>
    </w:lvl>
    <w:lvl w:ilvl="1">
      <w:start w:val="1"/>
      <w:numFmt w:val="decimal"/>
      <w:lvlText w:val="%1.%2"/>
      <w:lvlJc w:val="left"/>
      <w:pPr>
        <w:ind w:left="1440" w:hanging="738"/>
        <w:jc w:val="left"/>
      </w:pPr>
      <w:rPr>
        <w:rFonts w:ascii="Arial MT" w:eastAsia="Arial MT" w:hAnsi="Arial MT" w:cs="Arial MT" w:hint="default"/>
        <w:b w:val="0"/>
        <w:bCs w:val="0"/>
        <w:i w:val="0"/>
        <w:iCs w:val="0"/>
        <w:spacing w:val="-1"/>
        <w:w w:val="82"/>
        <w:sz w:val="24"/>
        <w:szCs w:val="24"/>
        <w:lang w:val="en-US" w:eastAsia="en-US" w:bidi="ar-SA"/>
      </w:rPr>
    </w:lvl>
    <w:lvl w:ilvl="2">
      <w:numFmt w:val="bullet"/>
      <w:lvlText w:val="•"/>
      <w:lvlJc w:val="left"/>
      <w:pPr>
        <w:ind w:left="3312" w:hanging="738"/>
      </w:pPr>
      <w:rPr>
        <w:rFonts w:hint="default"/>
        <w:lang w:val="en-US" w:eastAsia="en-US" w:bidi="ar-SA"/>
      </w:rPr>
    </w:lvl>
    <w:lvl w:ilvl="3">
      <w:numFmt w:val="bullet"/>
      <w:lvlText w:val="•"/>
      <w:lvlJc w:val="left"/>
      <w:pPr>
        <w:ind w:left="4248" w:hanging="738"/>
      </w:pPr>
      <w:rPr>
        <w:rFonts w:hint="default"/>
        <w:lang w:val="en-US" w:eastAsia="en-US" w:bidi="ar-SA"/>
      </w:rPr>
    </w:lvl>
    <w:lvl w:ilvl="4">
      <w:numFmt w:val="bullet"/>
      <w:lvlText w:val="•"/>
      <w:lvlJc w:val="left"/>
      <w:pPr>
        <w:ind w:left="5184" w:hanging="738"/>
      </w:pPr>
      <w:rPr>
        <w:rFonts w:hint="default"/>
        <w:lang w:val="en-US" w:eastAsia="en-US" w:bidi="ar-SA"/>
      </w:rPr>
    </w:lvl>
    <w:lvl w:ilvl="5">
      <w:numFmt w:val="bullet"/>
      <w:lvlText w:val="•"/>
      <w:lvlJc w:val="left"/>
      <w:pPr>
        <w:ind w:left="6120" w:hanging="738"/>
      </w:pPr>
      <w:rPr>
        <w:rFonts w:hint="default"/>
        <w:lang w:val="en-US" w:eastAsia="en-US" w:bidi="ar-SA"/>
      </w:rPr>
    </w:lvl>
    <w:lvl w:ilvl="6">
      <w:numFmt w:val="bullet"/>
      <w:lvlText w:val="•"/>
      <w:lvlJc w:val="left"/>
      <w:pPr>
        <w:ind w:left="7056" w:hanging="738"/>
      </w:pPr>
      <w:rPr>
        <w:rFonts w:hint="default"/>
        <w:lang w:val="en-US" w:eastAsia="en-US" w:bidi="ar-SA"/>
      </w:rPr>
    </w:lvl>
    <w:lvl w:ilvl="7">
      <w:numFmt w:val="bullet"/>
      <w:lvlText w:val="•"/>
      <w:lvlJc w:val="left"/>
      <w:pPr>
        <w:ind w:left="7992" w:hanging="738"/>
      </w:pPr>
      <w:rPr>
        <w:rFonts w:hint="default"/>
        <w:lang w:val="en-US" w:eastAsia="en-US" w:bidi="ar-SA"/>
      </w:rPr>
    </w:lvl>
    <w:lvl w:ilvl="8">
      <w:numFmt w:val="bullet"/>
      <w:lvlText w:val="•"/>
      <w:lvlJc w:val="left"/>
      <w:pPr>
        <w:ind w:left="8928" w:hanging="738"/>
      </w:pPr>
      <w:rPr>
        <w:rFonts w:hint="default"/>
        <w:lang w:val="en-US" w:eastAsia="en-US" w:bidi="ar-SA"/>
      </w:rPr>
    </w:lvl>
  </w:abstractNum>
  <w:abstractNum w:abstractNumId="18">
    <w:nsid w:val="6B363448"/>
    <w:multiLevelType w:val="hybridMultilevel"/>
    <w:tmpl w:val="D27EE84E"/>
    <w:lvl w:ilvl="0" w:tplc="9F9A590C">
      <w:start w:val="1"/>
      <w:numFmt w:val="upperLetter"/>
      <w:lvlText w:val="(%1)"/>
      <w:lvlJc w:val="left"/>
      <w:pPr>
        <w:ind w:left="1440" w:hanging="720"/>
        <w:jc w:val="left"/>
      </w:pPr>
      <w:rPr>
        <w:rFonts w:ascii="Arial MT" w:eastAsia="Arial MT" w:hAnsi="Arial MT" w:cs="Arial MT" w:hint="default"/>
        <w:b w:val="0"/>
        <w:bCs w:val="0"/>
        <w:i w:val="0"/>
        <w:iCs w:val="0"/>
        <w:spacing w:val="0"/>
        <w:w w:val="81"/>
        <w:sz w:val="24"/>
        <w:szCs w:val="24"/>
        <w:lang w:val="en-US" w:eastAsia="en-US" w:bidi="ar-SA"/>
      </w:rPr>
    </w:lvl>
    <w:lvl w:ilvl="1" w:tplc="ACB64212">
      <w:numFmt w:val="bullet"/>
      <w:lvlText w:val="•"/>
      <w:lvlJc w:val="left"/>
      <w:pPr>
        <w:ind w:left="2376" w:hanging="720"/>
      </w:pPr>
      <w:rPr>
        <w:rFonts w:hint="default"/>
        <w:lang w:val="en-US" w:eastAsia="en-US" w:bidi="ar-SA"/>
      </w:rPr>
    </w:lvl>
    <w:lvl w:ilvl="2" w:tplc="F702C984">
      <w:numFmt w:val="bullet"/>
      <w:lvlText w:val="•"/>
      <w:lvlJc w:val="left"/>
      <w:pPr>
        <w:ind w:left="3312" w:hanging="720"/>
      </w:pPr>
      <w:rPr>
        <w:rFonts w:hint="default"/>
        <w:lang w:val="en-US" w:eastAsia="en-US" w:bidi="ar-SA"/>
      </w:rPr>
    </w:lvl>
    <w:lvl w:ilvl="3" w:tplc="4A12EEA4">
      <w:numFmt w:val="bullet"/>
      <w:lvlText w:val="•"/>
      <w:lvlJc w:val="left"/>
      <w:pPr>
        <w:ind w:left="4248" w:hanging="720"/>
      </w:pPr>
      <w:rPr>
        <w:rFonts w:hint="default"/>
        <w:lang w:val="en-US" w:eastAsia="en-US" w:bidi="ar-SA"/>
      </w:rPr>
    </w:lvl>
    <w:lvl w:ilvl="4" w:tplc="9FFE7772">
      <w:numFmt w:val="bullet"/>
      <w:lvlText w:val="•"/>
      <w:lvlJc w:val="left"/>
      <w:pPr>
        <w:ind w:left="5184" w:hanging="720"/>
      </w:pPr>
      <w:rPr>
        <w:rFonts w:hint="default"/>
        <w:lang w:val="en-US" w:eastAsia="en-US" w:bidi="ar-SA"/>
      </w:rPr>
    </w:lvl>
    <w:lvl w:ilvl="5" w:tplc="B1FEE6BE">
      <w:numFmt w:val="bullet"/>
      <w:lvlText w:val="•"/>
      <w:lvlJc w:val="left"/>
      <w:pPr>
        <w:ind w:left="6120" w:hanging="720"/>
      </w:pPr>
      <w:rPr>
        <w:rFonts w:hint="default"/>
        <w:lang w:val="en-US" w:eastAsia="en-US" w:bidi="ar-SA"/>
      </w:rPr>
    </w:lvl>
    <w:lvl w:ilvl="6" w:tplc="99108CDC">
      <w:numFmt w:val="bullet"/>
      <w:lvlText w:val="•"/>
      <w:lvlJc w:val="left"/>
      <w:pPr>
        <w:ind w:left="7056" w:hanging="720"/>
      </w:pPr>
      <w:rPr>
        <w:rFonts w:hint="default"/>
        <w:lang w:val="en-US" w:eastAsia="en-US" w:bidi="ar-SA"/>
      </w:rPr>
    </w:lvl>
    <w:lvl w:ilvl="7" w:tplc="75EC83D2">
      <w:numFmt w:val="bullet"/>
      <w:lvlText w:val="•"/>
      <w:lvlJc w:val="left"/>
      <w:pPr>
        <w:ind w:left="7992" w:hanging="720"/>
      </w:pPr>
      <w:rPr>
        <w:rFonts w:hint="default"/>
        <w:lang w:val="en-US" w:eastAsia="en-US" w:bidi="ar-SA"/>
      </w:rPr>
    </w:lvl>
    <w:lvl w:ilvl="8" w:tplc="6D467110">
      <w:numFmt w:val="bullet"/>
      <w:lvlText w:val="•"/>
      <w:lvlJc w:val="left"/>
      <w:pPr>
        <w:ind w:left="8928" w:hanging="720"/>
      </w:pPr>
      <w:rPr>
        <w:rFonts w:hint="default"/>
        <w:lang w:val="en-US" w:eastAsia="en-US" w:bidi="ar-SA"/>
      </w:rPr>
    </w:lvl>
  </w:abstractNum>
  <w:abstractNum w:abstractNumId="19">
    <w:nsid w:val="6BC06370"/>
    <w:multiLevelType w:val="hybridMultilevel"/>
    <w:tmpl w:val="FAE0F356"/>
    <w:lvl w:ilvl="0" w:tplc="B2CE30E0">
      <w:start w:val="4"/>
      <w:numFmt w:val="decimal"/>
      <w:lvlText w:val="%1."/>
      <w:lvlJc w:val="left"/>
      <w:pPr>
        <w:ind w:left="1860" w:hanging="720"/>
        <w:jc w:val="left"/>
      </w:pPr>
      <w:rPr>
        <w:rFonts w:hint="default"/>
        <w:spacing w:val="0"/>
        <w:w w:val="100"/>
        <w:lang w:val="en-US" w:eastAsia="en-US" w:bidi="ar-SA"/>
      </w:rPr>
    </w:lvl>
    <w:lvl w:ilvl="1" w:tplc="91306EFC">
      <w:start w:val="1"/>
      <w:numFmt w:val="lowerLetter"/>
      <w:lvlText w:val="%2)"/>
      <w:lvlJc w:val="left"/>
      <w:pPr>
        <w:ind w:left="1800"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2" w:tplc="43F4738C">
      <w:numFmt w:val="bullet"/>
      <w:lvlText w:val="•"/>
      <w:lvlJc w:val="left"/>
      <w:pPr>
        <w:ind w:left="2853" w:hanging="360"/>
      </w:pPr>
      <w:rPr>
        <w:rFonts w:hint="default"/>
        <w:lang w:val="en-US" w:eastAsia="en-US" w:bidi="ar-SA"/>
      </w:rPr>
    </w:lvl>
    <w:lvl w:ilvl="3" w:tplc="5EECEEC6">
      <w:numFmt w:val="bullet"/>
      <w:lvlText w:val="•"/>
      <w:lvlJc w:val="left"/>
      <w:pPr>
        <w:ind w:left="3846" w:hanging="360"/>
      </w:pPr>
      <w:rPr>
        <w:rFonts w:hint="default"/>
        <w:lang w:val="en-US" w:eastAsia="en-US" w:bidi="ar-SA"/>
      </w:rPr>
    </w:lvl>
    <w:lvl w:ilvl="4" w:tplc="B09CD57A">
      <w:numFmt w:val="bullet"/>
      <w:lvlText w:val="•"/>
      <w:lvlJc w:val="left"/>
      <w:pPr>
        <w:ind w:left="4840" w:hanging="360"/>
      </w:pPr>
      <w:rPr>
        <w:rFonts w:hint="default"/>
        <w:lang w:val="en-US" w:eastAsia="en-US" w:bidi="ar-SA"/>
      </w:rPr>
    </w:lvl>
    <w:lvl w:ilvl="5" w:tplc="231EB20C">
      <w:numFmt w:val="bullet"/>
      <w:lvlText w:val="•"/>
      <w:lvlJc w:val="left"/>
      <w:pPr>
        <w:ind w:left="5833" w:hanging="360"/>
      </w:pPr>
      <w:rPr>
        <w:rFonts w:hint="default"/>
        <w:lang w:val="en-US" w:eastAsia="en-US" w:bidi="ar-SA"/>
      </w:rPr>
    </w:lvl>
    <w:lvl w:ilvl="6" w:tplc="18D60B6C">
      <w:numFmt w:val="bullet"/>
      <w:lvlText w:val="•"/>
      <w:lvlJc w:val="left"/>
      <w:pPr>
        <w:ind w:left="6826" w:hanging="360"/>
      </w:pPr>
      <w:rPr>
        <w:rFonts w:hint="default"/>
        <w:lang w:val="en-US" w:eastAsia="en-US" w:bidi="ar-SA"/>
      </w:rPr>
    </w:lvl>
    <w:lvl w:ilvl="7" w:tplc="753C1936">
      <w:numFmt w:val="bullet"/>
      <w:lvlText w:val="•"/>
      <w:lvlJc w:val="left"/>
      <w:pPr>
        <w:ind w:left="7820" w:hanging="360"/>
      </w:pPr>
      <w:rPr>
        <w:rFonts w:hint="default"/>
        <w:lang w:val="en-US" w:eastAsia="en-US" w:bidi="ar-SA"/>
      </w:rPr>
    </w:lvl>
    <w:lvl w:ilvl="8" w:tplc="94D67B80">
      <w:numFmt w:val="bullet"/>
      <w:lvlText w:val="•"/>
      <w:lvlJc w:val="left"/>
      <w:pPr>
        <w:ind w:left="8813" w:hanging="360"/>
      </w:pPr>
      <w:rPr>
        <w:rFonts w:hint="default"/>
        <w:lang w:val="en-US" w:eastAsia="en-US" w:bidi="ar-SA"/>
      </w:rPr>
    </w:lvl>
  </w:abstractNum>
  <w:abstractNum w:abstractNumId="20">
    <w:nsid w:val="6C7E6734"/>
    <w:multiLevelType w:val="hybridMultilevel"/>
    <w:tmpl w:val="EC840BE0"/>
    <w:lvl w:ilvl="0" w:tplc="E07A4280">
      <w:start w:val="2"/>
      <w:numFmt w:val="lowerLetter"/>
      <w:lvlText w:val="%1)"/>
      <w:lvlJc w:val="left"/>
      <w:pPr>
        <w:ind w:left="1339" w:hanging="2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981042D4">
      <w:start w:val="1"/>
      <w:numFmt w:val="upperLetter"/>
      <w:lvlText w:val="%2."/>
      <w:lvlJc w:val="left"/>
      <w:pPr>
        <w:ind w:left="4909" w:hanging="341"/>
        <w:jc w:val="right"/>
      </w:pPr>
      <w:rPr>
        <w:rFonts w:hint="default"/>
        <w:spacing w:val="-2"/>
        <w:w w:val="100"/>
        <w:lang w:val="en-US" w:eastAsia="en-US" w:bidi="ar-SA"/>
      </w:rPr>
    </w:lvl>
    <w:lvl w:ilvl="2" w:tplc="15827CCC">
      <w:numFmt w:val="bullet"/>
      <w:lvlText w:val="•"/>
      <w:lvlJc w:val="left"/>
      <w:pPr>
        <w:ind w:left="5555" w:hanging="341"/>
      </w:pPr>
      <w:rPr>
        <w:rFonts w:hint="default"/>
        <w:lang w:val="en-US" w:eastAsia="en-US" w:bidi="ar-SA"/>
      </w:rPr>
    </w:lvl>
    <w:lvl w:ilvl="3" w:tplc="41FA9740">
      <w:numFmt w:val="bullet"/>
      <w:lvlText w:val="•"/>
      <w:lvlJc w:val="left"/>
      <w:pPr>
        <w:ind w:left="6211" w:hanging="341"/>
      </w:pPr>
      <w:rPr>
        <w:rFonts w:hint="default"/>
        <w:lang w:val="en-US" w:eastAsia="en-US" w:bidi="ar-SA"/>
      </w:rPr>
    </w:lvl>
    <w:lvl w:ilvl="4" w:tplc="FFBA482C">
      <w:numFmt w:val="bullet"/>
      <w:lvlText w:val="•"/>
      <w:lvlJc w:val="left"/>
      <w:pPr>
        <w:ind w:left="6866" w:hanging="341"/>
      </w:pPr>
      <w:rPr>
        <w:rFonts w:hint="default"/>
        <w:lang w:val="en-US" w:eastAsia="en-US" w:bidi="ar-SA"/>
      </w:rPr>
    </w:lvl>
    <w:lvl w:ilvl="5" w:tplc="4AB684BE">
      <w:numFmt w:val="bullet"/>
      <w:lvlText w:val="•"/>
      <w:lvlJc w:val="left"/>
      <w:pPr>
        <w:ind w:left="7522" w:hanging="341"/>
      </w:pPr>
      <w:rPr>
        <w:rFonts w:hint="default"/>
        <w:lang w:val="en-US" w:eastAsia="en-US" w:bidi="ar-SA"/>
      </w:rPr>
    </w:lvl>
    <w:lvl w:ilvl="6" w:tplc="DDCEAD52">
      <w:numFmt w:val="bullet"/>
      <w:lvlText w:val="•"/>
      <w:lvlJc w:val="left"/>
      <w:pPr>
        <w:ind w:left="8177" w:hanging="341"/>
      </w:pPr>
      <w:rPr>
        <w:rFonts w:hint="default"/>
        <w:lang w:val="en-US" w:eastAsia="en-US" w:bidi="ar-SA"/>
      </w:rPr>
    </w:lvl>
    <w:lvl w:ilvl="7" w:tplc="D5A491B6">
      <w:numFmt w:val="bullet"/>
      <w:lvlText w:val="•"/>
      <w:lvlJc w:val="left"/>
      <w:pPr>
        <w:ind w:left="8833" w:hanging="341"/>
      </w:pPr>
      <w:rPr>
        <w:rFonts w:hint="default"/>
        <w:lang w:val="en-US" w:eastAsia="en-US" w:bidi="ar-SA"/>
      </w:rPr>
    </w:lvl>
    <w:lvl w:ilvl="8" w:tplc="7DBE845A">
      <w:numFmt w:val="bullet"/>
      <w:lvlText w:val="•"/>
      <w:lvlJc w:val="left"/>
      <w:pPr>
        <w:ind w:left="9488" w:hanging="341"/>
      </w:pPr>
      <w:rPr>
        <w:rFonts w:hint="default"/>
        <w:lang w:val="en-US" w:eastAsia="en-US" w:bidi="ar-SA"/>
      </w:rPr>
    </w:lvl>
  </w:abstractNum>
  <w:abstractNum w:abstractNumId="21">
    <w:nsid w:val="78714AF8"/>
    <w:multiLevelType w:val="multilevel"/>
    <w:tmpl w:val="773EED62"/>
    <w:lvl w:ilvl="0">
      <w:start w:val="14"/>
      <w:numFmt w:val="decimal"/>
      <w:lvlText w:val="%1."/>
      <w:lvlJc w:val="left"/>
      <w:pPr>
        <w:ind w:left="1431" w:hanging="712"/>
        <w:jc w:val="left"/>
      </w:pPr>
      <w:rPr>
        <w:rFonts w:ascii="Arial" w:eastAsia="Arial" w:hAnsi="Arial" w:cs="Arial" w:hint="default"/>
        <w:b/>
        <w:bCs/>
        <w:i w:val="0"/>
        <w:iCs w:val="0"/>
        <w:spacing w:val="0"/>
        <w:w w:val="82"/>
        <w:sz w:val="24"/>
        <w:szCs w:val="24"/>
        <w:lang w:val="en-US" w:eastAsia="en-US" w:bidi="ar-SA"/>
      </w:rPr>
    </w:lvl>
    <w:lvl w:ilvl="1">
      <w:start w:val="1"/>
      <w:numFmt w:val="decimal"/>
      <w:lvlText w:val="%1.%2"/>
      <w:lvlJc w:val="left"/>
      <w:pPr>
        <w:ind w:left="1440" w:hanging="738"/>
        <w:jc w:val="left"/>
      </w:pPr>
      <w:rPr>
        <w:rFonts w:ascii="Arial MT" w:eastAsia="Arial MT" w:hAnsi="Arial MT" w:cs="Arial MT" w:hint="default"/>
        <w:b w:val="0"/>
        <w:bCs w:val="0"/>
        <w:i w:val="0"/>
        <w:iCs w:val="0"/>
        <w:spacing w:val="-1"/>
        <w:w w:val="82"/>
        <w:sz w:val="24"/>
        <w:szCs w:val="24"/>
        <w:lang w:val="en-US" w:eastAsia="en-US" w:bidi="ar-SA"/>
      </w:rPr>
    </w:lvl>
    <w:lvl w:ilvl="2">
      <w:start w:val="1"/>
      <w:numFmt w:val="lowerLetter"/>
      <w:lvlText w:val="%3."/>
      <w:lvlJc w:val="left"/>
      <w:pPr>
        <w:ind w:left="1800" w:hanging="360"/>
        <w:jc w:val="left"/>
      </w:pPr>
      <w:rPr>
        <w:rFonts w:ascii="Arial MT" w:eastAsia="Arial MT" w:hAnsi="Arial MT" w:cs="Arial MT" w:hint="default"/>
        <w:b w:val="0"/>
        <w:bCs w:val="0"/>
        <w:i w:val="0"/>
        <w:iCs w:val="0"/>
        <w:spacing w:val="0"/>
        <w:w w:val="82"/>
        <w:sz w:val="24"/>
        <w:szCs w:val="24"/>
        <w:lang w:val="en-US" w:eastAsia="en-US" w:bidi="ar-SA"/>
      </w:rPr>
    </w:lvl>
    <w:lvl w:ilvl="3">
      <w:numFmt w:val="bullet"/>
      <w:lvlText w:val="•"/>
      <w:lvlJc w:val="left"/>
      <w:pPr>
        <w:ind w:left="3800" w:hanging="360"/>
      </w:pPr>
      <w:rPr>
        <w:rFonts w:hint="default"/>
        <w:lang w:val="en-US" w:eastAsia="en-US" w:bidi="ar-SA"/>
      </w:rPr>
    </w:lvl>
    <w:lvl w:ilvl="4">
      <w:numFmt w:val="bullet"/>
      <w:lvlText w:val="•"/>
      <w:lvlJc w:val="left"/>
      <w:pPr>
        <w:ind w:left="4800" w:hanging="360"/>
      </w:pPr>
      <w:rPr>
        <w:rFonts w:hint="default"/>
        <w:lang w:val="en-US" w:eastAsia="en-US" w:bidi="ar-SA"/>
      </w:rPr>
    </w:lvl>
    <w:lvl w:ilvl="5">
      <w:numFmt w:val="bullet"/>
      <w:lvlText w:val="•"/>
      <w:lvlJc w:val="left"/>
      <w:pPr>
        <w:ind w:left="5800" w:hanging="360"/>
      </w:pPr>
      <w:rPr>
        <w:rFonts w:hint="default"/>
        <w:lang w:val="en-US" w:eastAsia="en-US" w:bidi="ar-SA"/>
      </w:rPr>
    </w:lvl>
    <w:lvl w:ilvl="6">
      <w:numFmt w:val="bullet"/>
      <w:lvlText w:val="•"/>
      <w:lvlJc w:val="left"/>
      <w:pPr>
        <w:ind w:left="6800" w:hanging="360"/>
      </w:pPr>
      <w:rPr>
        <w:rFonts w:hint="default"/>
        <w:lang w:val="en-US" w:eastAsia="en-US" w:bidi="ar-SA"/>
      </w:rPr>
    </w:lvl>
    <w:lvl w:ilvl="7">
      <w:numFmt w:val="bullet"/>
      <w:lvlText w:val="•"/>
      <w:lvlJc w:val="left"/>
      <w:pPr>
        <w:ind w:left="7800" w:hanging="360"/>
      </w:pPr>
      <w:rPr>
        <w:rFonts w:hint="default"/>
        <w:lang w:val="en-US" w:eastAsia="en-US" w:bidi="ar-SA"/>
      </w:rPr>
    </w:lvl>
    <w:lvl w:ilvl="8">
      <w:numFmt w:val="bullet"/>
      <w:lvlText w:val="•"/>
      <w:lvlJc w:val="left"/>
      <w:pPr>
        <w:ind w:left="8800" w:hanging="360"/>
      </w:pPr>
      <w:rPr>
        <w:rFonts w:hint="default"/>
        <w:lang w:val="en-US" w:eastAsia="en-US" w:bidi="ar-SA"/>
      </w:rPr>
    </w:lvl>
  </w:abstractNum>
  <w:abstractNum w:abstractNumId="22">
    <w:nsid w:val="7C1D48E1"/>
    <w:multiLevelType w:val="hybridMultilevel"/>
    <w:tmpl w:val="2F345E26"/>
    <w:lvl w:ilvl="0" w:tplc="5ADE484A">
      <w:start w:val="1"/>
      <w:numFmt w:val="decimal"/>
      <w:lvlText w:val="%1."/>
      <w:lvlJc w:val="left"/>
      <w:pPr>
        <w:ind w:left="1440" w:hanging="720"/>
        <w:jc w:val="left"/>
      </w:pPr>
      <w:rPr>
        <w:rFonts w:hint="default"/>
        <w:spacing w:val="0"/>
        <w:w w:val="82"/>
        <w:lang w:val="en-US" w:eastAsia="en-US" w:bidi="ar-SA"/>
      </w:rPr>
    </w:lvl>
    <w:lvl w:ilvl="1" w:tplc="BEE4C25A">
      <w:numFmt w:val="bullet"/>
      <w:lvlText w:val="•"/>
      <w:lvlJc w:val="left"/>
      <w:pPr>
        <w:ind w:left="2376" w:hanging="720"/>
      </w:pPr>
      <w:rPr>
        <w:rFonts w:hint="default"/>
        <w:lang w:val="en-US" w:eastAsia="en-US" w:bidi="ar-SA"/>
      </w:rPr>
    </w:lvl>
    <w:lvl w:ilvl="2" w:tplc="844A9AEC">
      <w:numFmt w:val="bullet"/>
      <w:lvlText w:val="•"/>
      <w:lvlJc w:val="left"/>
      <w:pPr>
        <w:ind w:left="3312" w:hanging="720"/>
      </w:pPr>
      <w:rPr>
        <w:rFonts w:hint="default"/>
        <w:lang w:val="en-US" w:eastAsia="en-US" w:bidi="ar-SA"/>
      </w:rPr>
    </w:lvl>
    <w:lvl w:ilvl="3" w:tplc="F29E3792">
      <w:numFmt w:val="bullet"/>
      <w:lvlText w:val="•"/>
      <w:lvlJc w:val="left"/>
      <w:pPr>
        <w:ind w:left="4248" w:hanging="720"/>
      </w:pPr>
      <w:rPr>
        <w:rFonts w:hint="default"/>
        <w:lang w:val="en-US" w:eastAsia="en-US" w:bidi="ar-SA"/>
      </w:rPr>
    </w:lvl>
    <w:lvl w:ilvl="4" w:tplc="360A812E">
      <w:numFmt w:val="bullet"/>
      <w:lvlText w:val="•"/>
      <w:lvlJc w:val="left"/>
      <w:pPr>
        <w:ind w:left="5184" w:hanging="720"/>
      </w:pPr>
      <w:rPr>
        <w:rFonts w:hint="default"/>
        <w:lang w:val="en-US" w:eastAsia="en-US" w:bidi="ar-SA"/>
      </w:rPr>
    </w:lvl>
    <w:lvl w:ilvl="5" w:tplc="4F6C4A60">
      <w:numFmt w:val="bullet"/>
      <w:lvlText w:val="•"/>
      <w:lvlJc w:val="left"/>
      <w:pPr>
        <w:ind w:left="6120" w:hanging="720"/>
      </w:pPr>
      <w:rPr>
        <w:rFonts w:hint="default"/>
        <w:lang w:val="en-US" w:eastAsia="en-US" w:bidi="ar-SA"/>
      </w:rPr>
    </w:lvl>
    <w:lvl w:ilvl="6" w:tplc="9BA205BC">
      <w:numFmt w:val="bullet"/>
      <w:lvlText w:val="•"/>
      <w:lvlJc w:val="left"/>
      <w:pPr>
        <w:ind w:left="7056" w:hanging="720"/>
      </w:pPr>
      <w:rPr>
        <w:rFonts w:hint="default"/>
        <w:lang w:val="en-US" w:eastAsia="en-US" w:bidi="ar-SA"/>
      </w:rPr>
    </w:lvl>
    <w:lvl w:ilvl="7" w:tplc="6576C7DA">
      <w:numFmt w:val="bullet"/>
      <w:lvlText w:val="•"/>
      <w:lvlJc w:val="left"/>
      <w:pPr>
        <w:ind w:left="7992" w:hanging="720"/>
      </w:pPr>
      <w:rPr>
        <w:rFonts w:hint="default"/>
        <w:lang w:val="en-US" w:eastAsia="en-US" w:bidi="ar-SA"/>
      </w:rPr>
    </w:lvl>
    <w:lvl w:ilvl="8" w:tplc="7DD251FA">
      <w:numFmt w:val="bullet"/>
      <w:lvlText w:val="•"/>
      <w:lvlJc w:val="left"/>
      <w:pPr>
        <w:ind w:left="8928" w:hanging="720"/>
      </w:pPr>
      <w:rPr>
        <w:rFonts w:hint="default"/>
        <w:lang w:val="en-US" w:eastAsia="en-US" w:bidi="ar-SA"/>
      </w:rPr>
    </w:lvl>
  </w:abstractNum>
  <w:num w:numId="1">
    <w:abstractNumId w:val="1"/>
  </w:num>
  <w:num w:numId="2">
    <w:abstractNumId w:val="22"/>
  </w:num>
  <w:num w:numId="3">
    <w:abstractNumId w:val="9"/>
  </w:num>
  <w:num w:numId="4">
    <w:abstractNumId w:val="8"/>
  </w:num>
  <w:num w:numId="5">
    <w:abstractNumId w:val="13"/>
  </w:num>
  <w:num w:numId="6">
    <w:abstractNumId w:val="10"/>
  </w:num>
  <w:num w:numId="7">
    <w:abstractNumId w:val="2"/>
  </w:num>
  <w:num w:numId="8">
    <w:abstractNumId w:val="15"/>
  </w:num>
  <w:num w:numId="9">
    <w:abstractNumId w:val="7"/>
  </w:num>
  <w:num w:numId="10">
    <w:abstractNumId w:val="18"/>
  </w:num>
  <w:num w:numId="11">
    <w:abstractNumId w:val="16"/>
  </w:num>
  <w:num w:numId="12">
    <w:abstractNumId w:val="14"/>
  </w:num>
  <w:num w:numId="13">
    <w:abstractNumId w:val="12"/>
  </w:num>
  <w:num w:numId="14">
    <w:abstractNumId w:val="4"/>
  </w:num>
  <w:num w:numId="15">
    <w:abstractNumId w:val="6"/>
  </w:num>
  <w:num w:numId="16">
    <w:abstractNumId w:val="21"/>
  </w:num>
  <w:num w:numId="17">
    <w:abstractNumId w:val="17"/>
  </w:num>
  <w:num w:numId="18">
    <w:abstractNumId w:val="5"/>
  </w:num>
  <w:num w:numId="19">
    <w:abstractNumId w:val="3"/>
  </w:num>
  <w:num w:numId="20">
    <w:abstractNumId w:val="20"/>
  </w:num>
  <w:num w:numId="21">
    <w:abstractNumId w:val="19"/>
  </w:num>
  <w:num w:numId="22">
    <w:abstractNumId w:val="11"/>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2227A8"/>
    <w:rsid w:val="001732EF"/>
    <w:rsid w:val="0022123A"/>
    <w:rsid w:val="002227A8"/>
    <w:rsid w:val="00617D35"/>
    <w:rsid w:val="00712EA1"/>
    <w:rsid w:val="007E7533"/>
    <w:rsid w:val="00810881"/>
    <w:rsid w:val="00953E6A"/>
    <w:rsid w:val="00A00A82"/>
    <w:rsid w:val="00B44736"/>
    <w:rsid w:val="00B74A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MT" w:eastAsia="Arial MT" w:hAnsi="Arial MT" w:cs="Arial MT"/>
    </w:rPr>
  </w:style>
  <w:style w:type="paragraph" w:styleId="Heading1">
    <w:name w:val="heading 1"/>
    <w:basedOn w:val="Normal"/>
    <w:uiPriority w:val="1"/>
    <w:qFormat/>
    <w:pPr>
      <w:ind w:left="271"/>
      <w:outlineLvl w:val="0"/>
    </w:pPr>
    <w:rPr>
      <w:rFonts w:ascii="Trebuchet MS" w:eastAsia="Trebuchet MS" w:hAnsi="Trebuchet MS" w:cs="Trebuchet MS"/>
      <w:b/>
      <w:bCs/>
      <w:sz w:val="28"/>
      <w:szCs w:val="28"/>
    </w:rPr>
  </w:style>
  <w:style w:type="paragraph" w:styleId="Heading2">
    <w:name w:val="heading 2"/>
    <w:basedOn w:val="Normal"/>
    <w:uiPriority w:val="1"/>
    <w:qFormat/>
    <w:pPr>
      <w:ind w:left="1431"/>
      <w:outlineLvl w:val="1"/>
    </w:pPr>
    <w:rPr>
      <w:rFonts w:ascii="Arial" w:eastAsia="Arial" w:hAnsi="Arial"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440" w:hanging="720"/>
    </w:pPr>
  </w:style>
  <w:style w:type="paragraph" w:customStyle="1" w:styleId="TableParagraph">
    <w:name w:val="Table Paragraph"/>
    <w:basedOn w:val="Normal"/>
    <w:uiPriority w:val="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MT" w:eastAsia="Arial MT" w:hAnsi="Arial MT" w:cs="Arial MT"/>
    </w:rPr>
  </w:style>
  <w:style w:type="paragraph" w:styleId="Heading1">
    <w:name w:val="heading 1"/>
    <w:basedOn w:val="Normal"/>
    <w:uiPriority w:val="1"/>
    <w:qFormat/>
    <w:pPr>
      <w:ind w:left="271"/>
      <w:outlineLvl w:val="0"/>
    </w:pPr>
    <w:rPr>
      <w:rFonts w:ascii="Trebuchet MS" w:eastAsia="Trebuchet MS" w:hAnsi="Trebuchet MS" w:cs="Trebuchet MS"/>
      <w:b/>
      <w:bCs/>
      <w:sz w:val="28"/>
      <w:szCs w:val="28"/>
    </w:rPr>
  </w:style>
  <w:style w:type="paragraph" w:styleId="Heading2">
    <w:name w:val="heading 2"/>
    <w:basedOn w:val="Normal"/>
    <w:uiPriority w:val="1"/>
    <w:qFormat/>
    <w:pPr>
      <w:ind w:left="1431"/>
      <w:outlineLvl w:val="1"/>
    </w:pPr>
    <w:rPr>
      <w:rFonts w:ascii="Arial" w:eastAsia="Arial" w:hAnsi="Arial"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440" w:hanging="72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eproc.karnataka.gov.in/eportal/index.s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eproc.karnataka.gov.in/eportal/index.seam" TargetMode="External"/><Relationship Id="rId5" Type="http://schemas.openxmlformats.org/officeDocument/2006/relationships/webSettings" Target="webSettings.xml"/><Relationship Id="rId10" Type="http://schemas.openxmlformats.org/officeDocument/2006/relationships/hyperlink" Target="https://eproc.karnataka.gov.in/eportal/index.sea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34</Pages>
  <Words>9971</Words>
  <Characters>56835</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GOVERNMENT OF KARNATAKA</vt:lpstr>
    </vt:vector>
  </TitlesOfParts>
  <Company/>
  <LinksUpToDate>false</LinksUpToDate>
  <CharactersWithSpaces>66673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GOVERNMENT OF KARNATAKA</dc:title>
  <dc:creator>*</dc:creator>
  <cp:lastModifiedBy>APMC</cp:lastModifiedBy>
  <cp:revision>3</cp:revision>
  <dcterms:created xsi:type="dcterms:W3CDTF">2026-06-20T13:43:00Z</dcterms:created>
  <dcterms:modified xsi:type="dcterms:W3CDTF">2026-06-23T13:30:00Z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2025-08-04T00:00:00Z</vt:filetime>
  </property>
  <property fmtid="{D5CDD505-2E9C-101B-9397-08002B2CF9AE}" pid="4" name="Creator">
    <vt:lpwstr>Microsoft® Word 2010</vt:lpwstr>
  </property>
  <property fmtid="{D5CDD505-2E9C-101B-9397-08002B2CF9AE}" pid="5" name="LastSaved">
    <vt:filetime>2026-06-20T00:00:00Z</vt:filetime>
  </property>
  <property fmtid="{D5CDD505-2E9C-101B-9397-08002B2CF9AE}" pid="6" name="Producer">
    <vt:lpwstr>Microsoft® Word 2010</vt:lpwstr>
  </property>
</Properties>
</file>